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90FC5">
        <w:rPr>
          <w:rFonts w:ascii="Times New Roman" w:hAnsi="Times New Roman" w:cs="Times New Roman"/>
          <w:sz w:val="24"/>
          <w:szCs w:val="24"/>
        </w:rPr>
        <w:t>за</w:t>
      </w:r>
      <w:r w:rsidR="00B262B5">
        <w:rPr>
          <w:rFonts w:ascii="Times New Roman" w:hAnsi="Times New Roman" w:cs="Times New Roman"/>
          <w:sz w:val="24"/>
          <w:szCs w:val="24"/>
        </w:rPr>
        <w:t xml:space="preserve"> май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3121A7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330AE2" w:rsidRDefault="00F70560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города Мегиона от </w:t>
      </w:r>
      <w:r w:rsidR="00372181">
        <w:rPr>
          <w:rFonts w:ascii="Times New Roman" w:hAnsi="Times New Roman" w:cs="Times New Roman"/>
          <w:sz w:val="24"/>
          <w:szCs w:val="24"/>
        </w:rPr>
        <w:t xml:space="preserve">18.02.2021№ 372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города от 27.12.2018 №2</w:t>
      </w:r>
      <w:r w:rsidR="000F2551">
        <w:rPr>
          <w:rFonts w:ascii="Times New Roman" w:hAnsi="Times New Roman" w:cs="Times New Roman"/>
          <w:sz w:val="24"/>
          <w:szCs w:val="24"/>
        </w:rPr>
        <w:t>910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жилищно-коммунального комплекса </w:t>
      </w:r>
      <w:r w:rsidRPr="00A51A3F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в городском округе город Мегион на 2019-2025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30A5" w:rsidRPr="00A51A3F">
        <w:rPr>
          <w:rFonts w:ascii="Times New Roman" w:hAnsi="Times New Roman" w:cs="Times New Roman"/>
          <w:sz w:val="24"/>
          <w:szCs w:val="24"/>
        </w:rPr>
        <w:t>плановая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</w:t>
      </w:r>
      <w:r w:rsidR="00584687">
        <w:rPr>
          <w:rFonts w:ascii="Times New Roman" w:hAnsi="Times New Roman" w:cs="Times New Roman"/>
          <w:sz w:val="24"/>
          <w:szCs w:val="24"/>
        </w:rPr>
        <w:t>2021</w:t>
      </w:r>
      <w:r w:rsidR="004E2470" w:rsidRPr="00A51A3F">
        <w:rPr>
          <w:rFonts w:ascii="Times New Roman" w:hAnsi="Times New Roman" w:cs="Times New Roman"/>
          <w:sz w:val="24"/>
          <w:szCs w:val="24"/>
        </w:rPr>
        <w:t xml:space="preserve"> год предусмотрена в сумме </w:t>
      </w:r>
      <w:r w:rsidR="000F2551">
        <w:rPr>
          <w:rFonts w:ascii="Times New Roman" w:hAnsi="Times New Roman" w:cs="Times New Roman"/>
          <w:sz w:val="24"/>
          <w:szCs w:val="24"/>
        </w:rPr>
        <w:t>44 945,665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121A7" w:rsidRPr="00A51A3F" w:rsidRDefault="00395AA0" w:rsidP="0068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1A7">
        <w:rPr>
          <w:rFonts w:ascii="Times New Roman" w:hAnsi="Times New Roman" w:cs="Times New Roman"/>
          <w:sz w:val="24"/>
          <w:szCs w:val="24"/>
        </w:rPr>
        <w:t xml:space="preserve">Сумма согласно бюджетной росписи на </w:t>
      </w:r>
      <w:r w:rsidR="00B262B5">
        <w:rPr>
          <w:rFonts w:ascii="Times New Roman" w:hAnsi="Times New Roman" w:cs="Times New Roman"/>
          <w:sz w:val="24"/>
          <w:szCs w:val="24"/>
        </w:rPr>
        <w:t>май</w:t>
      </w:r>
      <w:r w:rsidR="001B0337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="003121A7">
        <w:rPr>
          <w:rFonts w:ascii="Times New Roman" w:hAnsi="Times New Roman" w:cs="Times New Roman"/>
          <w:sz w:val="24"/>
          <w:szCs w:val="24"/>
        </w:rPr>
        <w:t xml:space="preserve"> года плановый бюджет составляет </w:t>
      </w:r>
      <w:r w:rsidR="00B262B5">
        <w:rPr>
          <w:rFonts w:ascii="Times New Roman" w:hAnsi="Times New Roman" w:cs="Times New Roman"/>
          <w:sz w:val="24"/>
          <w:szCs w:val="24"/>
        </w:rPr>
        <w:t>63 177</w:t>
      </w:r>
      <w:r w:rsidR="003121A7">
        <w:rPr>
          <w:rFonts w:ascii="Times New Roman" w:hAnsi="Times New Roman" w:cs="Times New Roman"/>
          <w:sz w:val="24"/>
          <w:szCs w:val="24"/>
        </w:rPr>
        <w:t xml:space="preserve"> </w:t>
      </w:r>
      <w:r w:rsidR="003121A7" w:rsidRPr="00A51A3F">
        <w:rPr>
          <w:rFonts w:ascii="Times New Roman" w:hAnsi="Times New Roman" w:cs="Times New Roman"/>
          <w:sz w:val="24"/>
          <w:szCs w:val="24"/>
        </w:rPr>
        <w:t>тыс. рублей</w:t>
      </w:r>
      <w:r w:rsidR="003121A7">
        <w:rPr>
          <w:rFonts w:ascii="Times New Roman" w:hAnsi="Times New Roman" w:cs="Times New Roman"/>
          <w:sz w:val="24"/>
          <w:szCs w:val="24"/>
        </w:rPr>
        <w:t>.</w:t>
      </w:r>
    </w:p>
    <w:p w:rsidR="00330AE2" w:rsidRPr="00A51A3F" w:rsidRDefault="00330AE2" w:rsidP="0068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за </w:t>
      </w:r>
      <w:r w:rsidR="001B0337">
        <w:rPr>
          <w:rFonts w:ascii="Times New Roman" w:hAnsi="Times New Roman" w:cs="Times New Roman"/>
          <w:sz w:val="24"/>
          <w:szCs w:val="24"/>
        </w:rPr>
        <w:t>апрель</w:t>
      </w:r>
      <w:r w:rsidR="005217A0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года, при плане </w:t>
      </w:r>
      <w:r w:rsidR="001B0337">
        <w:rPr>
          <w:rFonts w:ascii="Times New Roman" w:hAnsi="Times New Roman" w:cs="Times New Roman"/>
          <w:sz w:val="24"/>
          <w:szCs w:val="24"/>
        </w:rPr>
        <w:t>6639,3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95AA0">
        <w:rPr>
          <w:rFonts w:ascii="Times New Roman" w:hAnsi="Times New Roman" w:cs="Times New Roman"/>
          <w:sz w:val="24"/>
          <w:szCs w:val="24"/>
        </w:rPr>
        <w:t xml:space="preserve">фактическое освоение </w:t>
      </w:r>
      <w:r w:rsidRPr="00A51A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B0337">
        <w:rPr>
          <w:rFonts w:ascii="Times New Roman" w:hAnsi="Times New Roman" w:cs="Times New Roman"/>
          <w:sz w:val="24"/>
          <w:szCs w:val="24"/>
        </w:rPr>
        <w:t>5626,5</w:t>
      </w:r>
      <w:r w:rsidR="00584687">
        <w:rPr>
          <w:rFonts w:ascii="Times New Roman" w:hAnsi="Times New Roman" w:cs="Times New Roman"/>
          <w:sz w:val="24"/>
          <w:szCs w:val="24"/>
        </w:rPr>
        <w:t xml:space="preserve"> </w:t>
      </w:r>
      <w:r w:rsidR="0046672C" w:rsidRPr="00A51A3F">
        <w:rPr>
          <w:rFonts w:ascii="Times New Roman" w:hAnsi="Times New Roman" w:cs="Times New Roman"/>
          <w:sz w:val="24"/>
          <w:szCs w:val="24"/>
        </w:rPr>
        <w:t>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B0337">
        <w:rPr>
          <w:rFonts w:ascii="Times New Roman" w:hAnsi="Times New Roman" w:cs="Times New Roman"/>
          <w:sz w:val="24"/>
          <w:szCs w:val="24"/>
        </w:rPr>
        <w:t xml:space="preserve">84,7 </w:t>
      </w:r>
      <w:r w:rsidRPr="00A51A3F">
        <w:rPr>
          <w:rFonts w:ascii="Times New Roman" w:hAnsi="Times New Roman" w:cs="Times New Roman"/>
          <w:sz w:val="24"/>
          <w:szCs w:val="24"/>
        </w:rPr>
        <w:t>%.</w:t>
      </w:r>
    </w:p>
    <w:p w:rsidR="004F5274" w:rsidRDefault="00395AA0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0AE2" w:rsidRPr="00A51A3F">
        <w:rPr>
          <w:rFonts w:ascii="Times New Roman" w:hAnsi="Times New Roman" w:cs="Times New Roman"/>
          <w:sz w:val="24"/>
          <w:szCs w:val="24"/>
        </w:rPr>
        <w:t>Ассигнования направлены на реализацию следующих мероприятий:</w:t>
      </w:r>
    </w:p>
    <w:p w:rsidR="00F43900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sz w:val="24"/>
          <w:szCs w:val="24"/>
        </w:rPr>
        <w:t>Подпрограмма 1 «Содержание объектов внешнего благоустройства городского округа город Мегион»</w:t>
      </w: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4D0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0337">
        <w:rPr>
          <w:rFonts w:ascii="Times New Roman" w:hAnsi="Times New Roman" w:cs="Times New Roman"/>
          <w:sz w:val="24"/>
          <w:szCs w:val="24"/>
        </w:rPr>
        <w:t>Обеспечение стабильной благополучной эпизоотической обстановки в городском округе город Мегион и защита населения от болезней, общих для человека и животных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5D9">
        <w:rPr>
          <w:rFonts w:ascii="Times New Roman" w:hAnsi="Times New Roman" w:cs="Times New Roman"/>
          <w:sz w:val="24"/>
          <w:szCs w:val="24"/>
        </w:rPr>
        <w:t>:</w:t>
      </w: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337">
        <w:rPr>
          <w:rFonts w:ascii="Times New Roman" w:hAnsi="Times New Roman" w:cs="Times New Roman"/>
          <w:sz w:val="24"/>
          <w:szCs w:val="24"/>
        </w:rPr>
        <w:t xml:space="preserve">заключен контракт №109-УС от 28.12.2020 с ИП Матвеев А.Н. на сумму - 507,6 т.р. на оказание услуг по проведению мероприятий при осуществлении деятельности по обращению с животными без владельцев. Срок исполнения по контракту - 31.12.2021. 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B0337">
        <w:rPr>
          <w:rFonts w:ascii="Times New Roman" w:hAnsi="Times New Roman" w:cs="Times New Roman"/>
          <w:sz w:val="24"/>
          <w:szCs w:val="24"/>
        </w:rPr>
        <w:t xml:space="preserve"> заключен контракт №0187300004521000026 от 22.03.2021 с ИП Матвеев А.Н. на сумму - 1 535 т.р. на оказание услуг по проведению мероприятий при осуществлении деятельности по обращению с животными без владельцев. Срок исполнения по контракту - 31.12.2021.</w:t>
      </w: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37" w:rsidRDefault="001B0337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D0C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 w:rsidRPr="00AC4D0C">
        <w:rPr>
          <w:rFonts w:ascii="Times New Roman" w:hAnsi="Times New Roman" w:cs="Times New Roman"/>
          <w:sz w:val="24"/>
          <w:szCs w:val="24"/>
        </w:rPr>
        <w:t>«Обеспечение единого порядка содержания объектов внешнего благоустройства (в том числе с применением инициативного бюджетирования):</w:t>
      </w:r>
    </w:p>
    <w:p w:rsidR="0049681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819">
        <w:rPr>
          <w:rFonts w:ascii="Times New Roman" w:hAnsi="Times New Roman" w:cs="Times New Roman"/>
          <w:sz w:val="24"/>
          <w:szCs w:val="24"/>
        </w:rPr>
        <w:t>заключен контракт №01873000045200005320001 от 22.12.2020 с ИП Днистрян В.М. на сумму 6 520 т.р. на выполнение работ по тех-му обслуживанию и текущему ремонту сетей уличного освещения; срок исполнения - декабрь 2021 г.</w:t>
      </w:r>
    </w:p>
    <w:p w:rsidR="0049681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96819">
        <w:rPr>
          <w:rFonts w:ascii="Times New Roman" w:hAnsi="Times New Roman" w:cs="Times New Roman"/>
          <w:sz w:val="24"/>
          <w:szCs w:val="24"/>
        </w:rPr>
        <w:t>аключен контракт №ЭС-09/510-М от 08.12.2020 с АО "Газпром энергосбыт Тюмень" на сумму 12 500 т.р. на оказание услуг по передаче электрической энергии на уличное освещение. Срок исполнения - декабрь 2021 г.</w:t>
      </w:r>
    </w:p>
    <w:p w:rsidR="0049681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6819">
        <w:t xml:space="preserve"> </w:t>
      </w:r>
      <w:r w:rsidRPr="00496819">
        <w:rPr>
          <w:rFonts w:ascii="Times New Roman" w:hAnsi="Times New Roman" w:cs="Times New Roman"/>
          <w:sz w:val="24"/>
          <w:szCs w:val="24"/>
        </w:rPr>
        <w:t>заключен контракт №15-УС от 20.04.2021 с ИП Днистрян В.М. на сумму 400 т.р. на оказание услуг по выполнению противопаводковых мероприятий. Срок исполнения - октябрь 2021 г.</w:t>
      </w:r>
    </w:p>
    <w:p w:rsidR="001775D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6819">
        <w:t xml:space="preserve"> </w:t>
      </w:r>
      <w:r w:rsidRPr="00496819">
        <w:rPr>
          <w:rFonts w:ascii="Times New Roman" w:hAnsi="Times New Roman" w:cs="Times New Roman"/>
          <w:sz w:val="24"/>
          <w:szCs w:val="24"/>
        </w:rPr>
        <w:t xml:space="preserve">заключен контракт №1-УС от 25.01.2021 с ООО "Геокар" на сумму 542,9 т.р. на оказание услуг по содержанию городских кладбищ; срок исполнения - май 2021 г. </w:t>
      </w:r>
    </w:p>
    <w:p w:rsidR="0049681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6819" w:rsidRPr="00496819">
        <w:rPr>
          <w:rFonts w:ascii="Times New Roman" w:hAnsi="Times New Roman" w:cs="Times New Roman"/>
          <w:sz w:val="24"/>
          <w:szCs w:val="24"/>
        </w:rPr>
        <w:t>21.04.2021 - размещен аукцион на сумму 939,1 т.р. на оказание услуг по содержанию городских кладбищ; 11.05.2021 - дата проведения аукциона; 26.05.2021 - планируемая дата заключения контракта; срок исполнения - декабрь 2021 г.</w:t>
      </w:r>
    </w:p>
    <w:p w:rsidR="001775D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496819">
        <w:rPr>
          <w:rFonts w:ascii="Times New Roman" w:hAnsi="Times New Roman" w:cs="Times New Roman"/>
          <w:sz w:val="24"/>
          <w:szCs w:val="24"/>
        </w:rPr>
        <w:t xml:space="preserve">ыделение БА на сумму 500 т.р. (уведомл. №1-77 от 09.04.2021).  </w:t>
      </w:r>
    </w:p>
    <w:p w:rsidR="0049681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819" w:rsidRPr="00496819">
        <w:rPr>
          <w:rFonts w:ascii="Times New Roman" w:hAnsi="Times New Roman" w:cs="Times New Roman"/>
          <w:sz w:val="24"/>
          <w:szCs w:val="24"/>
        </w:rPr>
        <w:t>заключен контракт №20-УС от 27.04.2021 с ИП Днистрян В.М. на сумму 499,7 т.р. на оказание услуг по уходу за газонами. Срок исполнения - июль 2021 г.</w:t>
      </w:r>
    </w:p>
    <w:p w:rsidR="001775D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6819">
        <w:rPr>
          <w:rFonts w:ascii="Times New Roman" w:hAnsi="Times New Roman" w:cs="Times New Roman"/>
          <w:sz w:val="24"/>
          <w:szCs w:val="24"/>
        </w:rPr>
        <w:t xml:space="preserve">ыделение БА на сумму 700 т.р. (уведомл. №1-77 от 09.04.2021).  </w:t>
      </w:r>
    </w:p>
    <w:p w:rsidR="0049681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819" w:rsidRPr="00496819">
        <w:rPr>
          <w:rFonts w:ascii="Times New Roman" w:hAnsi="Times New Roman" w:cs="Times New Roman"/>
          <w:sz w:val="24"/>
          <w:szCs w:val="24"/>
        </w:rPr>
        <w:t xml:space="preserve">заключен контракт №16-УС от 23.04.2021 с ООО "Геокар" на сумму 526,9 т.р. на оказание услуг по содержанию детских площадок. Срок исполнения - октябрь 2021 г.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96819" w:rsidRPr="00496819">
        <w:rPr>
          <w:rFonts w:ascii="Times New Roman" w:hAnsi="Times New Roman" w:cs="Times New Roman"/>
          <w:sz w:val="24"/>
          <w:szCs w:val="24"/>
        </w:rPr>
        <w:t>28.04.2021 - размещен план-график на сумму 172,7 т.р. на выполнение работ по ремонту игрового оборудования на детских игровых площадках; аукционная документация в стадии согласования; срок исполнения - июль 2021 г.</w:t>
      </w:r>
    </w:p>
    <w:p w:rsidR="001775D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5D9">
        <w:rPr>
          <w:rFonts w:ascii="Times New Roman" w:hAnsi="Times New Roman" w:cs="Times New Roman"/>
          <w:sz w:val="24"/>
          <w:szCs w:val="24"/>
        </w:rPr>
        <w:t>в</w:t>
      </w:r>
      <w:r w:rsidRPr="00496819">
        <w:rPr>
          <w:rFonts w:ascii="Times New Roman" w:hAnsi="Times New Roman" w:cs="Times New Roman"/>
          <w:sz w:val="24"/>
          <w:szCs w:val="24"/>
        </w:rPr>
        <w:t xml:space="preserve">ыделение БА на сумму 400 т.р. (уведомл. №1-77 от 09.04.2021).  </w:t>
      </w:r>
      <w:r w:rsidR="0017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D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819" w:rsidRPr="00496819">
        <w:rPr>
          <w:rFonts w:ascii="Times New Roman" w:hAnsi="Times New Roman" w:cs="Times New Roman"/>
          <w:sz w:val="24"/>
          <w:szCs w:val="24"/>
        </w:rPr>
        <w:t xml:space="preserve">заключен контракт №17-Р от 22.04.2021 с ИП Глотов С.А. на сумму 107,8 т.р. на выполнение работ по ремонту памятников. Срок исполнения - май 2021 г.  </w:t>
      </w:r>
    </w:p>
    <w:p w:rsidR="001775D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819" w:rsidRPr="00496819">
        <w:rPr>
          <w:rFonts w:ascii="Times New Roman" w:hAnsi="Times New Roman" w:cs="Times New Roman"/>
          <w:sz w:val="24"/>
          <w:szCs w:val="24"/>
        </w:rPr>
        <w:t xml:space="preserve">заключен контракт №18-Р от 20.04.2021 с ИП Гасин С.Э. на сумму 238,5 т.р. на выполнение работ по ремонту мемориального комплекса "Аллея славы" по ул.Строителей, г.Мегион. Срок исполнения - май 2021 г.  </w:t>
      </w:r>
    </w:p>
    <w:p w:rsidR="0049681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819" w:rsidRPr="00496819">
        <w:rPr>
          <w:rFonts w:ascii="Times New Roman" w:hAnsi="Times New Roman" w:cs="Times New Roman"/>
          <w:sz w:val="24"/>
          <w:szCs w:val="24"/>
        </w:rPr>
        <w:t>заключен контракт №19-Р от 20.04.2021 с ООО "АжурСервис" на сумму 53,8 т.р. на выполнение работ по ремонту мемориального комплекса "Аллея славы" по ул.Строителей, г.Мегион (восстановление ограждения). Срок исполнения - май 2021 г.</w:t>
      </w:r>
    </w:p>
    <w:p w:rsidR="001775D9" w:rsidRDefault="0049681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6819">
        <w:t xml:space="preserve"> </w:t>
      </w:r>
      <w:r w:rsidRPr="00496819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№0187300004521000096 от 20.04.21 с ИП Глотов С.А. на сумму 844,9 т.р. на выполнение работ по объекту "Городское кладбище (2-я очередь) - II этап строительства"; срок исполнения - июль 2021 г.  </w:t>
      </w:r>
    </w:p>
    <w:p w:rsidR="001775D9" w:rsidRDefault="001775D9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6819" w:rsidRPr="00496819">
        <w:rPr>
          <w:rFonts w:ascii="Times New Roman" w:hAnsi="Times New Roman" w:cs="Times New Roman"/>
          <w:sz w:val="24"/>
          <w:szCs w:val="24"/>
        </w:rPr>
        <w:t>ерераспределение БА: на сумму 1 500 т.р. - на мероприятие "Содержание кладбища и планировка территории" (ув. №1-41 от 15.01.21); на сумму 1 300 т.р. - на мероприятие "Расчет нормативов накопления ТКО", МП "Развитие системы обращения с отходами" (ув. №1-77 от 09.04.21); на сумму 184 т.р. - на подпрогр.1 "Благоустройство дворовых территорий", МП "ФСГС" (ув. №1-89 от 27.04.21).</w:t>
      </w:r>
    </w:p>
    <w:p w:rsidR="00A35C5C" w:rsidRDefault="00AC4D0C" w:rsidP="0037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35C5C" w:rsidRPr="00A35C5C">
        <w:rPr>
          <w:rFonts w:ascii="Times New Roman" w:hAnsi="Times New Roman" w:cs="Times New Roman"/>
          <w:i/>
          <w:sz w:val="24"/>
          <w:szCs w:val="24"/>
        </w:rPr>
        <w:t>Подпрограмма 2 «Модернизация и реформирование жилищно-коммунального комплекса городского округа город Мегион»:</w:t>
      </w:r>
      <w:r w:rsidR="00A35C5C"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7" w:rsidRDefault="001D05A7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>: «</w:t>
      </w:r>
      <w:r w:rsidRPr="001D05A7">
        <w:rPr>
          <w:rFonts w:ascii="Times New Roman" w:hAnsi="Times New Roman" w:cs="Times New Roman"/>
          <w:i/>
          <w:sz w:val="24"/>
          <w:szCs w:val="24"/>
        </w:rPr>
        <w:t>Реконструкция, расширение, модернизация, строительство и капитальный ремонт объектов коммунального комплекса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170D4" w:rsidRPr="00584687" w:rsidRDefault="0068684F" w:rsidP="008767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92">
        <w:rPr>
          <w:rFonts w:ascii="Times New Roman" w:hAnsi="Times New Roman" w:cs="Times New Roman"/>
          <w:sz w:val="24"/>
          <w:szCs w:val="24"/>
        </w:rPr>
        <w:t xml:space="preserve">-  </w:t>
      </w:r>
      <w:r w:rsidR="00F82622" w:rsidRPr="00876792">
        <w:rPr>
          <w:rFonts w:ascii="Times New Roman" w:hAnsi="Times New Roman" w:cs="Times New Roman"/>
          <w:sz w:val="24"/>
          <w:szCs w:val="24"/>
        </w:rPr>
        <w:t>заключено соглашение</w:t>
      </w:r>
      <w:r w:rsidR="00876792" w:rsidRPr="00876792">
        <w:rPr>
          <w:rFonts w:ascii="Times New Roman" w:hAnsi="Times New Roman" w:cs="Times New Roman"/>
          <w:sz w:val="24"/>
          <w:szCs w:val="24"/>
        </w:rPr>
        <w:t xml:space="preserve"> предоставлении субсидии местному бюджету из бюджета</w:t>
      </w:r>
      <w:r w:rsidR="00876792">
        <w:rPr>
          <w:rFonts w:ascii="Times New Roman" w:hAnsi="Times New Roman" w:cs="Times New Roman"/>
          <w:sz w:val="24"/>
          <w:szCs w:val="24"/>
        </w:rPr>
        <w:t>, Ханты-Мансийского автономного округа –Югры №08-ОЗП-2021.</w:t>
      </w:r>
    </w:p>
    <w:p w:rsidR="000170D4" w:rsidRDefault="000170D4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39">
        <w:rPr>
          <w:rFonts w:ascii="Times New Roman" w:hAnsi="Times New Roman" w:cs="Times New Roman"/>
          <w:i/>
          <w:sz w:val="24"/>
          <w:szCs w:val="24"/>
        </w:rPr>
        <w:t>«Предоставление субвенции на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</w:t>
      </w:r>
      <w:r w:rsidRPr="00A35C5C">
        <w:rPr>
          <w:rFonts w:ascii="Times New Roman" w:hAnsi="Times New Roman" w:cs="Times New Roman"/>
          <w:i/>
          <w:sz w:val="24"/>
          <w:szCs w:val="24"/>
        </w:rPr>
        <w:lastRenderedPageBreak/>
        <w:t>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075B39" w:rsidRPr="00535D01" w:rsidRDefault="000170D4" w:rsidP="00F8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4F">
        <w:rPr>
          <w:rFonts w:ascii="Times New Roman" w:hAnsi="Times New Roman" w:cs="Times New Roman"/>
          <w:sz w:val="24"/>
          <w:szCs w:val="24"/>
        </w:rPr>
        <w:t xml:space="preserve">       </w:t>
      </w:r>
      <w:r w:rsidR="00535D01">
        <w:rPr>
          <w:rFonts w:ascii="Times New Roman" w:hAnsi="Times New Roman" w:cs="Times New Roman"/>
          <w:sz w:val="24"/>
          <w:szCs w:val="24"/>
        </w:rPr>
        <w:t>Заключено соглашение</w:t>
      </w:r>
      <w:r w:rsidR="00F82622">
        <w:rPr>
          <w:rFonts w:ascii="Times New Roman" w:hAnsi="Times New Roman" w:cs="Times New Roman"/>
          <w:sz w:val="24"/>
          <w:szCs w:val="24"/>
        </w:rPr>
        <w:t xml:space="preserve">, </w:t>
      </w:r>
      <w:r w:rsidR="00535D01">
        <w:rPr>
          <w:rFonts w:ascii="Times New Roman" w:hAnsi="Times New Roman" w:cs="Times New Roman"/>
          <w:sz w:val="24"/>
          <w:szCs w:val="24"/>
        </w:rPr>
        <w:t>на п</w:t>
      </w:r>
      <w:r w:rsidR="00535D01" w:rsidRPr="00535D01">
        <w:rPr>
          <w:rFonts w:ascii="Times New Roman" w:hAnsi="Times New Roman" w:cs="Times New Roman"/>
          <w:sz w:val="24"/>
          <w:szCs w:val="24"/>
        </w:rPr>
        <w:t>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</w:t>
      </w:r>
      <w:r w:rsidR="00535D01">
        <w:rPr>
          <w:rFonts w:ascii="Times New Roman" w:hAnsi="Times New Roman" w:cs="Times New Roman"/>
          <w:sz w:val="24"/>
          <w:szCs w:val="24"/>
        </w:rPr>
        <w:t>м</w:t>
      </w:r>
      <w:r w:rsidR="00AC4D0C" w:rsidRPr="00535D01">
        <w:rPr>
          <w:rFonts w:ascii="Times New Roman" w:hAnsi="Times New Roman" w:cs="Times New Roman"/>
          <w:sz w:val="24"/>
          <w:szCs w:val="24"/>
        </w:rPr>
        <w:t>.</w:t>
      </w:r>
      <w:r w:rsidR="00F82622" w:rsidRPr="00535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Pr="00584687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D9" w:rsidRDefault="001775D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69" w:rsidRPr="00446C69" w:rsidRDefault="00996479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075B39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н</w:t>
      </w:r>
      <w:r w:rsidR="00330AE2" w:rsidRPr="00A51A3F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AE6139">
        <w:rPr>
          <w:rFonts w:ascii="Times New Roman" w:hAnsi="Times New Roman" w:cs="Times New Roman"/>
          <w:sz w:val="20"/>
          <w:szCs w:val="20"/>
        </w:rPr>
        <w:t>планово-экономического отдела.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 xml:space="preserve">(34643) </w:t>
      </w:r>
      <w:r w:rsidR="00521578">
        <w:rPr>
          <w:rFonts w:ascii="Times New Roman" w:hAnsi="Times New Roman" w:cs="Times New Roman"/>
          <w:sz w:val="20"/>
          <w:szCs w:val="20"/>
        </w:rPr>
        <w:t>5-92-88</w:t>
      </w:r>
    </w:p>
    <w:sectPr w:rsidR="00330AE2" w:rsidRPr="00A51A3F" w:rsidSect="0068684F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F6" w:rsidRDefault="00FF78F6" w:rsidP="00C35A60">
      <w:pPr>
        <w:spacing w:after="0" w:line="240" w:lineRule="auto"/>
      </w:pPr>
      <w:r>
        <w:separator/>
      </w:r>
    </w:p>
  </w:endnote>
  <w:endnote w:type="continuationSeparator" w:id="0">
    <w:p w:rsidR="00FF78F6" w:rsidRDefault="00FF78F6" w:rsidP="00C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F6" w:rsidRDefault="00FF78F6" w:rsidP="00C35A60">
      <w:pPr>
        <w:spacing w:after="0" w:line="240" w:lineRule="auto"/>
      </w:pPr>
      <w:r>
        <w:separator/>
      </w:r>
    </w:p>
  </w:footnote>
  <w:footnote w:type="continuationSeparator" w:id="0">
    <w:p w:rsidR="00FF78F6" w:rsidRDefault="00FF78F6" w:rsidP="00C3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7B8A"/>
    <w:multiLevelType w:val="hybridMultilevel"/>
    <w:tmpl w:val="E058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170D4"/>
    <w:rsid w:val="00025D17"/>
    <w:rsid w:val="00052B66"/>
    <w:rsid w:val="00053078"/>
    <w:rsid w:val="00054AD5"/>
    <w:rsid w:val="00075B39"/>
    <w:rsid w:val="000B0BCB"/>
    <w:rsid w:val="000E0E4C"/>
    <w:rsid w:val="000F140B"/>
    <w:rsid w:val="000F2551"/>
    <w:rsid w:val="000F5D1A"/>
    <w:rsid w:val="00142D82"/>
    <w:rsid w:val="00151C0D"/>
    <w:rsid w:val="00167EA1"/>
    <w:rsid w:val="00170D48"/>
    <w:rsid w:val="00171735"/>
    <w:rsid w:val="0017595D"/>
    <w:rsid w:val="001775D9"/>
    <w:rsid w:val="001A16A3"/>
    <w:rsid w:val="001A402F"/>
    <w:rsid w:val="001A69D1"/>
    <w:rsid w:val="001B0337"/>
    <w:rsid w:val="001B739B"/>
    <w:rsid w:val="001D05A7"/>
    <w:rsid w:val="001D405C"/>
    <w:rsid w:val="001E0943"/>
    <w:rsid w:val="001F296A"/>
    <w:rsid w:val="002031E6"/>
    <w:rsid w:val="00207F75"/>
    <w:rsid w:val="0021284C"/>
    <w:rsid w:val="002224AA"/>
    <w:rsid w:val="00226136"/>
    <w:rsid w:val="00230D2F"/>
    <w:rsid w:val="002441AE"/>
    <w:rsid w:val="002466EC"/>
    <w:rsid w:val="00253D71"/>
    <w:rsid w:val="0027158D"/>
    <w:rsid w:val="00276041"/>
    <w:rsid w:val="002A0B7E"/>
    <w:rsid w:val="002A7DA8"/>
    <w:rsid w:val="002B0335"/>
    <w:rsid w:val="002C170D"/>
    <w:rsid w:val="002D089F"/>
    <w:rsid w:val="002E3FA0"/>
    <w:rsid w:val="00307033"/>
    <w:rsid w:val="003121A7"/>
    <w:rsid w:val="0031478F"/>
    <w:rsid w:val="003200CD"/>
    <w:rsid w:val="00330AE2"/>
    <w:rsid w:val="00341A6E"/>
    <w:rsid w:val="00347616"/>
    <w:rsid w:val="00362C2A"/>
    <w:rsid w:val="00371F68"/>
    <w:rsid w:val="00372181"/>
    <w:rsid w:val="00395AA0"/>
    <w:rsid w:val="003A18B7"/>
    <w:rsid w:val="003A28E4"/>
    <w:rsid w:val="003D4C05"/>
    <w:rsid w:val="003E43A9"/>
    <w:rsid w:val="003E510D"/>
    <w:rsid w:val="003E544E"/>
    <w:rsid w:val="003F3259"/>
    <w:rsid w:val="00416939"/>
    <w:rsid w:val="00426699"/>
    <w:rsid w:val="00436C71"/>
    <w:rsid w:val="00437307"/>
    <w:rsid w:val="00441DFE"/>
    <w:rsid w:val="00446C69"/>
    <w:rsid w:val="004600CC"/>
    <w:rsid w:val="0046672C"/>
    <w:rsid w:val="00480A62"/>
    <w:rsid w:val="00484830"/>
    <w:rsid w:val="00490FC5"/>
    <w:rsid w:val="00496819"/>
    <w:rsid w:val="004A104A"/>
    <w:rsid w:val="004A48E1"/>
    <w:rsid w:val="004E0B5E"/>
    <w:rsid w:val="004E1930"/>
    <w:rsid w:val="004E2470"/>
    <w:rsid w:val="004F5274"/>
    <w:rsid w:val="00521551"/>
    <w:rsid w:val="00521578"/>
    <w:rsid w:val="00521755"/>
    <w:rsid w:val="005217A0"/>
    <w:rsid w:val="00535D01"/>
    <w:rsid w:val="00546D11"/>
    <w:rsid w:val="00551AB5"/>
    <w:rsid w:val="00552513"/>
    <w:rsid w:val="0055492F"/>
    <w:rsid w:val="005738CF"/>
    <w:rsid w:val="00576466"/>
    <w:rsid w:val="0058405C"/>
    <w:rsid w:val="00584687"/>
    <w:rsid w:val="00597C7A"/>
    <w:rsid w:val="005B104A"/>
    <w:rsid w:val="005C13C7"/>
    <w:rsid w:val="005C28BC"/>
    <w:rsid w:val="005D1DD0"/>
    <w:rsid w:val="005D3BCC"/>
    <w:rsid w:val="005D40F9"/>
    <w:rsid w:val="005E3FB8"/>
    <w:rsid w:val="005E67B8"/>
    <w:rsid w:val="005F49EE"/>
    <w:rsid w:val="0060186E"/>
    <w:rsid w:val="0060385F"/>
    <w:rsid w:val="00603FE3"/>
    <w:rsid w:val="006044AB"/>
    <w:rsid w:val="00652637"/>
    <w:rsid w:val="00656A31"/>
    <w:rsid w:val="00661698"/>
    <w:rsid w:val="00667792"/>
    <w:rsid w:val="006807D0"/>
    <w:rsid w:val="0068684F"/>
    <w:rsid w:val="006A1B48"/>
    <w:rsid w:val="006C239D"/>
    <w:rsid w:val="006E60DA"/>
    <w:rsid w:val="006E7C22"/>
    <w:rsid w:val="006F53A3"/>
    <w:rsid w:val="006F5F41"/>
    <w:rsid w:val="006F7FB6"/>
    <w:rsid w:val="00701DD4"/>
    <w:rsid w:val="00703049"/>
    <w:rsid w:val="00735A58"/>
    <w:rsid w:val="00744E77"/>
    <w:rsid w:val="007454DE"/>
    <w:rsid w:val="00776AA9"/>
    <w:rsid w:val="00782AFC"/>
    <w:rsid w:val="00783AAE"/>
    <w:rsid w:val="00785F7B"/>
    <w:rsid w:val="00787233"/>
    <w:rsid w:val="007A6DB2"/>
    <w:rsid w:val="007B3638"/>
    <w:rsid w:val="007F4998"/>
    <w:rsid w:val="007F7B85"/>
    <w:rsid w:val="00800379"/>
    <w:rsid w:val="00802AE3"/>
    <w:rsid w:val="0080466B"/>
    <w:rsid w:val="00812EA0"/>
    <w:rsid w:val="00830D46"/>
    <w:rsid w:val="00833E8D"/>
    <w:rsid w:val="0083564A"/>
    <w:rsid w:val="00852973"/>
    <w:rsid w:val="00855928"/>
    <w:rsid w:val="00864652"/>
    <w:rsid w:val="00876792"/>
    <w:rsid w:val="00884CAA"/>
    <w:rsid w:val="008973FF"/>
    <w:rsid w:val="00897713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6404D"/>
    <w:rsid w:val="009728EF"/>
    <w:rsid w:val="00975A97"/>
    <w:rsid w:val="00983756"/>
    <w:rsid w:val="009867DE"/>
    <w:rsid w:val="00996479"/>
    <w:rsid w:val="009C7137"/>
    <w:rsid w:val="009D2C52"/>
    <w:rsid w:val="009D7253"/>
    <w:rsid w:val="009E5CE4"/>
    <w:rsid w:val="00A0340C"/>
    <w:rsid w:val="00A13A68"/>
    <w:rsid w:val="00A265A9"/>
    <w:rsid w:val="00A30C15"/>
    <w:rsid w:val="00A35C5C"/>
    <w:rsid w:val="00A465A2"/>
    <w:rsid w:val="00A51A3F"/>
    <w:rsid w:val="00A6478B"/>
    <w:rsid w:val="00A77700"/>
    <w:rsid w:val="00AA0927"/>
    <w:rsid w:val="00AA60AC"/>
    <w:rsid w:val="00AC1C6E"/>
    <w:rsid w:val="00AC210F"/>
    <w:rsid w:val="00AC4D0C"/>
    <w:rsid w:val="00AD1216"/>
    <w:rsid w:val="00AE6139"/>
    <w:rsid w:val="00AF6B3B"/>
    <w:rsid w:val="00B01270"/>
    <w:rsid w:val="00B11153"/>
    <w:rsid w:val="00B23F27"/>
    <w:rsid w:val="00B262B5"/>
    <w:rsid w:val="00B41882"/>
    <w:rsid w:val="00B61452"/>
    <w:rsid w:val="00B86C9D"/>
    <w:rsid w:val="00B9556D"/>
    <w:rsid w:val="00BA5965"/>
    <w:rsid w:val="00BB4B16"/>
    <w:rsid w:val="00BB58E8"/>
    <w:rsid w:val="00BF6C23"/>
    <w:rsid w:val="00C025AA"/>
    <w:rsid w:val="00C230A5"/>
    <w:rsid w:val="00C35975"/>
    <w:rsid w:val="00C35A60"/>
    <w:rsid w:val="00C445BD"/>
    <w:rsid w:val="00C61733"/>
    <w:rsid w:val="00C7366E"/>
    <w:rsid w:val="00C7700E"/>
    <w:rsid w:val="00C93B49"/>
    <w:rsid w:val="00C9466B"/>
    <w:rsid w:val="00CA12F9"/>
    <w:rsid w:val="00CA4E2B"/>
    <w:rsid w:val="00CD5175"/>
    <w:rsid w:val="00CE12D7"/>
    <w:rsid w:val="00CE1DC0"/>
    <w:rsid w:val="00CF11EE"/>
    <w:rsid w:val="00D07D9D"/>
    <w:rsid w:val="00D07EB7"/>
    <w:rsid w:val="00D460B0"/>
    <w:rsid w:val="00D50FCA"/>
    <w:rsid w:val="00D54CA7"/>
    <w:rsid w:val="00D666FD"/>
    <w:rsid w:val="00DD1C97"/>
    <w:rsid w:val="00DD6B77"/>
    <w:rsid w:val="00DE1673"/>
    <w:rsid w:val="00DE6069"/>
    <w:rsid w:val="00DF1E2D"/>
    <w:rsid w:val="00DF2606"/>
    <w:rsid w:val="00E01DFE"/>
    <w:rsid w:val="00E05259"/>
    <w:rsid w:val="00E05B52"/>
    <w:rsid w:val="00E14682"/>
    <w:rsid w:val="00E17633"/>
    <w:rsid w:val="00E23E01"/>
    <w:rsid w:val="00E5337E"/>
    <w:rsid w:val="00E63E3D"/>
    <w:rsid w:val="00E640D2"/>
    <w:rsid w:val="00E731BF"/>
    <w:rsid w:val="00E7531D"/>
    <w:rsid w:val="00E9504E"/>
    <w:rsid w:val="00E97918"/>
    <w:rsid w:val="00EB2929"/>
    <w:rsid w:val="00EC3145"/>
    <w:rsid w:val="00EC4F61"/>
    <w:rsid w:val="00EC7E53"/>
    <w:rsid w:val="00ED04D1"/>
    <w:rsid w:val="00EE12F5"/>
    <w:rsid w:val="00F06A1B"/>
    <w:rsid w:val="00F27BD2"/>
    <w:rsid w:val="00F3227F"/>
    <w:rsid w:val="00F43900"/>
    <w:rsid w:val="00F4791E"/>
    <w:rsid w:val="00F54AD2"/>
    <w:rsid w:val="00F56F48"/>
    <w:rsid w:val="00F70560"/>
    <w:rsid w:val="00F82622"/>
    <w:rsid w:val="00FB3308"/>
    <w:rsid w:val="00FC1513"/>
    <w:rsid w:val="00FD71C4"/>
    <w:rsid w:val="00FD75BF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7D2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A60"/>
  </w:style>
  <w:style w:type="paragraph" w:styleId="a8">
    <w:name w:val="footer"/>
    <w:basedOn w:val="a"/>
    <w:link w:val="a9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0E87-3156-4454-AA4C-5C690F19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164</cp:revision>
  <cp:lastPrinted>2021-06-09T08:49:00Z</cp:lastPrinted>
  <dcterms:created xsi:type="dcterms:W3CDTF">2019-10-21T05:29:00Z</dcterms:created>
  <dcterms:modified xsi:type="dcterms:W3CDTF">2021-06-09T08:53:00Z</dcterms:modified>
</cp:coreProperties>
</file>