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2A" w:rsidRDefault="00C3072A" w:rsidP="00C3072A">
      <w:pPr>
        <w:spacing w:after="0" w:line="240" w:lineRule="auto"/>
        <w:ind w:firstLine="6237"/>
        <w:jc w:val="both"/>
        <w:rPr>
          <w:rFonts w:ascii="Times New Roman" w:eastAsia="Times New Roman" w:hAnsi="Times New Roman"/>
          <w:sz w:val="23"/>
          <w:szCs w:val="24"/>
          <w:lang w:eastAsia="ru-RU"/>
        </w:rPr>
      </w:pPr>
      <w:bookmarkStart w:id="0" w:name="_GoBack"/>
      <w:bookmarkEnd w:id="0"/>
    </w:p>
    <w:p w:rsidR="00C3072A" w:rsidRPr="00A876DF" w:rsidRDefault="00C3072A" w:rsidP="00C3072A">
      <w:pPr>
        <w:spacing w:after="0" w:line="240" w:lineRule="auto"/>
        <w:ind w:firstLine="6237"/>
        <w:jc w:val="both"/>
        <w:rPr>
          <w:rFonts w:ascii="Times New Roman" w:eastAsia="Times New Roman" w:hAnsi="Times New Roman"/>
          <w:sz w:val="23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3"/>
          <w:szCs w:val="24"/>
          <w:lang w:eastAsia="ru-RU"/>
        </w:rPr>
        <w:t>Приложение 1 к постановлению</w:t>
      </w:r>
    </w:p>
    <w:p w:rsidR="00C3072A" w:rsidRPr="00A876DF" w:rsidRDefault="00C3072A" w:rsidP="00C3072A">
      <w:pPr>
        <w:spacing w:after="0" w:line="240" w:lineRule="auto"/>
        <w:ind w:firstLine="6237"/>
        <w:rPr>
          <w:rFonts w:ascii="Times New Roman" w:eastAsia="Times New Roman" w:hAnsi="Times New Roman"/>
          <w:sz w:val="23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3"/>
          <w:szCs w:val="24"/>
          <w:lang w:eastAsia="ru-RU"/>
        </w:rPr>
        <w:t>администрации города</w:t>
      </w:r>
    </w:p>
    <w:p w:rsidR="00C3072A" w:rsidRPr="00A876DF" w:rsidRDefault="00C3072A" w:rsidP="00C3072A">
      <w:pPr>
        <w:spacing w:after="0" w:line="240" w:lineRule="auto"/>
        <w:ind w:firstLine="6237"/>
        <w:rPr>
          <w:rFonts w:ascii="Times New Roman" w:eastAsia="Times New Roman" w:hAnsi="Times New Roman"/>
          <w:sz w:val="23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3"/>
          <w:szCs w:val="24"/>
          <w:lang w:eastAsia="ru-RU"/>
        </w:rPr>
        <w:t>от «___»________2018 №____</w:t>
      </w:r>
    </w:p>
    <w:p w:rsidR="00C3072A" w:rsidRDefault="00C3072A" w:rsidP="00C3072A">
      <w:pPr>
        <w:spacing w:after="0" w:line="240" w:lineRule="auto"/>
        <w:ind w:firstLine="6663"/>
        <w:rPr>
          <w:rFonts w:ascii="Times New Roman" w:eastAsia="Times New Roman" w:hAnsi="Times New Roman"/>
          <w:sz w:val="23"/>
          <w:szCs w:val="24"/>
          <w:lang w:eastAsia="ru-RU"/>
        </w:rPr>
      </w:pPr>
    </w:p>
    <w:p w:rsidR="00C3072A" w:rsidRDefault="00C3072A" w:rsidP="00C3072A">
      <w:pPr>
        <w:spacing w:after="0" w:line="240" w:lineRule="auto"/>
        <w:ind w:firstLine="6663"/>
        <w:rPr>
          <w:rFonts w:ascii="Times New Roman" w:eastAsia="Times New Roman" w:hAnsi="Times New Roman"/>
          <w:sz w:val="23"/>
          <w:szCs w:val="24"/>
          <w:lang w:eastAsia="ru-RU"/>
        </w:rPr>
      </w:pPr>
    </w:p>
    <w:p w:rsidR="00C3072A" w:rsidRDefault="00C3072A" w:rsidP="00C3072A">
      <w:pPr>
        <w:spacing w:after="0" w:line="240" w:lineRule="auto"/>
        <w:ind w:firstLine="6663"/>
        <w:rPr>
          <w:rFonts w:ascii="Times New Roman" w:eastAsia="Times New Roman" w:hAnsi="Times New Roman"/>
          <w:sz w:val="23"/>
          <w:szCs w:val="24"/>
          <w:lang w:eastAsia="ru-RU"/>
        </w:rPr>
      </w:pPr>
    </w:p>
    <w:p w:rsidR="00C3072A" w:rsidRPr="00A876DF" w:rsidRDefault="00C3072A" w:rsidP="00C3072A">
      <w:pPr>
        <w:spacing w:after="0" w:line="240" w:lineRule="auto"/>
        <w:ind w:firstLine="6663"/>
        <w:rPr>
          <w:rFonts w:ascii="Times New Roman" w:eastAsia="Times New Roman" w:hAnsi="Times New Roman"/>
          <w:sz w:val="23"/>
          <w:szCs w:val="24"/>
          <w:lang w:eastAsia="ru-RU"/>
        </w:rPr>
      </w:pPr>
    </w:p>
    <w:p w:rsidR="00C3072A" w:rsidRPr="00A876DF" w:rsidRDefault="00C3072A" w:rsidP="00C3072A">
      <w:pPr>
        <w:spacing w:after="0" w:line="240" w:lineRule="auto"/>
        <w:rPr>
          <w:rFonts w:ascii="Times New Roman" w:eastAsia="Times New Roman" w:hAnsi="Times New Roman"/>
          <w:sz w:val="23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3"/>
          <w:szCs w:val="24"/>
          <w:lang w:eastAsia="ru-RU"/>
        </w:rPr>
        <w:t xml:space="preserve">О внесении изменений и дополнений </w:t>
      </w:r>
    </w:p>
    <w:p w:rsidR="00C3072A" w:rsidRPr="00A876DF" w:rsidRDefault="00C3072A" w:rsidP="00C3072A">
      <w:pPr>
        <w:spacing w:after="0" w:line="240" w:lineRule="auto"/>
        <w:rPr>
          <w:rFonts w:ascii="Times New Roman" w:eastAsia="Times New Roman" w:hAnsi="Times New Roman"/>
          <w:sz w:val="23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3"/>
          <w:szCs w:val="24"/>
          <w:lang w:eastAsia="ru-RU"/>
        </w:rPr>
        <w:t>в устав города Мегиона</w:t>
      </w:r>
    </w:p>
    <w:p w:rsidR="00C3072A" w:rsidRPr="00A876DF" w:rsidRDefault="00C3072A" w:rsidP="00C30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4"/>
          <w:lang w:eastAsia="ru-RU"/>
        </w:rPr>
      </w:pPr>
    </w:p>
    <w:p w:rsidR="00C3072A" w:rsidRPr="00A876DF" w:rsidRDefault="00C3072A" w:rsidP="00C3072A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3"/>
        </w:rPr>
      </w:pPr>
      <w:r w:rsidRPr="00A876DF">
        <w:rPr>
          <w:rFonts w:ascii="Times New Roman" w:eastAsia="Times New Roman" w:hAnsi="Times New Roman" w:cs="Times New Roman"/>
          <w:bCs/>
          <w:kern w:val="32"/>
          <w:sz w:val="23"/>
        </w:rPr>
        <w:t xml:space="preserve">В соответствии </w:t>
      </w:r>
      <w:proofErr w:type="gramStart"/>
      <w:r w:rsidRPr="00A876DF">
        <w:rPr>
          <w:rFonts w:ascii="Times New Roman" w:eastAsia="Times New Roman" w:hAnsi="Times New Roman" w:cs="Times New Roman"/>
          <w:bCs/>
          <w:kern w:val="32"/>
          <w:sz w:val="23"/>
        </w:rPr>
        <w:t>с</w:t>
      </w:r>
      <w:proofErr w:type="gramEnd"/>
      <w:r w:rsidRPr="00A876DF">
        <w:rPr>
          <w:rFonts w:ascii="Times New Roman" w:eastAsia="Times New Roman" w:hAnsi="Times New Roman" w:cs="Times New Roman"/>
          <w:bCs/>
          <w:kern w:val="32"/>
          <w:sz w:val="23"/>
        </w:rPr>
        <w:t xml:space="preserve"> статьями 44, 46 Федерального закона от 06.10.2003 № 131-ФЗ                        «Об общих принципах организации местного самоуправления в Российской Федерации», пунктом 2 статьи 1 Федерального закона </w:t>
      </w:r>
      <w:r w:rsidRPr="00A876DF">
        <w:rPr>
          <w:rFonts w:ascii="Times New Roman" w:hAnsi="Times New Roman" w:cs="Times New Roman"/>
          <w:sz w:val="23"/>
        </w:rPr>
        <w:t xml:space="preserve">от 05.12.2017 №380-ФЗ «О внесении изменений в статью 36 Федерального закона «Об общих принципах организации местного самоуправления в Российской Федерации» и Кодекс административного судопроизводства Российской Федерации», пунктом 1 Федерального закона </w:t>
      </w:r>
      <w:r w:rsidRPr="00A876DF">
        <w:rPr>
          <w:rFonts w:ascii="Times New Roman" w:eastAsia="Times New Roman" w:hAnsi="Times New Roman" w:cs="Times New Roman"/>
          <w:sz w:val="23"/>
        </w:rPr>
        <w:t xml:space="preserve">от 05.12.2017 №389-ФЗ «О </w:t>
      </w:r>
      <w:proofErr w:type="gramStart"/>
      <w:r w:rsidRPr="00A876DF">
        <w:rPr>
          <w:rFonts w:ascii="Times New Roman" w:eastAsia="Times New Roman" w:hAnsi="Times New Roman" w:cs="Times New Roman"/>
          <w:sz w:val="23"/>
        </w:rPr>
        <w:t xml:space="preserve">внесении изменений в статьи 25.1. и 56 Федерального закона «Об общих принципах организации местного самоуправления в Российской Федерации», </w:t>
      </w:r>
      <w:r w:rsidRPr="00A876DF">
        <w:rPr>
          <w:rFonts w:ascii="Times New Roman" w:hAnsi="Times New Roman" w:cs="Times New Roman"/>
          <w:sz w:val="23"/>
        </w:rPr>
        <w:t>пунктом 3 статьи 4 Федерального закона от 05.12.2017 №392-ФЗ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proofErr w:type="gramEnd"/>
      <w:r w:rsidRPr="00A876DF">
        <w:rPr>
          <w:rFonts w:ascii="Times New Roman" w:hAnsi="Times New Roman" w:cs="Times New Roman"/>
          <w:sz w:val="23"/>
        </w:rPr>
        <w:t xml:space="preserve">», </w:t>
      </w:r>
      <w:proofErr w:type="gramStart"/>
      <w:r w:rsidRPr="00A876DF">
        <w:rPr>
          <w:rFonts w:ascii="Times New Roman" w:hAnsi="Times New Roman" w:cs="Times New Roman"/>
          <w:sz w:val="23"/>
        </w:rPr>
        <w:t>пунктом 3 статьи 23 Федерального закона от 29.12.2017 №443-ФЗ «Об организации дорожного движения в Российской Федерации и о внесении изменений в отдельные законодательные акты Российской Федерации», статьей 2 Федерального закона от 29.12.2017 №455-ФЗ «О внесении изменений в Градостроительный кодекс Российской Федерации и отдельные законодательные акты Российской Федерации», пунктом 4 статьи 1 Федерального закона от 29.12.2017 №463-ФЗ «О внесении изменений в</w:t>
      </w:r>
      <w:proofErr w:type="gramEnd"/>
      <w:r w:rsidRPr="00A876DF">
        <w:rPr>
          <w:rFonts w:ascii="Times New Roman" w:hAnsi="Times New Roman" w:cs="Times New Roman"/>
          <w:sz w:val="23"/>
        </w:rPr>
        <w:t xml:space="preserve"> </w:t>
      </w:r>
      <w:proofErr w:type="gramStart"/>
      <w:r w:rsidRPr="00A876DF">
        <w:rPr>
          <w:rFonts w:ascii="Times New Roman" w:hAnsi="Times New Roman" w:cs="Times New Roman"/>
          <w:sz w:val="23"/>
        </w:rPr>
        <w:t>Федеральный закон «Об общих принципах организации местного самоуправления в «Российской Федерации» и отдельные законодательные акты Российской Федерации», пунктом 3 статьи 4 Федерального закона от 31.12.2017 №503-ФЗ «О внесении изменений в Федеральный закон «Об отходах производства и потребления» и отдельные законодательные акты Российской Федерации», пунктом 2 статьи 6 Федерального закона от 05.02.2018 №15-ФЗ «О внесении изменений в отдельные законодательные акты Российской</w:t>
      </w:r>
      <w:proofErr w:type="gramEnd"/>
      <w:r w:rsidRPr="00A876DF">
        <w:rPr>
          <w:rFonts w:ascii="Times New Roman" w:hAnsi="Times New Roman" w:cs="Times New Roman"/>
          <w:sz w:val="23"/>
        </w:rPr>
        <w:t xml:space="preserve"> Федерации по вопросам добровольчества (</w:t>
      </w:r>
      <w:proofErr w:type="spellStart"/>
      <w:r w:rsidRPr="00A876DF">
        <w:rPr>
          <w:rFonts w:ascii="Times New Roman" w:hAnsi="Times New Roman" w:cs="Times New Roman"/>
          <w:sz w:val="23"/>
        </w:rPr>
        <w:t>волонтерства</w:t>
      </w:r>
      <w:proofErr w:type="spellEnd"/>
      <w:r w:rsidRPr="00A876DF">
        <w:rPr>
          <w:rFonts w:ascii="Times New Roman" w:hAnsi="Times New Roman" w:cs="Times New Roman"/>
          <w:sz w:val="23"/>
        </w:rPr>
        <w:t>)»</w:t>
      </w:r>
      <w:r w:rsidRPr="00A876DF">
        <w:rPr>
          <w:rFonts w:ascii="Times New Roman" w:eastAsia="Times New Roman" w:hAnsi="Times New Roman" w:cs="Times New Roman"/>
          <w:bCs/>
          <w:sz w:val="23"/>
        </w:rPr>
        <w:t xml:space="preserve">, </w:t>
      </w:r>
      <w:r w:rsidRPr="00A876DF">
        <w:rPr>
          <w:rFonts w:ascii="Times New Roman" w:eastAsia="Times New Roman" w:hAnsi="Times New Roman" w:cs="Times New Roman"/>
          <w:bCs/>
          <w:kern w:val="32"/>
          <w:sz w:val="23"/>
        </w:rPr>
        <w:t>руководствуясь статьями</w:t>
      </w:r>
      <w:r w:rsidRPr="00A876DF">
        <w:rPr>
          <w:rFonts w:ascii="Times New Roman" w:eastAsia="Times New Roman" w:hAnsi="Times New Roman" w:cs="Times New Roman"/>
          <w:b/>
          <w:bCs/>
          <w:kern w:val="32"/>
          <w:sz w:val="23"/>
        </w:rPr>
        <w:t xml:space="preserve"> </w:t>
      </w:r>
      <w:r w:rsidRPr="00A876DF">
        <w:rPr>
          <w:rFonts w:ascii="Times New Roman" w:eastAsia="Times New Roman" w:hAnsi="Times New Roman" w:cs="Times New Roman"/>
          <w:bCs/>
          <w:kern w:val="32"/>
          <w:sz w:val="23"/>
        </w:rPr>
        <w:t>18, 19, 42, 58 устава города Мегиона, Дума города Мегиона</w:t>
      </w:r>
    </w:p>
    <w:p w:rsidR="00C3072A" w:rsidRPr="00A876DF" w:rsidRDefault="00C3072A" w:rsidP="00C30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  <w:lang w:eastAsia="ru-RU"/>
        </w:rPr>
      </w:pPr>
    </w:p>
    <w:p w:rsidR="00C3072A" w:rsidRPr="00A876DF" w:rsidRDefault="00C3072A" w:rsidP="00C3072A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3"/>
          <w:szCs w:val="24"/>
          <w:lang w:eastAsia="ru-RU"/>
        </w:rPr>
        <w:t>РЕШИЛА:</w:t>
      </w:r>
    </w:p>
    <w:p w:rsidR="00C3072A" w:rsidRPr="00A876DF" w:rsidRDefault="00C3072A" w:rsidP="00C3072A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4"/>
          <w:lang w:eastAsia="ru-RU"/>
        </w:rPr>
      </w:pPr>
    </w:p>
    <w:p w:rsidR="00C3072A" w:rsidRPr="00A876DF" w:rsidRDefault="00C3072A" w:rsidP="00C3072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3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3"/>
          <w:szCs w:val="24"/>
          <w:lang w:eastAsia="ru-RU"/>
        </w:rPr>
        <w:t>1. Внести изменения и дополнения в устав города Мегиона, принятый решением Думы города Мегиона от 28.06.2005 № 30 согласно приложению.</w:t>
      </w:r>
    </w:p>
    <w:p w:rsidR="00C3072A" w:rsidRPr="00A876DF" w:rsidRDefault="00C3072A" w:rsidP="00C3072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3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3"/>
          <w:szCs w:val="24"/>
          <w:lang w:eastAsia="ru-RU"/>
        </w:rPr>
        <w:t>2. Направить настоящее решение не позднее 15 дней со дня принятия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C3072A" w:rsidRPr="00A876DF" w:rsidRDefault="00C3072A" w:rsidP="00C3072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3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3"/>
          <w:szCs w:val="24"/>
          <w:lang w:eastAsia="ru-RU"/>
        </w:rPr>
        <w:t xml:space="preserve">3. </w:t>
      </w:r>
      <w:proofErr w:type="gramStart"/>
      <w:r w:rsidRPr="00A876DF">
        <w:rPr>
          <w:rFonts w:ascii="Times New Roman" w:eastAsia="Times New Roman" w:hAnsi="Times New Roman"/>
          <w:color w:val="000000"/>
          <w:sz w:val="23"/>
          <w:szCs w:val="24"/>
          <w:lang w:eastAsia="ru-RU"/>
        </w:rPr>
        <w:t>Настоящее решение вступает в силу после его официального опубликования, за исключением подпункта 1 пункта 1 приложения, вступающего в силу 30.12.2018, подпункта 2 пункта 1, и пункта 7 приложения, вступающих в силу 01.01.2019, подпункта 4 пункта 1 и пункта 8 приложения, вступающих в силу 01.05.2018, пункта 2 приложения, вступающего в силу 06.03.2018.</w:t>
      </w:r>
      <w:proofErr w:type="gramEnd"/>
    </w:p>
    <w:p w:rsidR="00C3072A" w:rsidRPr="00A876DF" w:rsidRDefault="00C3072A" w:rsidP="00C3072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3"/>
          <w:szCs w:val="24"/>
          <w:lang w:eastAsia="ru-RU"/>
        </w:rPr>
      </w:pPr>
    </w:p>
    <w:p w:rsidR="00C3072A" w:rsidRPr="00A876DF" w:rsidRDefault="00C3072A" w:rsidP="00C3072A">
      <w:pPr>
        <w:spacing w:after="0" w:line="240" w:lineRule="auto"/>
        <w:rPr>
          <w:rFonts w:ascii="Times New Roman" w:hAnsi="Times New Roman"/>
          <w:sz w:val="23"/>
          <w:szCs w:val="24"/>
        </w:rPr>
      </w:pPr>
      <w:r w:rsidRPr="00A876DF">
        <w:rPr>
          <w:rFonts w:ascii="Times New Roman" w:hAnsi="Times New Roman"/>
          <w:sz w:val="23"/>
          <w:szCs w:val="24"/>
        </w:rPr>
        <w:t xml:space="preserve">Председатель Думы города Мегиона                                  Глава города Мегиона        </w:t>
      </w:r>
    </w:p>
    <w:p w:rsidR="00C3072A" w:rsidRPr="00A876DF" w:rsidRDefault="00C3072A" w:rsidP="00C3072A">
      <w:pPr>
        <w:spacing w:after="0" w:line="240" w:lineRule="auto"/>
        <w:rPr>
          <w:rFonts w:ascii="Times New Roman" w:hAnsi="Times New Roman"/>
          <w:sz w:val="23"/>
          <w:szCs w:val="24"/>
        </w:rPr>
      </w:pPr>
      <w:proofErr w:type="spellStart"/>
      <w:r w:rsidRPr="00A876DF">
        <w:rPr>
          <w:rFonts w:ascii="Times New Roman" w:hAnsi="Times New Roman"/>
          <w:sz w:val="23"/>
          <w:szCs w:val="24"/>
        </w:rPr>
        <w:t>Е.Н.Коротченко</w:t>
      </w:r>
      <w:proofErr w:type="spellEnd"/>
      <w:r w:rsidRPr="00A876DF">
        <w:rPr>
          <w:rFonts w:ascii="Times New Roman" w:hAnsi="Times New Roman"/>
          <w:sz w:val="23"/>
          <w:szCs w:val="24"/>
        </w:rPr>
        <w:t xml:space="preserve">                                                                     </w:t>
      </w:r>
      <w:proofErr w:type="spellStart"/>
      <w:r w:rsidRPr="00A876DF">
        <w:rPr>
          <w:rFonts w:ascii="Times New Roman" w:hAnsi="Times New Roman"/>
          <w:sz w:val="23"/>
          <w:szCs w:val="24"/>
        </w:rPr>
        <w:t>О.А.Дейнека</w:t>
      </w:r>
      <w:proofErr w:type="spellEnd"/>
      <w:r w:rsidRPr="00A876DF">
        <w:rPr>
          <w:rFonts w:ascii="Times New Roman" w:hAnsi="Times New Roman"/>
          <w:sz w:val="23"/>
          <w:szCs w:val="24"/>
        </w:rPr>
        <w:tab/>
      </w:r>
      <w:r w:rsidRPr="00A876DF">
        <w:rPr>
          <w:rFonts w:ascii="Times New Roman" w:hAnsi="Times New Roman"/>
          <w:sz w:val="23"/>
          <w:szCs w:val="24"/>
        </w:rPr>
        <w:tab/>
      </w:r>
      <w:r w:rsidRPr="00A876DF">
        <w:rPr>
          <w:rFonts w:ascii="Times New Roman" w:hAnsi="Times New Roman"/>
          <w:sz w:val="23"/>
          <w:szCs w:val="24"/>
        </w:rPr>
        <w:tab/>
      </w:r>
    </w:p>
    <w:p w:rsidR="00C3072A" w:rsidRPr="00A876DF" w:rsidRDefault="00C3072A" w:rsidP="00C3072A">
      <w:pPr>
        <w:spacing w:after="0" w:line="240" w:lineRule="auto"/>
        <w:rPr>
          <w:rFonts w:ascii="Times New Roman" w:hAnsi="Times New Roman"/>
          <w:bCs/>
          <w:sz w:val="23"/>
          <w:szCs w:val="24"/>
        </w:rPr>
      </w:pPr>
      <w:r w:rsidRPr="00A876DF">
        <w:rPr>
          <w:rFonts w:ascii="Times New Roman" w:hAnsi="Times New Roman"/>
          <w:sz w:val="23"/>
          <w:szCs w:val="24"/>
        </w:rPr>
        <w:t xml:space="preserve">__________________________ </w:t>
      </w:r>
      <w:r w:rsidRPr="00A876DF">
        <w:rPr>
          <w:rFonts w:ascii="Times New Roman" w:hAnsi="Times New Roman"/>
          <w:sz w:val="23"/>
          <w:szCs w:val="24"/>
        </w:rPr>
        <w:tab/>
      </w:r>
      <w:r w:rsidRPr="00A876DF">
        <w:rPr>
          <w:rFonts w:ascii="Times New Roman" w:hAnsi="Times New Roman"/>
          <w:sz w:val="23"/>
          <w:szCs w:val="24"/>
        </w:rPr>
        <w:tab/>
      </w:r>
      <w:r w:rsidRPr="00A876DF">
        <w:rPr>
          <w:rFonts w:ascii="Times New Roman" w:hAnsi="Times New Roman"/>
          <w:sz w:val="23"/>
          <w:szCs w:val="24"/>
        </w:rPr>
        <w:tab/>
        <w:t xml:space="preserve">      ___________________</w:t>
      </w:r>
      <w:r w:rsidRPr="00A876DF">
        <w:rPr>
          <w:rFonts w:ascii="Times New Roman" w:hAnsi="Times New Roman"/>
          <w:bCs/>
          <w:sz w:val="23"/>
          <w:szCs w:val="24"/>
        </w:rPr>
        <w:t xml:space="preserve"> </w:t>
      </w:r>
    </w:p>
    <w:p w:rsidR="00C3072A" w:rsidRPr="00A876DF" w:rsidRDefault="00C3072A" w:rsidP="00C3072A">
      <w:pPr>
        <w:spacing w:after="0" w:line="240" w:lineRule="auto"/>
        <w:rPr>
          <w:rFonts w:ascii="Times New Roman" w:hAnsi="Times New Roman"/>
          <w:sz w:val="23"/>
          <w:szCs w:val="24"/>
        </w:rPr>
      </w:pPr>
      <w:r w:rsidRPr="00A876DF">
        <w:rPr>
          <w:rFonts w:ascii="Times New Roman" w:hAnsi="Times New Roman"/>
          <w:bCs/>
          <w:sz w:val="23"/>
          <w:szCs w:val="24"/>
        </w:rPr>
        <w:t xml:space="preserve">            </w:t>
      </w:r>
      <w:r w:rsidRPr="00A876DF">
        <w:rPr>
          <w:rFonts w:ascii="Times New Roman" w:hAnsi="Times New Roman"/>
          <w:sz w:val="23"/>
          <w:szCs w:val="24"/>
        </w:rPr>
        <w:t>г. Мегион                                                                             г. Мегион</w:t>
      </w:r>
    </w:p>
    <w:p w:rsidR="00C3072A" w:rsidRPr="00A876DF" w:rsidRDefault="00C3072A" w:rsidP="00C3072A">
      <w:pPr>
        <w:spacing w:after="0" w:line="240" w:lineRule="auto"/>
        <w:rPr>
          <w:rFonts w:ascii="Times New Roman" w:hAnsi="Times New Roman"/>
          <w:sz w:val="23"/>
          <w:szCs w:val="24"/>
        </w:rPr>
      </w:pPr>
      <w:r w:rsidRPr="00A876DF">
        <w:rPr>
          <w:rFonts w:ascii="Times New Roman" w:hAnsi="Times New Roman"/>
          <w:sz w:val="23"/>
          <w:szCs w:val="24"/>
        </w:rPr>
        <w:lastRenderedPageBreak/>
        <w:t xml:space="preserve">«__»____2018                                                                       «___»____2018         </w:t>
      </w:r>
    </w:p>
    <w:p w:rsidR="00C3072A" w:rsidRPr="00556BCF" w:rsidRDefault="00C3072A" w:rsidP="00C3072A">
      <w:pPr>
        <w:autoSpaceDE w:val="0"/>
        <w:autoSpaceDN w:val="0"/>
        <w:adjustRightInd w:val="0"/>
        <w:spacing w:after="0" w:line="240" w:lineRule="auto"/>
        <w:ind w:left="6096" w:firstLine="276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3072A" w:rsidRPr="00556BCF" w:rsidRDefault="00C3072A" w:rsidP="00C3072A">
      <w:pPr>
        <w:autoSpaceDE w:val="0"/>
        <w:autoSpaceDN w:val="0"/>
        <w:adjustRightInd w:val="0"/>
        <w:spacing w:after="0" w:line="240" w:lineRule="auto"/>
        <w:ind w:left="6096" w:firstLine="276"/>
        <w:jc w:val="both"/>
        <w:outlineLvl w:val="0"/>
        <w:rPr>
          <w:rFonts w:ascii="Times New Roman" w:hAnsi="Times New Roman"/>
          <w:sz w:val="24"/>
          <w:szCs w:val="24"/>
        </w:rPr>
      </w:pPr>
      <w:r w:rsidRPr="00556BCF">
        <w:rPr>
          <w:rFonts w:ascii="Times New Roman" w:hAnsi="Times New Roman"/>
          <w:sz w:val="24"/>
          <w:szCs w:val="24"/>
        </w:rPr>
        <w:t xml:space="preserve">Приложение к решению </w:t>
      </w:r>
    </w:p>
    <w:p w:rsidR="00C3072A" w:rsidRPr="00556BCF" w:rsidRDefault="00C3072A" w:rsidP="00C3072A">
      <w:pPr>
        <w:autoSpaceDE w:val="0"/>
        <w:autoSpaceDN w:val="0"/>
        <w:adjustRightInd w:val="0"/>
        <w:spacing w:after="0" w:line="240" w:lineRule="auto"/>
        <w:ind w:left="6096" w:firstLine="276"/>
        <w:jc w:val="both"/>
        <w:outlineLvl w:val="0"/>
        <w:rPr>
          <w:rFonts w:ascii="Times New Roman" w:hAnsi="Times New Roman"/>
          <w:sz w:val="24"/>
          <w:szCs w:val="24"/>
        </w:rPr>
      </w:pPr>
      <w:r w:rsidRPr="00556BCF">
        <w:rPr>
          <w:rFonts w:ascii="Times New Roman" w:hAnsi="Times New Roman"/>
          <w:sz w:val="24"/>
          <w:szCs w:val="24"/>
        </w:rPr>
        <w:t>Думы города Мегион</w:t>
      </w:r>
    </w:p>
    <w:p w:rsidR="00C3072A" w:rsidRPr="00556BCF" w:rsidRDefault="00C3072A" w:rsidP="00C3072A">
      <w:pPr>
        <w:autoSpaceDE w:val="0"/>
        <w:autoSpaceDN w:val="0"/>
        <w:adjustRightInd w:val="0"/>
        <w:spacing w:after="0" w:line="240" w:lineRule="auto"/>
        <w:ind w:left="4956" w:firstLine="1423"/>
        <w:rPr>
          <w:rFonts w:ascii="Times New Roman" w:hAnsi="Times New Roman"/>
          <w:sz w:val="24"/>
          <w:szCs w:val="24"/>
          <w:u w:val="single"/>
        </w:rPr>
      </w:pPr>
      <w:r w:rsidRPr="00556BCF">
        <w:rPr>
          <w:rFonts w:ascii="Times New Roman" w:hAnsi="Times New Roman"/>
          <w:sz w:val="24"/>
          <w:szCs w:val="24"/>
        </w:rPr>
        <w:t>«___»  _____ 201__ №___</w:t>
      </w:r>
    </w:p>
    <w:p w:rsidR="00C3072A" w:rsidRPr="00556BCF" w:rsidRDefault="00C3072A" w:rsidP="00C3072A">
      <w:pPr>
        <w:spacing w:after="0" w:line="240" w:lineRule="auto"/>
        <w:ind w:right="-18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072A" w:rsidRPr="00556BCF" w:rsidRDefault="00C3072A" w:rsidP="00C3072A">
      <w:pPr>
        <w:spacing w:after="0" w:line="240" w:lineRule="auto"/>
        <w:ind w:right="-18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BCF">
        <w:rPr>
          <w:rFonts w:ascii="Times New Roman" w:eastAsia="Times New Roman" w:hAnsi="Times New Roman"/>
          <w:sz w:val="24"/>
          <w:szCs w:val="24"/>
          <w:lang w:eastAsia="ru-RU"/>
        </w:rPr>
        <w:t>Изменения и дополнения в устав города Мегиона,</w:t>
      </w:r>
    </w:p>
    <w:p w:rsidR="00C3072A" w:rsidRPr="00556BCF" w:rsidRDefault="00C3072A" w:rsidP="00C3072A">
      <w:pPr>
        <w:spacing w:after="0" w:line="240" w:lineRule="auto"/>
        <w:ind w:right="-18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56BCF">
        <w:rPr>
          <w:rFonts w:ascii="Times New Roman" w:eastAsia="Times New Roman" w:hAnsi="Times New Roman"/>
          <w:sz w:val="24"/>
          <w:szCs w:val="24"/>
          <w:lang w:eastAsia="ru-RU"/>
        </w:rPr>
        <w:t>принятый</w:t>
      </w:r>
      <w:proofErr w:type="gramEnd"/>
      <w:r w:rsidRPr="00556BCF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решением Думы города от 28.06.2005 № 30 </w:t>
      </w:r>
    </w:p>
    <w:p w:rsidR="00C3072A" w:rsidRPr="00556BCF" w:rsidRDefault="00C3072A" w:rsidP="00C3072A">
      <w:pPr>
        <w:spacing w:after="0" w:line="240" w:lineRule="auto"/>
        <w:ind w:right="-18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BCF">
        <w:rPr>
          <w:rFonts w:ascii="Times New Roman" w:eastAsia="Times New Roman" w:hAnsi="Times New Roman"/>
          <w:sz w:val="24"/>
          <w:szCs w:val="24"/>
          <w:lang w:eastAsia="ru-RU"/>
        </w:rPr>
        <w:t>(с изменениями и дополнениями)</w:t>
      </w:r>
    </w:p>
    <w:p w:rsidR="00C3072A" w:rsidRPr="00556BCF" w:rsidRDefault="00C3072A" w:rsidP="00C307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3072A" w:rsidRPr="00556BCF" w:rsidRDefault="00C3072A" w:rsidP="00C307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6BCF">
        <w:rPr>
          <w:rFonts w:ascii="Times New Roman" w:hAnsi="Times New Roman"/>
          <w:sz w:val="24"/>
          <w:szCs w:val="24"/>
        </w:rPr>
        <w:t>1.В статье 6 устава города:</w:t>
      </w:r>
    </w:p>
    <w:p w:rsidR="00C3072A" w:rsidRPr="00556BCF" w:rsidRDefault="00C3072A" w:rsidP="00C307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6BCF">
        <w:rPr>
          <w:rFonts w:ascii="Times New Roman" w:hAnsi="Times New Roman"/>
          <w:sz w:val="24"/>
          <w:szCs w:val="24"/>
        </w:rPr>
        <w:t>1)</w:t>
      </w:r>
      <w:r w:rsidRPr="00556BCF">
        <w:rPr>
          <w:rFonts w:ascii="Times New Roman" w:hAnsi="Times New Roman"/>
          <w:sz w:val="24"/>
          <w:szCs w:val="24"/>
          <w:lang w:eastAsia="ru-RU"/>
        </w:rPr>
        <w:t xml:space="preserve"> в пункте 5 после слов «за сохранностью автомобильных дорог местного значения в границах городского округа</w:t>
      </w:r>
      <w:proofErr w:type="gramStart"/>
      <w:r w:rsidRPr="00556BCF">
        <w:rPr>
          <w:rFonts w:ascii="Times New Roman" w:hAnsi="Times New Roman"/>
          <w:sz w:val="24"/>
          <w:szCs w:val="24"/>
          <w:lang w:eastAsia="ru-RU"/>
        </w:rPr>
        <w:t>,»</w:t>
      </w:r>
      <w:proofErr w:type="gramEnd"/>
      <w:r w:rsidRPr="00556BCF">
        <w:rPr>
          <w:rFonts w:ascii="Times New Roman" w:hAnsi="Times New Roman"/>
          <w:sz w:val="24"/>
          <w:szCs w:val="24"/>
          <w:lang w:eastAsia="ru-RU"/>
        </w:rPr>
        <w:t xml:space="preserve"> дополнить словами «организация дорожного движения,»;</w:t>
      </w:r>
    </w:p>
    <w:p w:rsidR="00C3072A" w:rsidRPr="00556BCF" w:rsidRDefault="00C3072A" w:rsidP="00C307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6BCF">
        <w:rPr>
          <w:rFonts w:ascii="Times New Roman" w:hAnsi="Times New Roman"/>
          <w:sz w:val="24"/>
          <w:szCs w:val="24"/>
        </w:rPr>
        <w:t>2) пункт 25 изложить в следующей редакции:</w:t>
      </w:r>
    </w:p>
    <w:p w:rsidR="00C3072A" w:rsidRPr="00556BCF" w:rsidRDefault="00C3072A" w:rsidP="00C307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6BCF">
        <w:rPr>
          <w:rFonts w:ascii="Times New Roman" w:hAnsi="Times New Roman"/>
          <w:sz w:val="24"/>
          <w:szCs w:val="24"/>
        </w:rPr>
        <w:t>«25)участие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  <w:proofErr w:type="gramStart"/>
      <w:r w:rsidRPr="00556BCF">
        <w:rPr>
          <w:rFonts w:ascii="Times New Roman" w:hAnsi="Times New Roman"/>
          <w:sz w:val="24"/>
          <w:szCs w:val="24"/>
        </w:rPr>
        <w:t>;»</w:t>
      </w:r>
      <w:proofErr w:type="gramEnd"/>
      <w:r w:rsidRPr="00556BCF">
        <w:rPr>
          <w:rFonts w:ascii="Times New Roman" w:hAnsi="Times New Roman"/>
          <w:sz w:val="24"/>
          <w:szCs w:val="24"/>
        </w:rPr>
        <w:t>;</w:t>
      </w:r>
    </w:p>
    <w:p w:rsidR="00C3072A" w:rsidRPr="00556BCF" w:rsidRDefault="00C3072A" w:rsidP="00C307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6BCF">
        <w:rPr>
          <w:rFonts w:ascii="Times New Roman" w:hAnsi="Times New Roman"/>
          <w:sz w:val="24"/>
          <w:szCs w:val="24"/>
          <w:lang w:eastAsia="ru-RU"/>
        </w:rPr>
        <w:t>3)пункт 26 изложить в следующей редакции:</w:t>
      </w:r>
    </w:p>
    <w:p w:rsidR="00C3072A" w:rsidRPr="00556BCF" w:rsidRDefault="00C3072A" w:rsidP="00C307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6BCF">
        <w:rPr>
          <w:rFonts w:ascii="Times New Roman" w:hAnsi="Times New Roman"/>
          <w:sz w:val="24"/>
          <w:szCs w:val="24"/>
          <w:lang w:eastAsia="ru-RU"/>
        </w:rPr>
        <w:t>«26) утверждение правил благоустройства территории городского округа, осуществление контроля за их соблюдением, организация благоустройства территории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</w:t>
      </w:r>
      <w:proofErr w:type="gramStart"/>
      <w:r w:rsidRPr="00556BCF">
        <w:rPr>
          <w:rFonts w:ascii="Times New Roman" w:hAnsi="Times New Roman"/>
          <w:sz w:val="24"/>
          <w:szCs w:val="24"/>
          <w:lang w:eastAsia="ru-RU"/>
        </w:rPr>
        <w:t>;»</w:t>
      </w:r>
      <w:proofErr w:type="gramEnd"/>
      <w:r w:rsidRPr="00556BCF">
        <w:rPr>
          <w:rFonts w:ascii="Times New Roman" w:hAnsi="Times New Roman"/>
          <w:sz w:val="24"/>
          <w:szCs w:val="24"/>
          <w:lang w:eastAsia="ru-RU"/>
        </w:rPr>
        <w:t>;</w:t>
      </w:r>
    </w:p>
    <w:p w:rsidR="00C3072A" w:rsidRPr="00556BCF" w:rsidRDefault="00C3072A" w:rsidP="00C3072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56BCF">
        <w:rPr>
          <w:rFonts w:ascii="Times New Roman" w:hAnsi="Times New Roman"/>
          <w:sz w:val="24"/>
          <w:szCs w:val="24"/>
          <w:lang w:eastAsia="ru-RU"/>
        </w:rPr>
        <w:t>4)пункт 35 дополнить словом «(</w:t>
      </w:r>
      <w:proofErr w:type="spellStart"/>
      <w:r w:rsidRPr="00556BCF">
        <w:rPr>
          <w:rFonts w:ascii="Times New Roman" w:hAnsi="Times New Roman"/>
          <w:sz w:val="24"/>
          <w:szCs w:val="24"/>
          <w:lang w:eastAsia="ru-RU"/>
        </w:rPr>
        <w:t>волонтерству</w:t>
      </w:r>
      <w:proofErr w:type="spellEnd"/>
      <w:r w:rsidRPr="00556BCF">
        <w:rPr>
          <w:rFonts w:ascii="Times New Roman" w:hAnsi="Times New Roman"/>
          <w:sz w:val="24"/>
          <w:szCs w:val="24"/>
          <w:lang w:eastAsia="ru-RU"/>
        </w:rPr>
        <w:t>)».</w:t>
      </w:r>
    </w:p>
    <w:p w:rsidR="00C3072A" w:rsidRPr="00556BCF" w:rsidRDefault="00C3072A" w:rsidP="00C307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3072A" w:rsidRPr="00556BCF" w:rsidRDefault="00C3072A" w:rsidP="00C307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6BCF">
        <w:rPr>
          <w:rFonts w:ascii="Times New Roman" w:hAnsi="Times New Roman"/>
          <w:sz w:val="24"/>
          <w:szCs w:val="24"/>
          <w:lang w:eastAsia="ru-RU"/>
        </w:rPr>
        <w:t>2. Подпункт 13 пункта 1 статьи 6.1 устава города изложить в следующей редакции:</w:t>
      </w:r>
    </w:p>
    <w:p w:rsidR="00C3072A" w:rsidRPr="00556BCF" w:rsidRDefault="00C3072A" w:rsidP="00C307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56BCF">
        <w:rPr>
          <w:rFonts w:ascii="Times New Roman" w:hAnsi="Times New Roman"/>
          <w:sz w:val="24"/>
          <w:szCs w:val="24"/>
          <w:lang w:eastAsia="ru-RU"/>
        </w:rPr>
        <w:t>«13)создание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 w:rsidRPr="00556BCF">
        <w:rPr>
          <w:rFonts w:ascii="Times New Roman" w:hAnsi="Times New Roman"/>
          <w:sz w:val="24"/>
          <w:szCs w:val="24"/>
          <w:lang w:eastAsia="ru-RU"/>
        </w:rPr>
        <w:t xml:space="preserve"> с федеральными законами</w:t>
      </w:r>
      <w:proofErr w:type="gramStart"/>
      <w:r w:rsidRPr="00556BCF">
        <w:rPr>
          <w:rFonts w:ascii="Times New Roman" w:hAnsi="Times New Roman"/>
          <w:sz w:val="24"/>
          <w:szCs w:val="24"/>
          <w:lang w:eastAsia="ru-RU"/>
        </w:rPr>
        <w:t>;»</w:t>
      </w:r>
      <w:proofErr w:type="gramEnd"/>
      <w:r w:rsidRPr="00556BCF">
        <w:rPr>
          <w:rFonts w:ascii="Times New Roman" w:hAnsi="Times New Roman"/>
          <w:sz w:val="24"/>
          <w:szCs w:val="24"/>
          <w:lang w:eastAsia="ru-RU"/>
        </w:rPr>
        <w:t>.</w:t>
      </w:r>
    </w:p>
    <w:p w:rsidR="00C3072A" w:rsidRPr="00556BCF" w:rsidRDefault="00C3072A" w:rsidP="00C307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3072A" w:rsidRPr="00556BCF" w:rsidRDefault="00C3072A" w:rsidP="00C307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6BCF">
        <w:rPr>
          <w:rFonts w:ascii="Times New Roman" w:hAnsi="Times New Roman"/>
          <w:sz w:val="24"/>
          <w:szCs w:val="24"/>
        </w:rPr>
        <w:t>3. Дополнить устав города статьей 8.1 следующего содержания:</w:t>
      </w:r>
    </w:p>
    <w:p w:rsidR="00C3072A" w:rsidRPr="00556BCF" w:rsidRDefault="00C3072A" w:rsidP="00C3072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56BCF">
        <w:rPr>
          <w:rFonts w:ascii="Times New Roman" w:hAnsi="Times New Roman"/>
          <w:sz w:val="24"/>
          <w:szCs w:val="24"/>
        </w:rPr>
        <w:t>«</w:t>
      </w:r>
      <w:r w:rsidRPr="00556BCF">
        <w:rPr>
          <w:rFonts w:ascii="Times New Roman" w:hAnsi="Times New Roman"/>
          <w:b/>
          <w:sz w:val="24"/>
          <w:szCs w:val="24"/>
        </w:rPr>
        <w:t xml:space="preserve">Статья 8.1. Сход граждан </w:t>
      </w:r>
    </w:p>
    <w:p w:rsidR="00C3072A" w:rsidRPr="00556BCF" w:rsidRDefault="00C3072A" w:rsidP="00C307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6BCF">
        <w:rPr>
          <w:rFonts w:ascii="Times New Roman" w:hAnsi="Times New Roman"/>
          <w:sz w:val="24"/>
          <w:szCs w:val="24"/>
          <w:lang w:eastAsia="ru-RU"/>
        </w:rPr>
        <w:t>В соответствии с Федеральным законом «Об общих принципах организации местного самоуправления в Российской Федерации» сход граждан может проводиться в населенном пункте, входящем в состав городского округа, по вопросу введения и использования средств самообложения граждан на территории данного населенного пункта</w:t>
      </w:r>
      <w:proofErr w:type="gramStart"/>
      <w:r w:rsidRPr="00556BCF">
        <w:rPr>
          <w:rFonts w:ascii="Times New Roman" w:hAnsi="Times New Roman"/>
          <w:sz w:val="24"/>
          <w:szCs w:val="24"/>
          <w:lang w:eastAsia="ru-RU"/>
        </w:rPr>
        <w:t>.».</w:t>
      </w:r>
      <w:proofErr w:type="gramEnd"/>
    </w:p>
    <w:p w:rsidR="00C3072A" w:rsidRPr="00556BCF" w:rsidRDefault="00C3072A" w:rsidP="00C307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3072A" w:rsidRPr="00556BCF" w:rsidRDefault="00C3072A" w:rsidP="00C3072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556BCF">
        <w:rPr>
          <w:rFonts w:ascii="Times New Roman" w:hAnsi="Times New Roman" w:cs="Times New Roman"/>
        </w:rPr>
        <w:t>4. В статье 13 устава города:</w:t>
      </w:r>
    </w:p>
    <w:p w:rsidR="00C3072A" w:rsidRPr="00556BCF" w:rsidRDefault="00C3072A" w:rsidP="00C30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6BCF">
        <w:rPr>
          <w:rFonts w:ascii="Times New Roman" w:hAnsi="Times New Roman"/>
          <w:sz w:val="24"/>
          <w:szCs w:val="24"/>
          <w:lang w:eastAsia="ru-RU"/>
        </w:rPr>
        <w:t>1)наименование статьи изложить в следующей редакции:</w:t>
      </w:r>
    </w:p>
    <w:p w:rsidR="00C3072A" w:rsidRPr="00556BCF" w:rsidRDefault="00C3072A" w:rsidP="00C3072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56BCF">
        <w:rPr>
          <w:rFonts w:ascii="Times New Roman" w:hAnsi="Times New Roman"/>
          <w:sz w:val="24"/>
          <w:szCs w:val="24"/>
          <w:lang w:eastAsia="ru-RU"/>
        </w:rPr>
        <w:t>«</w:t>
      </w:r>
      <w:r w:rsidRPr="00556BCF">
        <w:rPr>
          <w:rFonts w:ascii="Times New Roman" w:hAnsi="Times New Roman"/>
          <w:b/>
          <w:sz w:val="24"/>
          <w:szCs w:val="24"/>
          <w:lang w:eastAsia="ru-RU"/>
        </w:rPr>
        <w:t>Статья 13. Публичные слушания, общественные обсуждения</w:t>
      </w:r>
      <w:r w:rsidRPr="00556BCF">
        <w:rPr>
          <w:rFonts w:ascii="Times New Roman" w:hAnsi="Times New Roman"/>
          <w:sz w:val="24"/>
          <w:szCs w:val="24"/>
          <w:lang w:eastAsia="ru-RU"/>
        </w:rPr>
        <w:t>»;</w:t>
      </w:r>
    </w:p>
    <w:p w:rsidR="00C3072A" w:rsidRPr="00556BCF" w:rsidRDefault="00C3072A" w:rsidP="00C307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6BCF">
        <w:rPr>
          <w:rFonts w:ascii="Times New Roman" w:hAnsi="Times New Roman"/>
          <w:sz w:val="24"/>
          <w:szCs w:val="24"/>
          <w:lang w:eastAsia="ru-RU"/>
        </w:rPr>
        <w:t>2) подпункт 3 пункта 4 признать утратившим силу;</w:t>
      </w:r>
    </w:p>
    <w:p w:rsidR="00C3072A" w:rsidRPr="00556BCF" w:rsidRDefault="00C3072A" w:rsidP="00C307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56BCF">
        <w:rPr>
          <w:rFonts w:ascii="Times New Roman" w:hAnsi="Times New Roman"/>
          <w:sz w:val="24"/>
          <w:szCs w:val="24"/>
          <w:lang w:eastAsia="ru-RU"/>
        </w:rPr>
        <w:t>3)</w:t>
      </w:r>
      <w:r w:rsidRPr="00556B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 5 изложить в следующей редакции:</w:t>
      </w:r>
    </w:p>
    <w:p w:rsidR="00C3072A" w:rsidRPr="00556BCF" w:rsidRDefault="00C3072A" w:rsidP="00C307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556B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«5.Порядок организации и проведения публичных слушаний по проектам и вопросам, указанным в </w:t>
      </w:r>
      <w:hyperlink w:anchor="sub_2803" w:history="1">
        <w:r w:rsidRPr="00556BCF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пункте </w:t>
        </w:r>
      </w:hyperlink>
      <w:r w:rsidRPr="00556B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 настоящей статьи, определяется уставом города и решением Думы города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</w:t>
      </w:r>
      <w:r w:rsidRPr="00556BC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(обнародование) результатов публичных</w:t>
      </w:r>
      <w:proofErr w:type="gramEnd"/>
      <w:r w:rsidRPr="00556B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слушаний, включая мотивированное обоснование принятых решений.</w:t>
      </w:r>
    </w:p>
    <w:p w:rsidR="00C3072A" w:rsidRPr="00556BCF" w:rsidRDefault="00C3072A" w:rsidP="00C307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56B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4) дополнить пунктом 5.1 следующего содержания: </w:t>
      </w:r>
    </w:p>
    <w:p w:rsidR="00C3072A" w:rsidRPr="00556BCF" w:rsidRDefault="00C3072A" w:rsidP="00C307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56BCF">
        <w:rPr>
          <w:rFonts w:ascii="Times New Roman" w:hAnsi="Times New Roman"/>
          <w:color w:val="000000"/>
          <w:sz w:val="24"/>
          <w:szCs w:val="24"/>
          <w:lang w:eastAsia="ru-RU"/>
        </w:rPr>
        <w:t>«5.1</w:t>
      </w:r>
      <w:proofErr w:type="gramStart"/>
      <w:r w:rsidRPr="00556B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556B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</w:t>
      </w:r>
      <w:proofErr w:type="gramStart"/>
      <w:r w:rsidRPr="00556BCF">
        <w:rPr>
          <w:rFonts w:ascii="Times New Roman" w:hAnsi="Times New Roman"/>
          <w:color w:val="000000"/>
          <w:sz w:val="24"/>
          <w:szCs w:val="24"/>
          <w:lang w:eastAsia="ru-RU"/>
        </w:rPr>
        <w:t>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города и  решением Думы города с учетом положений законодательства о градостроительной деятельности.».</w:t>
      </w:r>
      <w:proofErr w:type="gramEnd"/>
    </w:p>
    <w:p w:rsidR="00C3072A" w:rsidRPr="00556BCF" w:rsidRDefault="00C3072A" w:rsidP="00C307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072A" w:rsidRPr="00556BCF" w:rsidRDefault="00C3072A" w:rsidP="00C307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56BCF">
        <w:rPr>
          <w:rFonts w:ascii="Times New Roman" w:hAnsi="Times New Roman"/>
          <w:color w:val="000000"/>
          <w:sz w:val="24"/>
          <w:szCs w:val="24"/>
          <w:lang w:eastAsia="ru-RU"/>
        </w:rPr>
        <w:t>5.Пункт 1 статьи 19 устава города дополнить пунктом 11 следующего содержания:</w:t>
      </w:r>
    </w:p>
    <w:p w:rsidR="00C3072A" w:rsidRPr="00556BCF" w:rsidRDefault="00C3072A" w:rsidP="00C307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6BCF">
        <w:rPr>
          <w:rFonts w:ascii="Times New Roman" w:hAnsi="Times New Roman"/>
          <w:sz w:val="24"/>
          <w:szCs w:val="24"/>
          <w:lang w:eastAsia="ru-RU"/>
        </w:rPr>
        <w:t>«11) утверждение правил благоустройства территории муниципального образования</w:t>
      </w:r>
      <w:proofErr w:type="gramStart"/>
      <w:r w:rsidRPr="00556BCF">
        <w:rPr>
          <w:rFonts w:ascii="Times New Roman" w:hAnsi="Times New Roman"/>
          <w:sz w:val="24"/>
          <w:szCs w:val="24"/>
          <w:lang w:eastAsia="ru-RU"/>
        </w:rPr>
        <w:t>.».</w:t>
      </w:r>
      <w:proofErr w:type="gramEnd"/>
    </w:p>
    <w:p w:rsidR="00C3072A" w:rsidRPr="00556BCF" w:rsidRDefault="00C3072A" w:rsidP="00C307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3072A" w:rsidRPr="00556BCF" w:rsidRDefault="00C3072A" w:rsidP="00C307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6BCF">
        <w:rPr>
          <w:rFonts w:ascii="Times New Roman" w:hAnsi="Times New Roman"/>
          <w:sz w:val="24"/>
          <w:szCs w:val="24"/>
          <w:lang w:eastAsia="ru-RU"/>
        </w:rPr>
        <w:t>6.</w:t>
      </w:r>
      <w:bookmarkStart w:id="1" w:name="sub_36082"/>
      <w:r w:rsidRPr="00556BCF">
        <w:rPr>
          <w:rFonts w:ascii="Times New Roman" w:hAnsi="Times New Roman"/>
          <w:color w:val="7030A0"/>
          <w:sz w:val="24"/>
          <w:szCs w:val="24"/>
          <w:lang w:eastAsia="ru-RU"/>
        </w:rPr>
        <w:t xml:space="preserve"> </w:t>
      </w:r>
      <w:r w:rsidRPr="00556BCF">
        <w:rPr>
          <w:rFonts w:ascii="Times New Roman" w:hAnsi="Times New Roman"/>
          <w:sz w:val="24"/>
          <w:szCs w:val="24"/>
          <w:lang w:eastAsia="ru-RU"/>
        </w:rPr>
        <w:t>Статью 26 устава города дополнить пунктом 5 следующего содержания:</w:t>
      </w:r>
    </w:p>
    <w:p w:rsidR="00C3072A" w:rsidRPr="00556BCF" w:rsidRDefault="00C3072A" w:rsidP="00C307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6BCF">
        <w:rPr>
          <w:rFonts w:ascii="Times New Roman" w:hAnsi="Times New Roman"/>
          <w:sz w:val="24"/>
          <w:szCs w:val="24"/>
          <w:lang w:eastAsia="ru-RU"/>
        </w:rPr>
        <w:t>«5. </w:t>
      </w:r>
      <w:proofErr w:type="gramStart"/>
      <w:r w:rsidRPr="00556BCF">
        <w:rPr>
          <w:rFonts w:ascii="Times New Roman" w:hAnsi="Times New Roman"/>
          <w:sz w:val="24"/>
          <w:szCs w:val="24"/>
          <w:lang w:eastAsia="ru-RU"/>
        </w:rPr>
        <w:t>В случае если глава города, полномочия которого прекращены досрочно на основании правового акта Губернатора Ханты-Мансийского автономного округа - Югры  об отрешении от должности главы города либо на основании решения Думы города об удалении главы города в отставку, обжалует данные правовой акт или решение в судебном порядке, Дума города не вправе принимать решение об избрании главы города, избираемого Думой города из числа</w:t>
      </w:r>
      <w:proofErr w:type="gramEnd"/>
      <w:r w:rsidRPr="00556BCF">
        <w:rPr>
          <w:rFonts w:ascii="Times New Roman" w:hAnsi="Times New Roman"/>
          <w:sz w:val="24"/>
          <w:szCs w:val="24"/>
          <w:lang w:eastAsia="ru-RU"/>
        </w:rPr>
        <w:t xml:space="preserve"> кандидатов, представленных конкурсной комиссией по результатам конкурса, до вступления решения суда в законную силу</w:t>
      </w:r>
      <w:proofErr w:type="gramStart"/>
      <w:r w:rsidRPr="00556BCF">
        <w:rPr>
          <w:rFonts w:ascii="Times New Roman" w:hAnsi="Times New Roman"/>
          <w:sz w:val="24"/>
          <w:szCs w:val="24"/>
          <w:lang w:eastAsia="ru-RU"/>
        </w:rPr>
        <w:t>.».</w:t>
      </w:r>
      <w:proofErr w:type="gramEnd"/>
    </w:p>
    <w:bookmarkEnd w:id="1"/>
    <w:p w:rsidR="00C3072A" w:rsidRPr="00556BCF" w:rsidRDefault="00C3072A" w:rsidP="00C307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3072A" w:rsidRPr="00556BCF" w:rsidRDefault="00C3072A" w:rsidP="00C307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6BCF">
        <w:rPr>
          <w:rFonts w:ascii="Times New Roman" w:hAnsi="Times New Roman"/>
          <w:sz w:val="24"/>
          <w:szCs w:val="24"/>
          <w:lang w:eastAsia="ru-RU"/>
        </w:rPr>
        <w:t>7.Пункт 8 статьи 31 устава города изложить в следующей редакции:</w:t>
      </w:r>
    </w:p>
    <w:p w:rsidR="00C3072A" w:rsidRPr="00556BCF" w:rsidRDefault="00C3072A" w:rsidP="00C30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6BCF">
        <w:rPr>
          <w:rFonts w:ascii="Times New Roman" w:hAnsi="Times New Roman"/>
          <w:sz w:val="24"/>
          <w:szCs w:val="24"/>
          <w:lang w:eastAsia="ru-RU"/>
        </w:rPr>
        <w:t>«8)</w:t>
      </w:r>
      <w:r w:rsidRPr="00556BCF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участвует </w:t>
      </w:r>
      <w:r w:rsidRPr="00556BCF">
        <w:rPr>
          <w:rFonts w:ascii="Times New Roman" w:hAnsi="Times New Roman"/>
          <w:sz w:val="24"/>
          <w:szCs w:val="24"/>
        </w:rPr>
        <w:t>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  <w:proofErr w:type="gramStart"/>
      <w:r w:rsidRPr="00556BCF">
        <w:rPr>
          <w:rFonts w:ascii="Times New Roman" w:hAnsi="Times New Roman"/>
          <w:sz w:val="24"/>
          <w:szCs w:val="24"/>
        </w:rPr>
        <w:t>;»</w:t>
      </w:r>
      <w:proofErr w:type="gramEnd"/>
      <w:r w:rsidRPr="00556BCF">
        <w:rPr>
          <w:rFonts w:ascii="Times New Roman" w:hAnsi="Times New Roman"/>
          <w:sz w:val="24"/>
          <w:szCs w:val="24"/>
        </w:rPr>
        <w:t>.</w:t>
      </w:r>
    </w:p>
    <w:p w:rsidR="00C3072A" w:rsidRPr="00556BCF" w:rsidRDefault="00C3072A" w:rsidP="00C30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3072A" w:rsidRPr="00556BCF" w:rsidRDefault="00C3072A" w:rsidP="00C30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6BCF">
        <w:rPr>
          <w:rFonts w:ascii="Times New Roman" w:hAnsi="Times New Roman"/>
          <w:sz w:val="24"/>
          <w:szCs w:val="24"/>
        </w:rPr>
        <w:t>8. Статью 33 устава города дополнить пунктами 23.1 – 23.3 следующего содержания:</w:t>
      </w:r>
    </w:p>
    <w:p w:rsidR="00C3072A" w:rsidRPr="00556BCF" w:rsidRDefault="00C3072A" w:rsidP="00C30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6BCF">
        <w:rPr>
          <w:rFonts w:ascii="Times New Roman" w:hAnsi="Times New Roman"/>
          <w:sz w:val="24"/>
          <w:szCs w:val="24"/>
        </w:rPr>
        <w:t>«23.1.)</w:t>
      </w:r>
      <w:bookmarkStart w:id="2" w:name="sub_17341"/>
      <w:r w:rsidRPr="00556BCF">
        <w:rPr>
          <w:rFonts w:ascii="Times New Roman" w:hAnsi="Times New Roman"/>
          <w:sz w:val="24"/>
          <w:szCs w:val="24"/>
          <w:lang w:eastAsia="ru-RU"/>
        </w:rPr>
        <w:t>формирует и осуществляет муниципальные программы (подпрограммы), содержащие мероприятия, направленные на поддержку добровольчества (</w:t>
      </w:r>
      <w:proofErr w:type="spellStart"/>
      <w:r w:rsidRPr="00556BCF">
        <w:rPr>
          <w:rFonts w:ascii="Times New Roman" w:hAnsi="Times New Roman"/>
          <w:sz w:val="24"/>
          <w:szCs w:val="24"/>
          <w:lang w:eastAsia="ru-RU"/>
        </w:rPr>
        <w:t>волонтерства</w:t>
      </w:r>
      <w:proofErr w:type="spellEnd"/>
      <w:r w:rsidRPr="00556BCF">
        <w:rPr>
          <w:rFonts w:ascii="Times New Roman" w:hAnsi="Times New Roman"/>
          <w:sz w:val="24"/>
          <w:szCs w:val="24"/>
          <w:lang w:eastAsia="ru-RU"/>
        </w:rPr>
        <w:t>), с учетом национальных и местных социально-экономических, экологических, культурных и других особенностей;</w:t>
      </w:r>
    </w:p>
    <w:p w:rsidR="00C3072A" w:rsidRPr="00556BCF" w:rsidRDefault="00C3072A" w:rsidP="00C307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sub_17342"/>
      <w:bookmarkEnd w:id="2"/>
      <w:r w:rsidRPr="00556BCF">
        <w:rPr>
          <w:rFonts w:ascii="Times New Roman" w:hAnsi="Times New Roman"/>
          <w:sz w:val="24"/>
          <w:szCs w:val="24"/>
          <w:lang w:eastAsia="ru-RU"/>
        </w:rPr>
        <w:t>23.2) утверждает порядок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организациями;</w:t>
      </w:r>
    </w:p>
    <w:bookmarkEnd w:id="3"/>
    <w:p w:rsidR="00C3072A" w:rsidRPr="00556BCF" w:rsidRDefault="00C3072A" w:rsidP="00C307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56BCF">
        <w:rPr>
          <w:rFonts w:ascii="Times New Roman" w:hAnsi="Times New Roman"/>
          <w:sz w:val="24"/>
          <w:szCs w:val="24"/>
          <w:lang w:eastAsia="ru-RU"/>
        </w:rPr>
        <w:t>23.3) оказывает поддержку организаторам добровольческой (волонтерской) деятельности, добровольческим (волонтерским) организациям, в том числе в их взаимодействии с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организациям.».</w:t>
      </w:r>
      <w:proofErr w:type="gramEnd"/>
    </w:p>
    <w:p w:rsidR="00C3072A" w:rsidRDefault="00C3072A" w:rsidP="00C3072A">
      <w:pPr>
        <w:spacing w:after="0" w:line="240" w:lineRule="auto"/>
        <w:ind w:firstLine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072A" w:rsidRDefault="00C3072A" w:rsidP="00C3072A">
      <w:pPr>
        <w:spacing w:after="0" w:line="240" w:lineRule="auto"/>
        <w:ind w:firstLine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072A" w:rsidRPr="00556BCF" w:rsidRDefault="00C3072A" w:rsidP="00C3072A">
      <w:pPr>
        <w:spacing w:after="0" w:line="240" w:lineRule="auto"/>
        <w:ind w:firstLine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BC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2 к постановлению </w:t>
      </w:r>
    </w:p>
    <w:p w:rsidR="00C3072A" w:rsidRPr="00556BCF" w:rsidRDefault="00C3072A" w:rsidP="00C3072A">
      <w:pPr>
        <w:spacing w:after="0" w:line="240" w:lineRule="auto"/>
        <w:ind w:firstLine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BCF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города </w:t>
      </w:r>
    </w:p>
    <w:p w:rsidR="00C3072A" w:rsidRPr="00556BCF" w:rsidRDefault="00C3072A" w:rsidP="00C3072A">
      <w:pPr>
        <w:spacing w:after="0" w:line="240" w:lineRule="auto"/>
        <w:ind w:firstLine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BCF">
        <w:rPr>
          <w:rFonts w:ascii="Times New Roman" w:eastAsia="Times New Roman" w:hAnsi="Times New Roman"/>
          <w:sz w:val="24"/>
          <w:szCs w:val="24"/>
          <w:lang w:eastAsia="ru-RU"/>
        </w:rPr>
        <w:t>«___»_______2018 №_______</w:t>
      </w:r>
    </w:p>
    <w:p w:rsidR="00C3072A" w:rsidRPr="00556BCF" w:rsidRDefault="00C3072A" w:rsidP="00C3072A">
      <w:pPr>
        <w:rPr>
          <w:rFonts w:ascii="Times New Roman" w:hAnsi="Times New Roman"/>
          <w:sz w:val="24"/>
          <w:szCs w:val="24"/>
          <w:lang w:eastAsia="ru-RU"/>
        </w:rPr>
      </w:pPr>
    </w:p>
    <w:p w:rsidR="00C3072A" w:rsidRPr="00556BCF" w:rsidRDefault="00C3072A" w:rsidP="00C307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072A" w:rsidRPr="00556BCF" w:rsidRDefault="00C3072A" w:rsidP="00C307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072A" w:rsidRPr="00556BCF" w:rsidRDefault="00C3072A" w:rsidP="00C307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072A" w:rsidRPr="00556BCF" w:rsidRDefault="00C3072A" w:rsidP="00C307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072A" w:rsidRPr="00556BCF" w:rsidRDefault="00C3072A" w:rsidP="00C307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BCF">
        <w:rPr>
          <w:rFonts w:ascii="Times New Roman" w:eastAsia="Times New Roman" w:hAnsi="Times New Roman"/>
          <w:sz w:val="24"/>
          <w:szCs w:val="24"/>
          <w:lang w:eastAsia="ru-RU"/>
        </w:rPr>
        <w:t>СОСТАВ</w:t>
      </w:r>
    </w:p>
    <w:p w:rsidR="00C3072A" w:rsidRPr="00556BCF" w:rsidRDefault="00C3072A" w:rsidP="00C307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BCF">
        <w:rPr>
          <w:rFonts w:ascii="Times New Roman" w:eastAsia="Times New Roman" w:hAnsi="Times New Roman"/>
          <w:sz w:val="24"/>
          <w:szCs w:val="24"/>
          <w:lang w:eastAsia="ru-RU"/>
        </w:rPr>
        <w:t>организационного комитета</w:t>
      </w:r>
    </w:p>
    <w:p w:rsidR="00C3072A" w:rsidRPr="00556BCF" w:rsidRDefault="00C3072A" w:rsidP="00C307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BCF">
        <w:rPr>
          <w:rFonts w:ascii="Times New Roman" w:eastAsia="Times New Roman" w:hAnsi="Times New Roman"/>
          <w:sz w:val="24"/>
          <w:szCs w:val="24"/>
          <w:lang w:eastAsia="ru-RU"/>
        </w:rPr>
        <w:t>по проведению публичных слушаний</w:t>
      </w:r>
    </w:p>
    <w:p w:rsidR="00C3072A" w:rsidRPr="00556BCF" w:rsidRDefault="00C3072A" w:rsidP="00C307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072A" w:rsidRPr="00556BCF" w:rsidRDefault="00C3072A" w:rsidP="00C30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072A" w:rsidRPr="00556BCF" w:rsidRDefault="00C3072A" w:rsidP="00C30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072A" w:rsidRPr="00556BCF" w:rsidRDefault="00C3072A" w:rsidP="00C3072A">
      <w:pPr>
        <w:spacing w:after="0" w:line="240" w:lineRule="auto"/>
        <w:ind w:left="5222" w:hanging="522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BCF">
        <w:rPr>
          <w:rFonts w:ascii="Times New Roman" w:eastAsia="Times New Roman" w:hAnsi="Times New Roman"/>
          <w:sz w:val="24"/>
          <w:szCs w:val="24"/>
          <w:lang w:eastAsia="ru-RU"/>
        </w:rPr>
        <w:t>Петриченко А.В.</w:t>
      </w:r>
      <w:r w:rsidRPr="00556BCF">
        <w:rPr>
          <w:rFonts w:ascii="Times New Roman" w:eastAsia="Times New Roman" w:hAnsi="Times New Roman"/>
          <w:sz w:val="24"/>
          <w:szCs w:val="24"/>
          <w:lang w:eastAsia="ru-RU"/>
        </w:rPr>
        <w:tab/>
        <w:t>начальник юридического управления, председатель организационного комитета</w:t>
      </w:r>
    </w:p>
    <w:p w:rsidR="00C3072A" w:rsidRPr="00556BCF" w:rsidRDefault="00C3072A" w:rsidP="00C3072A">
      <w:pPr>
        <w:spacing w:after="0" w:line="240" w:lineRule="auto"/>
        <w:ind w:left="5222" w:hanging="52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072A" w:rsidRPr="00556BCF" w:rsidRDefault="00C3072A" w:rsidP="00C3072A">
      <w:pPr>
        <w:spacing w:after="0" w:line="240" w:lineRule="auto"/>
        <w:ind w:left="5222" w:hanging="522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BCF">
        <w:rPr>
          <w:rFonts w:ascii="Times New Roman" w:eastAsia="Times New Roman" w:hAnsi="Times New Roman"/>
          <w:sz w:val="24"/>
          <w:szCs w:val="24"/>
          <w:lang w:eastAsia="ru-RU"/>
        </w:rPr>
        <w:t>Климова Л.А.                                                               начальник отдела по правовой и антикоррупционной экспертизе муниципальных правовых актов</w:t>
      </w:r>
    </w:p>
    <w:p w:rsidR="00C3072A" w:rsidRPr="00556BCF" w:rsidRDefault="00C3072A" w:rsidP="00C3072A">
      <w:pPr>
        <w:spacing w:after="0" w:line="240" w:lineRule="auto"/>
        <w:ind w:left="5222" w:hanging="522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B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юридического управления,</w:t>
      </w:r>
    </w:p>
    <w:p w:rsidR="00C3072A" w:rsidRPr="00556BCF" w:rsidRDefault="00C3072A" w:rsidP="00C3072A">
      <w:pPr>
        <w:spacing w:after="0" w:line="240" w:lineRule="auto"/>
        <w:ind w:left="5222" w:right="-185" w:hanging="522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B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секретарь организационного комитета</w:t>
      </w:r>
    </w:p>
    <w:p w:rsidR="00C3072A" w:rsidRPr="00556BCF" w:rsidRDefault="00C3072A" w:rsidP="00C3072A">
      <w:pPr>
        <w:spacing w:after="0" w:line="240" w:lineRule="auto"/>
        <w:ind w:left="5222" w:right="-185" w:hanging="5222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C3072A" w:rsidRPr="00556BCF" w:rsidRDefault="00C3072A" w:rsidP="00C3072A">
      <w:pPr>
        <w:spacing w:after="0" w:line="240" w:lineRule="auto"/>
        <w:ind w:left="5222" w:right="-185" w:hanging="522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BCF">
        <w:rPr>
          <w:rFonts w:ascii="Times New Roman" w:eastAsia="Times New Roman" w:hAnsi="Times New Roman"/>
          <w:sz w:val="24"/>
          <w:szCs w:val="24"/>
          <w:lang w:eastAsia="ru-RU"/>
        </w:rPr>
        <w:t>Члены организационного комитета:</w:t>
      </w:r>
    </w:p>
    <w:p w:rsidR="00C3072A" w:rsidRPr="00556BCF" w:rsidRDefault="00C3072A" w:rsidP="00C3072A">
      <w:pPr>
        <w:spacing w:after="0" w:line="240" w:lineRule="auto"/>
        <w:ind w:left="5222" w:right="-185" w:hanging="522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B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3072A" w:rsidRPr="00556BCF" w:rsidRDefault="00C3072A" w:rsidP="00C3072A">
      <w:pPr>
        <w:spacing w:after="0" w:line="240" w:lineRule="auto"/>
        <w:ind w:left="5222" w:right="-185" w:hanging="522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072A" w:rsidRPr="00556BCF" w:rsidRDefault="00C3072A" w:rsidP="00C3072A">
      <w:pPr>
        <w:spacing w:after="0" w:line="240" w:lineRule="auto"/>
        <w:ind w:left="5222" w:hanging="522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BCF">
        <w:rPr>
          <w:rFonts w:ascii="Times New Roman" w:eastAsia="Times New Roman" w:hAnsi="Times New Roman"/>
          <w:sz w:val="24"/>
          <w:szCs w:val="24"/>
          <w:lang w:eastAsia="ru-RU"/>
        </w:rPr>
        <w:t>Иванова М.С.                                                                   заместитель директора юридического</w:t>
      </w:r>
    </w:p>
    <w:p w:rsidR="00C3072A" w:rsidRPr="00556BCF" w:rsidRDefault="00C3072A" w:rsidP="00C3072A">
      <w:pPr>
        <w:spacing w:after="0" w:line="240" w:lineRule="auto"/>
        <w:ind w:left="5222" w:hanging="522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B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управления                                                                        </w:t>
      </w:r>
    </w:p>
    <w:p w:rsidR="00C3072A" w:rsidRPr="00556BCF" w:rsidRDefault="00C3072A" w:rsidP="00C3072A">
      <w:pPr>
        <w:spacing w:after="0" w:line="240" w:lineRule="auto"/>
        <w:ind w:left="5222" w:right="-185" w:hanging="522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072A" w:rsidRPr="00556BCF" w:rsidRDefault="00C3072A" w:rsidP="00C3072A">
      <w:pPr>
        <w:spacing w:after="0" w:line="240" w:lineRule="auto"/>
        <w:ind w:left="5222" w:right="-185" w:hanging="5222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56BCF">
        <w:rPr>
          <w:rFonts w:ascii="Times New Roman" w:eastAsia="Times New Roman" w:hAnsi="Times New Roman"/>
          <w:sz w:val="24"/>
          <w:szCs w:val="24"/>
          <w:lang w:eastAsia="ru-RU"/>
        </w:rPr>
        <w:t>Щегловская</w:t>
      </w:r>
      <w:proofErr w:type="spellEnd"/>
      <w:r w:rsidRPr="00556BCF">
        <w:rPr>
          <w:rFonts w:ascii="Times New Roman" w:eastAsia="Times New Roman" w:hAnsi="Times New Roman"/>
          <w:sz w:val="24"/>
          <w:szCs w:val="24"/>
          <w:lang w:eastAsia="ru-RU"/>
        </w:rPr>
        <w:t xml:space="preserve"> И.В.                                                             главный специалист управления делами        </w:t>
      </w:r>
    </w:p>
    <w:p w:rsidR="00C3072A" w:rsidRPr="00556BCF" w:rsidRDefault="00C3072A" w:rsidP="00C3072A">
      <w:pPr>
        <w:spacing w:after="0" w:line="240" w:lineRule="auto"/>
        <w:ind w:left="5222" w:right="-185" w:hanging="522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B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администрации города</w:t>
      </w:r>
    </w:p>
    <w:p w:rsidR="00C3072A" w:rsidRPr="00556BCF" w:rsidRDefault="00C3072A" w:rsidP="00C3072A">
      <w:pPr>
        <w:spacing w:after="0" w:line="240" w:lineRule="auto"/>
        <w:ind w:left="5222" w:right="-185" w:hanging="522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072A" w:rsidRPr="00556BCF" w:rsidRDefault="00C3072A" w:rsidP="00C307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BCF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согласованию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556BCF">
        <w:rPr>
          <w:rFonts w:ascii="Times New Roman" w:eastAsia="Times New Roman" w:hAnsi="Times New Roman"/>
          <w:sz w:val="24"/>
          <w:szCs w:val="24"/>
          <w:lang w:eastAsia="ru-RU"/>
        </w:rPr>
        <w:t>депутат Думы города Мегиона.</w:t>
      </w:r>
    </w:p>
    <w:p w:rsidR="00C3072A" w:rsidRPr="00556BCF" w:rsidRDefault="00C3072A" w:rsidP="00C3072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C3072A" w:rsidRPr="00556BCF" w:rsidRDefault="00C3072A" w:rsidP="00C3072A">
      <w:pPr>
        <w:spacing w:after="0" w:line="240" w:lineRule="auto"/>
        <w:ind w:firstLine="540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C3072A" w:rsidRPr="00556BCF" w:rsidRDefault="00C3072A" w:rsidP="00C3072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color w:val="000000"/>
          <w:sz w:val="23"/>
          <w:szCs w:val="23"/>
          <w:shd w:val="clear" w:color="auto" w:fill="D8EDE8"/>
          <w:lang w:eastAsia="ru-RU"/>
        </w:rPr>
      </w:pPr>
    </w:p>
    <w:p w:rsidR="00C3072A" w:rsidRPr="00556BCF" w:rsidRDefault="00C3072A" w:rsidP="00C3072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color w:val="000000"/>
          <w:sz w:val="23"/>
          <w:szCs w:val="23"/>
          <w:shd w:val="clear" w:color="auto" w:fill="D8EDE8"/>
          <w:lang w:eastAsia="ru-RU"/>
        </w:rPr>
      </w:pPr>
    </w:p>
    <w:p w:rsidR="00C3072A" w:rsidRPr="00556BCF" w:rsidRDefault="00C3072A" w:rsidP="00C3072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color w:val="000000"/>
          <w:sz w:val="23"/>
          <w:szCs w:val="23"/>
          <w:shd w:val="clear" w:color="auto" w:fill="D8EDE8"/>
          <w:lang w:eastAsia="ru-RU"/>
        </w:rPr>
      </w:pPr>
    </w:p>
    <w:p w:rsidR="00C3072A" w:rsidRPr="00556BCF" w:rsidRDefault="00C3072A" w:rsidP="00C3072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color w:val="000000"/>
          <w:sz w:val="23"/>
          <w:szCs w:val="23"/>
          <w:shd w:val="clear" w:color="auto" w:fill="D8EDE8"/>
          <w:lang w:eastAsia="ru-RU"/>
        </w:rPr>
      </w:pPr>
    </w:p>
    <w:p w:rsidR="00C3072A" w:rsidRPr="00556BCF" w:rsidRDefault="00C3072A" w:rsidP="00C3072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color w:val="000000"/>
          <w:sz w:val="23"/>
          <w:szCs w:val="23"/>
          <w:shd w:val="clear" w:color="auto" w:fill="D8EDE8"/>
          <w:lang w:eastAsia="ru-RU"/>
        </w:rPr>
      </w:pPr>
    </w:p>
    <w:p w:rsidR="00C3072A" w:rsidRPr="00556BCF" w:rsidRDefault="00C3072A" w:rsidP="00C3072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color w:val="000000"/>
          <w:sz w:val="23"/>
          <w:szCs w:val="23"/>
          <w:shd w:val="clear" w:color="auto" w:fill="D8EDE8"/>
          <w:lang w:eastAsia="ru-RU"/>
        </w:rPr>
      </w:pPr>
    </w:p>
    <w:p w:rsidR="00C3072A" w:rsidRPr="00556BCF" w:rsidRDefault="00C3072A" w:rsidP="00C3072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color w:val="000000"/>
          <w:sz w:val="23"/>
          <w:szCs w:val="23"/>
          <w:shd w:val="clear" w:color="auto" w:fill="D8EDE8"/>
          <w:lang w:eastAsia="ru-RU"/>
        </w:rPr>
      </w:pPr>
    </w:p>
    <w:p w:rsidR="00C3072A" w:rsidRPr="00556BCF" w:rsidRDefault="00C3072A" w:rsidP="00C3072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color w:val="000000"/>
          <w:sz w:val="23"/>
          <w:szCs w:val="23"/>
          <w:shd w:val="clear" w:color="auto" w:fill="D8EDE8"/>
          <w:lang w:eastAsia="ru-RU"/>
        </w:rPr>
      </w:pPr>
    </w:p>
    <w:p w:rsidR="00C3072A" w:rsidRPr="00556BCF" w:rsidRDefault="00C3072A" w:rsidP="00C3072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color w:val="000000"/>
          <w:sz w:val="23"/>
          <w:szCs w:val="23"/>
          <w:shd w:val="clear" w:color="auto" w:fill="D8EDE8"/>
          <w:lang w:eastAsia="ru-RU"/>
        </w:rPr>
      </w:pPr>
    </w:p>
    <w:p w:rsidR="00C3072A" w:rsidRPr="00556BCF" w:rsidRDefault="00C3072A" w:rsidP="00C3072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color w:val="000000"/>
          <w:sz w:val="23"/>
          <w:szCs w:val="23"/>
          <w:shd w:val="clear" w:color="auto" w:fill="D8EDE8"/>
          <w:lang w:eastAsia="ru-RU"/>
        </w:rPr>
      </w:pPr>
    </w:p>
    <w:p w:rsidR="00C3072A" w:rsidRDefault="00C3072A" w:rsidP="00C3072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color w:val="000000"/>
          <w:sz w:val="24"/>
          <w:szCs w:val="24"/>
          <w:shd w:val="clear" w:color="auto" w:fill="D8EDE8"/>
          <w:lang w:eastAsia="ru-RU"/>
        </w:rPr>
      </w:pPr>
    </w:p>
    <w:p w:rsidR="00C3072A" w:rsidRDefault="00C3072A" w:rsidP="00C3072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color w:val="000000"/>
          <w:sz w:val="24"/>
          <w:szCs w:val="24"/>
          <w:shd w:val="clear" w:color="auto" w:fill="D8EDE8"/>
          <w:lang w:eastAsia="ru-RU"/>
        </w:rPr>
      </w:pPr>
    </w:p>
    <w:p w:rsidR="00A737E1" w:rsidRDefault="00A737E1"/>
    <w:sectPr w:rsidR="00A737E1" w:rsidSect="00FD33C9">
      <w:pgSz w:w="11900" w:h="16800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236"/>
    <w:rsid w:val="00032236"/>
    <w:rsid w:val="003B6A33"/>
    <w:rsid w:val="0062101B"/>
    <w:rsid w:val="00A737E1"/>
    <w:rsid w:val="00BA7079"/>
    <w:rsid w:val="00C3072A"/>
    <w:rsid w:val="00EE65D4"/>
    <w:rsid w:val="00FD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C307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C307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Людмила Анатольевна</dc:creator>
  <cp:lastModifiedBy>Пронозин Евгений Михайлович</cp:lastModifiedBy>
  <cp:revision>2</cp:revision>
  <dcterms:created xsi:type="dcterms:W3CDTF">2018-02-27T10:51:00Z</dcterms:created>
  <dcterms:modified xsi:type="dcterms:W3CDTF">2018-02-27T10:51:00Z</dcterms:modified>
</cp:coreProperties>
</file>