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1A" w:rsidRDefault="00C0688F" w:rsidP="004A5C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D715A">
        <w:rPr>
          <w:rFonts w:ascii="Times New Roman" w:hAnsi="Times New Roman" w:cs="Times New Roman"/>
          <w:sz w:val="24"/>
          <w:szCs w:val="24"/>
        </w:rPr>
        <w:t xml:space="preserve"> </w:t>
      </w:r>
      <w:r w:rsidR="00424BB2">
        <w:rPr>
          <w:rFonts w:ascii="Times New Roman" w:hAnsi="Times New Roman" w:cs="Times New Roman"/>
          <w:sz w:val="24"/>
          <w:szCs w:val="24"/>
        </w:rPr>
        <w:t xml:space="preserve"> </w:t>
      </w:r>
      <w:r w:rsidR="00397621">
        <w:rPr>
          <w:rFonts w:ascii="Times New Roman" w:hAnsi="Times New Roman" w:cs="Times New Roman"/>
          <w:sz w:val="24"/>
          <w:szCs w:val="24"/>
        </w:rPr>
        <w:t xml:space="preserve">  </w:t>
      </w:r>
      <w:r w:rsidR="00100EDD">
        <w:rPr>
          <w:rFonts w:ascii="Times New Roman" w:hAnsi="Times New Roman" w:cs="Times New Roman"/>
          <w:sz w:val="24"/>
          <w:szCs w:val="24"/>
        </w:rPr>
        <w:t xml:space="preserve">   </w:t>
      </w:r>
    </w:p>
    <w:p w:rsidR="00F521B3" w:rsidRDefault="00F521B3" w:rsidP="004A5C34">
      <w:pPr>
        <w:spacing w:line="240" w:lineRule="auto"/>
        <w:contextualSpacing/>
        <w:rPr>
          <w:rFonts w:ascii="Times New Roman" w:hAnsi="Times New Roman" w:cs="Times New Roman"/>
          <w:sz w:val="24"/>
          <w:szCs w:val="24"/>
        </w:rPr>
      </w:pPr>
    </w:p>
    <w:p w:rsidR="00F521B3" w:rsidRDefault="00F521B3" w:rsidP="004A5C34">
      <w:pPr>
        <w:spacing w:line="240" w:lineRule="auto"/>
        <w:contextualSpacing/>
        <w:rPr>
          <w:rFonts w:ascii="Times New Roman" w:hAnsi="Times New Roman" w:cs="Times New Roman"/>
          <w:sz w:val="24"/>
          <w:szCs w:val="24"/>
        </w:rPr>
      </w:pPr>
    </w:p>
    <w:p w:rsidR="00F521B3" w:rsidRDefault="00F521B3" w:rsidP="004A5C34">
      <w:pPr>
        <w:spacing w:line="240" w:lineRule="auto"/>
        <w:contextualSpacing/>
        <w:rPr>
          <w:rFonts w:ascii="Times New Roman" w:hAnsi="Times New Roman" w:cs="Times New Roman"/>
          <w:sz w:val="24"/>
          <w:szCs w:val="24"/>
        </w:rPr>
      </w:pPr>
    </w:p>
    <w:p w:rsidR="00F521B3" w:rsidRDefault="00F521B3" w:rsidP="004A5C34">
      <w:pPr>
        <w:spacing w:line="240" w:lineRule="auto"/>
        <w:contextualSpacing/>
        <w:rPr>
          <w:rFonts w:ascii="Times New Roman" w:hAnsi="Times New Roman" w:cs="Times New Roman"/>
          <w:sz w:val="24"/>
          <w:szCs w:val="24"/>
        </w:rPr>
      </w:pPr>
    </w:p>
    <w:p w:rsidR="00F521B3" w:rsidRDefault="00F521B3" w:rsidP="004A5C34">
      <w:pPr>
        <w:spacing w:line="240" w:lineRule="auto"/>
        <w:contextualSpacing/>
        <w:rPr>
          <w:rFonts w:ascii="Times New Roman" w:hAnsi="Times New Roman" w:cs="Times New Roman"/>
          <w:sz w:val="24"/>
          <w:szCs w:val="24"/>
        </w:rPr>
      </w:pPr>
    </w:p>
    <w:p w:rsidR="00F521B3" w:rsidRDefault="00F521B3" w:rsidP="004A5C34">
      <w:pPr>
        <w:spacing w:line="240" w:lineRule="auto"/>
        <w:contextualSpacing/>
        <w:rPr>
          <w:rFonts w:ascii="Times New Roman" w:hAnsi="Times New Roman" w:cs="Times New Roman"/>
          <w:sz w:val="24"/>
          <w:szCs w:val="24"/>
        </w:rPr>
      </w:pPr>
    </w:p>
    <w:p w:rsidR="00F521B3" w:rsidRDefault="00F521B3" w:rsidP="004A5C34">
      <w:pPr>
        <w:spacing w:line="240" w:lineRule="auto"/>
        <w:contextualSpacing/>
        <w:rPr>
          <w:rFonts w:ascii="Times New Roman" w:hAnsi="Times New Roman" w:cs="Times New Roman"/>
          <w:sz w:val="24"/>
          <w:szCs w:val="24"/>
        </w:rPr>
      </w:pPr>
    </w:p>
    <w:p w:rsidR="00F521B3" w:rsidRPr="004A5C34" w:rsidRDefault="00F521B3" w:rsidP="004A5C34">
      <w:pPr>
        <w:spacing w:line="240" w:lineRule="auto"/>
        <w:contextualSpacing/>
        <w:rPr>
          <w:rFonts w:ascii="Times New Roman" w:hAnsi="Times New Roman" w:cs="Times New Roman"/>
          <w:sz w:val="24"/>
          <w:szCs w:val="24"/>
        </w:rPr>
      </w:pPr>
    </w:p>
    <w:p w:rsidR="00D41A1A" w:rsidRDefault="00D41A1A"/>
    <w:p w:rsidR="001E54CA" w:rsidRDefault="001E54CA"/>
    <w:p w:rsidR="004D4005" w:rsidRDefault="004D4005"/>
    <w:tbl>
      <w:tblPr>
        <w:tblW w:w="0" w:type="auto"/>
        <w:tblInd w:w="192" w:type="dxa"/>
        <w:tblLook w:val="04A0" w:firstRow="1" w:lastRow="0" w:firstColumn="1" w:lastColumn="0" w:noHBand="0" w:noVBand="1"/>
      </w:tblPr>
      <w:tblGrid>
        <w:gridCol w:w="4605"/>
        <w:gridCol w:w="4605"/>
      </w:tblGrid>
      <w:tr w:rsidR="00616235" w:rsidRPr="00616235" w:rsidTr="00616235">
        <w:trPr>
          <w:trHeight w:val="1950"/>
        </w:trPr>
        <w:tc>
          <w:tcPr>
            <w:tcW w:w="4605" w:type="dxa"/>
          </w:tcPr>
          <w:p w:rsidR="007671BC" w:rsidRDefault="00616235" w:rsidP="00616235">
            <w:pPr>
              <w:spacing w:after="0" w:line="276" w:lineRule="auto"/>
              <w:jc w:val="both"/>
              <w:rPr>
                <w:rFonts w:ascii="Times New Roman" w:eastAsia="Times New Roman" w:hAnsi="Times New Roman" w:cs="Times New Roman"/>
                <w:bCs/>
                <w:sz w:val="24"/>
                <w:szCs w:val="24"/>
              </w:rPr>
            </w:pPr>
            <w:r w:rsidRPr="00616235">
              <w:rPr>
                <w:rFonts w:ascii="Times New Roman" w:eastAsia="Times New Roman" w:hAnsi="Times New Roman" w:cs="Times New Roman"/>
                <w:sz w:val="24"/>
                <w:szCs w:val="24"/>
              </w:rPr>
              <w:t>О внесении изменений в   постановление   администрации города от 15.10.2013 №2370 «Об утверждении муниципальной программы «Поддержка и р</w:t>
            </w:r>
            <w:r w:rsidRPr="00616235">
              <w:rPr>
                <w:rFonts w:ascii="Times New Roman" w:eastAsia="Times New Roman" w:hAnsi="Times New Roman" w:cs="Times New Roman"/>
                <w:bCs/>
                <w:sz w:val="24"/>
                <w:szCs w:val="24"/>
              </w:rPr>
              <w:t xml:space="preserve">азвитие малого и среднего предпринимательства на территории городского </w:t>
            </w:r>
            <w:r w:rsidR="00CB31F0">
              <w:rPr>
                <w:rFonts w:ascii="Times New Roman" w:eastAsia="Times New Roman" w:hAnsi="Times New Roman" w:cs="Times New Roman"/>
                <w:bCs/>
                <w:sz w:val="24"/>
                <w:szCs w:val="24"/>
              </w:rPr>
              <w:t>округа город Мегион на 2014-2020</w:t>
            </w:r>
            <w:r w:rsidRPr="00616235">
              <w:rPr>
                <w:rFonts w:ascii="Times New Roman" w:eastAsia="Times New Roman" w:hAnsi="Times New Roman" w:cs="Times New Roman"/>
                <w:bCs/>
                <w:sz w:val="24"/>
                <w:szCs w:val="24"/>
              </w:rPr>
              <w:t xml:space="preserve"> </w:t>
            </w:r>
            <w:r w:rsidR="007671BC">
              <w:rPr>
                <w:rFonts w:ascii="Times New Roman" w:eastAsia="Times New Roman" w:hAnsi="Times New Roman" w:cs="Times New Roman"/>
                <w:bCs/>
                <w:sz w:val="24"/>
                <w:szCs w:val="24"/>
              </w:rPr>
              <w:t xml:space="preserve">годы» </w:t>
            </w:r>
          </w:p>
          <w:p w:rsidR="001E54CA" w:rsidRPr="00616235" w:rsidRDefault="00616235" w:rsidP="00FE0FF7">
            <w:pPr>
              <w:spacing w:after="0" w:line="276" w:lineRule="auto"/>
              <w:jc w:val="both"/>
              <w:rPr>
                <w:rFonts w:ascii="Times New Roman" w:eastAsia="Times New Roman" w:hAnsi="Times New Roman" w:cs="Times New Roman"/>
                <w:sz w:val="24"/>
                <w:szCs w:val="24"/>
              </w:rPr>
            </w:pPr>
            <w:r w:rsidRPr="00616235">
              <w:rPr>
                <w:rFonts w:ascii="Times New Roman" w:eastAsia="Times New Roman" w:hAnsi="Times New Roman" w:cs="Times New Roman"/>
                <w:bCs/>
                <w:sz w:val="24"/>
                <w:szCs w:val="24"/>
              </w:rPr>
              <w:t>(с изменениями)</w:t>
            </w:r>
          </w:p>
        </w:tc>
        <w:tc>
          <w:tcPr>
            <w:tcW w:w="4605" w:type="dxa"/>
          </w:tcPr>
          <w:p w:rsidR="00616235" w:rsidRPr="00616235" w:rsidRDefault="00616235" w:rsidP="00616235">
            <w:pPr>
              <w:spacing w:after="0" w:line="276" w:lineRule="auto"/>
              <w:jc w:val="both"/>
              <w:rPr>
                <w:rFonts w:ascii="Times New Roman" w:eastAsia="Times New Roman" w:hAnsi="Times New Roman" w:cs="Times New Roman"/>
                <w:sz w:val="24"/>
                <w:szCs w:val="24"/>
              </w:rPr>
            </w:pPr>
          </w:p>
        </w:tc>
      </w:tr>
    </w:tbl>
    <w:p w:rsidR="004D4005" w:rsidRDefault="004D4005" w:rsidP="00616235">
      <w:pPr>
        <w:tabs>
          <w:tab w:val="left" w:pos="709"/>
        </w:tabs>
        <w:spacing w:after="0" w:line="240" w:lineRule="auto"/>
        <w:ind w:firstLine="709"/>
        <w:jc w:val="both"/>
        <w:rPr>
          <w:rFonts w:ascii="Times New Roman" w:eastAsia="Calibri" w:hAnsi="Times New Roman" w:cs="Times New Roman"/>
          <w:sz w:val="24"/>
          <w:szCs w:val="24"/>
        </w:rPr>
      </w:pPr>
    </w:p>
    <w:p w:rsidR="003D370D" w:rsidRPr="00F61C16" w:rsidRDefault="003D370D" w:rsidP="003D370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F61C16">
        <w:rPr>
          <w:rFonts w:ascii="Times New Roman" w:eastAsia="Times New Roman" w:hAnsi="Times New Roman" w:cs="Times New Roman"/>
          <w:sz w:val="24"/>
          <w:szCs w:val="24"/>
          <w:lang w:eastAsia="ru-RU"/>
        </w:rPr>
        <w:t xml:space="preserve">Руководствуясь </w:t>
      </w:r>
      <w:r>
        <w:rPr>
          <w:rFonts w:ascii="Times New Roman" w:eastAsia="Times New Roman" w:hAnsi="Times New Roman" w:cs="Times New Roman"/>
          <w:sz w:val="24"/>
          <w:szCs w:val="24"/>
          <w:lang w:eastAsia="ru-RU"/>
        </w:rPr>
        <w:t>Бюджетным кодексом Российской Федерации</w:t>
      </w:r>
      <w:r w:rsidRPr="00F61C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постановлением администрации города от 29.01.2016 №86 «</w:t>
      </w:r>
      <w:r w:rsidRPr="00F61C16">
        <w:rPr>
          <w:rFonts w:ascii="Times New Roman" w:eastAsia="Times New Roman" w:hAnsi="Times New Roman" w:cs="Times New Roman"/>
          <w:sz w:val="24"/>
          <w:szCs w:val="24"/>
          <w:lang w:eastAsia="ru-RU"/>
        </w:rPr>
        <w:t>О муниципальных программах</w:t>
      </w:r>
      <w:r>
        <w:rPr>
          <w:rFonts w:ascii="Times New Roman" w:eastAsia="Times New Roman" w:hAnsi="Times New Roman" w:cs="Times New Roman"/>
          <w:sz w:val="24"/>
          <w:szCs w:val="24"/>
          <w:lang w:eastAsia="ru-RU"/>
        </w:rPr>
        <w:t xml:space="preserve"> городского округа город Мегион»</w:t>
      </w:r>
      <w:r w:rsidRPr="00F61C16">
        <w:rPr>
          <w:rFonts w:ascii="Times New Roman" w:eastAsia="Times New Roman" w:hAnsi="Times New Roman" w:cs="Times New Roman"/>
          <w:sz w:val="24"/>
          <w:szCs w:val="24"/>
          <w:lang w:eastAsia="ru-RU"/>
        </w:rPr>
        <w:t xml:space="preserve">, </w:t>
      </w:r>
      <w:hyperlink r:id="rId8" w:history="1">
        <w:r w:rsidRPr="00F61C16">
          <w:rPr>
            <w:rFonts w:ascii="Times New Roman" w:eastAsia="Times New Roman" w:hAnsi="Times New Roman" w:cs="Times New Roman"/>
            <w:sz w:val="24"/>
            <w:szCs w:val="24"/>
            <w:lang w:eastAsia="ru-RU"/>
          </w:rPr>
          <w:t>решением</w:t>
        </w:r>
      </w:hyperlink>
      <w:r w:rsidRPr="00F61C16">
        <w:rPr>
          <w:rFonts w:ascii="Times New Roman" w:eastAsia="Times New Roman" w:hAnsi="Times New Roman" w:cs="Times New Roman"/>
          <w:sz w:val="24"/>
          <w:szCs w:val="24"/>
          <w:lang w:eastAsia="ru-RU"/>
        </w:rPr>
        <w:t xml:space="preserve"> Думы</w:t>
      </w:r>
      <w:r>
        <w:rPr>
          <w:rFonts w:ascii="Times New Roman" w:eastAsia="Times New Roman" w:hAnsi="Times New Roman" w:cs="Times New Roman"/>
          <w:sz w:val="24"/>
          <w:szCs w:val="24"/>
          <w:lang w:eastAsia="ru-RU"/>
        </w:rPr>
        <w:t xml:space="preserve"> города Мегиона от 27.11.2017 №237 «</w:t>
      </w:r>
      <w:r w:rsidRPr="00F61C16">
        <w:rPr>
          <w:rFonts w:ascii="Times New Roman" w:eastAsia="Times New Roman" w:hAnsi="Times New Roman" w:cs="Times New Roman"/>
          <w:sz w:val="24"/>
          <w:szCs w:val="24"/>
          <w:lang w:eastAsia="ru-RU"/>
        </w:rPr>
        <w:t>О бюджете городс</w:t>
      </w:r>
      <w:r>
        <w:rPr>
          <w:rFonts w:ascii="Times New Roman" w:eastAsia="Times New Roman" w:hAnsi="Times New Roman" w:cs="Times New Roman"/>
          <w:sz w:val="24"/>
          <w:szCs w:val="24"/>
          <w:lang w:eastAsia="ru-RU"/>
        </w:rPr>
        <w:t>кого округа город Мегион на 2018</w:t>
      </w:r>
      <w:r w:rsidRPr="00F61C16">
        <w:rPr>
          <w:rFonts w:ascii="Times New Roman" w:eastAsia="Times New Roman" w:hAnsi="Times New Roman" w:cs="Times New Roman"/>
          <w:sz w:val="24"/>
          <w:szCs w:val="24"/>
          <w:lang w:eastAsia="ru-RU"/>
        </w:rPr>
        <w:t xml:space="preserve"> год и пл</w:t>
      </w:r>
      <w:r>
        <w:rPr>
          <w:rFonts w:ascii="Times New Roman" w:eastAsia="Times New Roman" w:hAnsi="Times New Roman" w:cs="Times New Roman"/>
          <w:sz w:val="24"/>
          <w:szCs w:val="24"/>
          <w:lang w:eastAsia="ru-RU"/>
        </w:rPr>
        <w:t>ановый период 2019 и 2020 годов»</w:t>
      </w:r>
      <w:r w:rsidRPr="00F61C16">
        <w:rPr>
          <w:rFonts w:ascii="Times New Roman" w:eastAsia="Times New Roman" w:hAnsi="Times New Roman" w:cs="Times New Roman"/>
          <w:sz w:val="24"/>
          <w:szCs w:val="24"/>
          <w:lang w:eastAsia="ru-RU"/>
        </w:rPr>
        <w:t>:</w:t>
      </w:r>
    </w:p>
    <w:p w:rsidR="00FE0FF7" w:rsidRDefault="00FE0FF7" w:rsidP="00FE0FF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hyperlink r:id="rId9" w:history="1">
        <w:r w:rsidR="00F61C16" w:rsidRPr="00F61C16">
          <w:rPr>
            <w:rFonts w:ascii="Times New Roman" w:eastAsia="Times New Roman" w:hAnsi="Times New Roman" w:cs="Times New Roman"/>
            <w:sz w:val="24"/>
            <w:szCs w:val="24"/>
            <w:lang w:eastAsia="ru-RU"/>
          </w:rPr>
          <w:t>Приложение</w:t>
        </w:r>
      </w:hyperlink>
      <w:r w:rsidR="00F61C16" w:rsidRPr="00F61C16">
        <w:rPr>
          <w:rFonts w:ascii="Times New Roman" w:eastAsia="Times New Roman" w:hAnsi="Times New Roman" w:cs="Times New Roman"/>
          <w:sz w:val="24"/>
          <w:szCs w:val="24"/>
          <w:lang w:eastAsia="ru-RU"/>
        </w:rPr>
        <w:t xml:space="preserve"> к постановлению админ</w:t>
      </w:r>
      <w:r>
        <w:rPr>
          <w:rFonts w:ascii="Times New Roman" w:eastAsia="Times New Roman" w:hAnsi="Times New Roman" w:cs="Times New Roman"/>
          <w:sz w:val="24"/>
          <w:szCs w:val="24"/>
          <w:lang w:eastAsia="ru-RU"/>
        </w:rPr>
        <w:t>истрации города от 15.10.2013 №2370              «</w:t>
      </w:r>
      <w:r w:rsidR="00F61C16" w:rsidRPr="00F61C16">
        <w:rPr>
          <w:rFonts w:ascii="Times New Roman" w:eastAsia="Times New Roman" w:hAnsi="Times New Roman" w:cs="Times New Roman"/>
          <w:sz w:val="24"/>
          <w:szCs w:val="24"/>
          <w:lang w:eastAsia="ru-RU"/>
        </w:rPr>
        <w:t>Об утверждении муници</w:t>
      </w:r>
      <w:r>
        <w:rPr>
          <w:rFonts w:ascii="Times New Roman" w:eastAsia="Times New Roman" w:hAnsi="Times New Roman" w:cs="Times New Roman"/>
          <w:sz w:val="24"/>
          <w:szCs w:val="24"/>
          <w:lang w:eastAsia="ru-RU"/>
        </w:rPr>
        <w:t>пальной программы «</w:t>
      </w:r>
      <w:r w:rsidR="00F61C16" w:rsidRPr="00F61C16">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городского округа г</w:t>
      </w:r>
      <w:r>
        <w:rPr>
          <w:rFonts w:ascii="Times New Roman" w:eastAsia="Times New Roman" w:hAnsi="Times New Roman" w:cs="Times New Roman"/>
          <w:sz w:val="24"/>
          <w:szCs w:val="24"/>
          <w:lang w:eastAsia="ru-RU"/>
        </w:rPr>
        <w:t>ород Мегион на 2014 - 2020 годы»</w:t>
      </w:r>
      <w:r w:rsidR="00F61C16" w:rsidRPr="00F61C16">
        <w:rPr>
          <w:rFonts w:ascii="Times New Roman" w:eastAsia="Times New Roman" w:hAnsi="Times New Roman" w:cs="Times New Roman"/>
          <w:sz w:val="24"/>
          <w:szCs w:val="24"/>
          <w:lang w:eastAsia="ru-RU"/>
        </w:rPr>
        <w:t xml:space="preserve"> (с изменениями) изложить в новой редакции, согласно </w:t>
      </w:r>
      <w:hyperlink w:anchor="P35" w:history="1">
        <w:r w:rsidR="00F61C16" w:rsidRPr="00F61C16">
          <w:rPr>
            <w:rFonts w:ascii="Times New Roman" w:eastAsia="Times New Roman" w:hAnsi="Times New Roman" w:cs="Times New Roman"/>
            <w:sz w:val="24"/>
            <w:szCs w:val="24"/>
            <w:lang w:eastAsia="ru-RU"/>
          </w:rPr>
          <w:t>приложению</w:t>
        </w:r>
      </w:hyperlink>
      <w:r w:rsidR="00F61C16" w:rsidRPr="00F61C16">
        <w:rPr>
          <w:rFonts w:ascii="Times New Roman" w:eastAsia="Times New Roman" w:hAnsi="Times New Roman" w:cs="Times New Roman"/>
          <w:sz w:val="24"/>
          <w:szCs w:val="24"/>
          <w:lang w:eastAsia="ru-RU"/>
        </w:rPr>
        <w:t>.</w:t>
      </w:r>
    </w:p>
    <w:p w:rsidR="00F61C16" w:rsidRPr="00F61C16" w:rsidRDefault="00FE0FF7" w:rsidP="00FE0FF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61C16" w:rsidRPr="00F61C16">
        <w:rPr>
          <w:rFonts w:ascii="Times New Roman" w:eastAsia="Times New Roman" w:hAnsi="Times New Roman" w:cs="Times New Roman"/>
          <w:sz w:val="24"/>
          <w:szCs w:val="24"/>
          <w:lang w:eastAsia="ru-RU"/>
        </w:rPr>
        <w:t>Управлению информационной политики ад</w:t>
      </w:r>
      <w:r w:rsidR="003D2C03">
        <w:rPr>
          <w:rFonts w:ascii="Times New Roman" w:eastAsia="Times New Roman" w:hAnsi="Times New Roman" w:cs="Times New Roman"/>
          <w:sz w:val="24"/>
          <w:szCs w:val="24"/>
          <w:lang w:eastAsia="ru-RU"/>
        </w:rPr>
        <w:t>министрации города</w:t>
      </w:r>
      <w:r w:rsidR="003D1572">
        <w:rPr>
          <w:rFonts w:ascii="Times New Roman" w:eastAsia="Times New Roman" w:hAnsi="Times New Roman" w:cs="Times New Roman"/>
          <w:sz w:val="24"/>
          <w:szCs w:val="24"/>
          <w:lang w:eastAsia="ru-RU"/>
        </w:rPr>
        <w:t xml:space="preserve"> </w:t>
      </w:r>
      <w:r w:rsidR="00F61C16" w:rsidRPr="00F61C16">
        <w:rPr>
          <w:rFonts w:ascii="Times New Roman" w:eastAsia="Times New Roman" w:hAnsi="Times New Roman" w:cs="Times New Roman"/>
          <w:sz w:val="24"/>
          <w:szCs w:val="24"/>
          <w:lang w:eastAsia="ru-RU"/>
        </w:rPr>
        <w:t>опуб</w:t>
      </w:r>
      <w:r>
        <w:rPr>
          <w:rFonts w:ascii="Times New Roman" w:eastAsia="Times New Roman" w:hAnsi="Times New Roman" w:cs="Times New Roman"/>
          <w:sz w:val="24"/>
          <w:szCs w:val="24"/>
          <w:lang w:eastAsia="ru-RU"/>
        </w:rPr>
        <w:t>л</w:t>
      </w:r>
      <w:r w:rsidR="00084E87">
        <w:rPr>
          <w:rFonts w:ascii="Times New Roman" w:eastAsia="Times New Roman" w:hAnsi="Times New Roman" w:cs="Times New Roman"/>
          <w:sz w:val="24"/>
          <w:szCs w:val="24"/>
          <w:lang w:eastAsia="ru-RU"/>
        </w:rPr>
        <w:t xml:space="preserve">иковать постановление в газете </w:t>
      </w:r>
      <w:r>
        <w:rPr>
          <w:rFonts w:ascii="Times New Roman" w:eastAsia="Times New Roman" w:hAnsi="Times New Roman" w:cs="Times New Roman"/>
          <w:sz w:val="24"/>
          <w:szCs w:val="24"/>
          <w:lang w:eastAsia="ru-RU"/>
        </w:rPr>
        <w:t>«Мегионские новости»</w:t>
      </w:r>
      <w:r w:rsidR="00F61C16" w:rsidRPr="00F61C16">
        <w:rPr>
          <w:rFonts w:ascii="Times New Roman" w:eastAsia="Times New Roman" w:hAnsi="Times New Roman" w:cs="Times New Roman"/>
          <w:sz w:val="24"/>
          <w:szCs w:val="24"/>
          <w:lang w:eastAsia="ru-RU"/>
        </w:rPr>
        <w:t xml:space="preserve"> и разместить на официальном сай</w:t>
      </w:r>
      <w:r>
        <w:rPr>
          <w:rFonts w:ascii="Times New Roman" w:eastAsia="Times New Roman" w:hAnsi="Times New Roman" w:cs="Times New Roman"/>
          <w:sz w:val="24"/>
          <w:szCs w:val="24"/>
          <w:lang w:eastAsia="ru-RU"/>
        </w:rPr>
        <w:t>те администрации города в сети «Интернет»</w:t>
      </w:r>
      <w:r w:rsidR="00F61C16" w:rsidRPr="00F61C16">
        <w:rPr>
          <w:rFonts w:ascii="Times New Roman" w:eastAsia="Times New Roman" w:hAnsi="Times New Roman" w:cs="Times New Roman"/>
          <w:sz w:val="24"/>
          <w:szCs w:val="24"/>
          <w:lang w:eastAsia="ru-RU"/>
        </w:rPr>
        <w:t>.</w:t>
      </w:r>
    </w:p>
    <w:p w:rsidR="00F61C16" w:rsidRPr="00F61C16" w:rsidRDefault="00FE0FF7" w:rsidP="00FE0FF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1C16" w:rsidRPr="00F61C16">
        <w:rPr>
          <w:rFonts w:ascii="Times New Roman" w:eastAsia="Times New Roman" w:hAnsi="Times New Roman" w:cs="Times New Roman"/>
          <w:sz w:val="24"/>
          <w:szCs w:val="24"/>
          <w:lang w:eastAsia="ru-RU"/>
        </w:rPr>
        <w:t>Настоящее</w:t>
      </w:r>
      <w:r w:rsidR="003D2C03">
        <w:rPr>
          <w:rFonts w:ascii="Times New Roman" w:eastAsia="Times New Roman" w:hAnsi="Times New Roman" w:cs="Times New Roman"/>
          <w:sz w:val="24"/>
          <w:szCs w:val="24"/>
          <w:lang w:eastAsia="ru-RU"/>
        </w:rPr>
        <w:t xml:space="preserve"> постановление вступает в силу </w:t>
      </w:r>
      <w:r w:rsidR="003D2C03" w:rsidRPr="00060FB0">
        <w:rPr>
          <w:rFonts w:ascii="Times New Roman" w:eastAsia="Times New Roman" w:hAnsi="Times New Roman" w:cs="Times New Roman"/>
          <w:sz w:val="24"/>
          <w:szCs w:val="24"/>
          <w:lang w:eastAsia="ru-RU"/>
        </w:rPr>
        <w:t>после его официального опубликования</w:t>
      </w:r>
      <w:r w:rsidR="00F61C16" w:rsidRPr="00F61C16">
        <w:rPr>
          <w:rFonts w:ascii="Times New Roman" w:eastAsia="Times New Roman" w:hAnsi="Times New Roman" w:cs="Times New Roman"/>
          <w:sz w:val="24"/>
          <w:szCs w:val="24"/>
          <w:lang w:eastAsia="ru-RU"/>
        </w:rPr>
        <w:t>.</w:t>
      </w:r>
    </w:p>
    <w:p w:rsidR="00F61C16" w:rsidRPr="00F61C16" w:rsidRDefault="00FE0FF7" w:rsidP="00FE0FF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61C16" w:rsidRPr="00F61C16">
        <w:rPr>
          <w:rFonts w:ascii="Times New Roman" w:eastAsia="Times New Roman" w:hAnsi="Times New Roman" w:cs="Times New Roman"/>
          <w:sz w:val="24"/>
          <w:szCs w:val="24"/>
          <w:lang w:eastAsia="ru-RU"/>
        </w:rPr>
        <w:t>Контроль за выполнением постановления возложить на директора департамента инвестиций и проектного управления а</w:t>
      </w:r>
      <w:r w:rsidR="00E90E22">
        <w:rPr>
          <w:rFonts w:ascii="Times New Roman" w:eastAsia="Times New Roman" w:hAnsi="Times New Roman" w:cs="Times New Roman"/>
          <w:sz w:val="24"/>
          <w:szCs w:val="24"/>
          <w:lang w:eastAsia="ru-RU"/>
        </w:rPr>
        <w:t>дминистрации города</w:t>
      </w:r>
      <w:r w:rsidR="00F61C16" w:rsidRPr="00F61C16">
        <w:rPr>
          <w:rFonts w:ascii="Times New Roman" w:eastAsia="Times New Roman" w:hAnsi="Times New Roman" w:cs="Times New Roman"/>
          <w:sz w:val="24"/>
          <w:szCs w:val="24"/>
          <w:lang w:eastAsia="ru-RU"/>
        </w:rPr>
        <w:t>.</w:t>
      </w:r>
    </w:p>
    <w:p w:rsidR="00060FB0" w:rsidRPr="00111E87" w:rsidRDefault="00060FB0" w:rsidP="00A33CE2">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46"/>
        <w:gridCol w:w="82"/>
      </w:tblGrid>
      <w:tr w:rsidR="00111E87" w:rsidRPr="00111E87" w:rsidTr="00CA0A92">
        <w:trPr>
          <w:tblCellSpacing w:w="15" w:type="dxa"/>
          <w:jc w:val="center"/>
        </w:trPr>
        <w:tc>
          <w:tcPr>
            <w:tcW w:w="0" w:type="auto"/>
            <w:hideMark/>
          </w:tcPr>
          <w:p w:rsidR="00645096" w:rsidRPr="00111E87" w:rsidRDefault="008048C9" w:rsidP="00060FB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2272">
              <w:rPr>
                <w:rFonts w:ascii="Times New Roman" w:eastAsia="Times New Roman" w:hAnsi="Times New Roman" w:cs="Times New Roman"/>
                <w:sz w:val="24"/>
                <w:szCs w:val="24"/>
                <w:lang w:eastAsia="ru-RU"/>
              </w:rPr>
              <w:t xml:space="preserve">  </w:t>
            </w:r>
          </w:p>
          <w:p w:rsidR="00060FB0" w:rsidRPr="00111E87" w:rsidRDefault="00FE0FF7" w:rsidP="007070C1">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FE3CE8" w:rsidRPr="00111E87">
              <w:rPr>
                <w:rFonts w:ascii="Times New Roman" w:eastAsia="Times New Roman" w:hAnsi="Times New Roman" w:cs="Times New Roman"/>
                <w:sz w:val="24"/>
                <w:szCs w:val="24"/>
                <w:lang w:eastAsia="ru-RU"/>
              </w:rPr>
              <w:t xml:space="preserve"> </w:t>
            </w:r>
            <w:r w:rsidR="00060FB0" w:rsidRPr="00111E87">
              <w:rPr>
                <w:rFonts w:ascii="Times New Roman" w:eastAsia="Times New Roman" w:hAnsi="Times New Roman" w:cs="Times New Roman"/>
                <w:sz w:val="24"/>
                <w:szCs w:val="24"/>
                <w:lang w:eastAsia="ru-RU"/>
              </w:rPr>
              <w:t xml:space="preserve">города </w:t>
            </w:r>
            <w:r w:rsidR="002C0E2F" w:rsidRPr="00111E87">
              <w:rPr>
                <w:rFonts w:ascii="Times New Roman" w:eastAsia="Times New Roman" w:hAnsi="Times New Roman" w:cs="Times New Roman"/>
                <w:sz w:val="24"/>
                <w:szCs w:val="24"/>
                <w:lang w:eastAsia="ru-RU"/>
              </w:rPr>
              <w:t xml:space="preserve">  </w:t>
            </w:r>
            <w:r w:rsidR="007C5293" w:rsidRPr="00111E87">
              <w:rPr>
                <w:rFonts w:ascii="Times New Roman" w:eastAsia="Times New Roman" w:hAnsi="Times New Roman" w:cs="Times New Roman"/>
                <w:sz w:val="24"/>
                <w:szCs w:val="24"/>
                <w:lang w:eastAsia="ru-RU"/>
              </w:rPr>
              <w:t xml:space="preserve">                           </w:t>
            </w:r>
            <w:r w:rsidR="002C0E2F" w:rsidRPr="00111E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О.А.Дейнека</w:t>
            </w:r>
          </w:p>
        </w:tc>
        <w:tc>
          <w:tcPr>
            <w:tcW w:w="0" w:type="auto"/>
            <w:hideMark/>
          </w:tcPr>
          <w:p w:rsidR="00060FB0" w:rsidRPr="00111E87" w:rsidRDefault="00060FB0" w:rsidP="00060FB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111E87">
              <w:rPr>
                <w:rFonts w:ascii="Times New Roman" w:eastAsia="Times New Roman" w:hAnsi="Times New Roman" w:cs="Times New Roman"/>
                <w:sz w:val="24"/>
                <w:szCs w:val="24"/>
                <w:lang w:eastAsia="ru-RU"/>
              </w:rPr>
              <w:t xml:space="preserve">                                                                                                                 </w:t>
            </w:r>
          </w:p>
          <w:p w:rsidR="00060FB0" w:rsidRPr="00111E87" w:rsidRDefault="00060FB0" w:rsidP="007C5293">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111E87">
              <w:rPr>
                <w:rFonts w:ascii="Times New Roman" w:eastAsia="Times New Roman" w:hAnsi="Times New Roman" w:cs="Times New Roman"/>
                <w:sz w:val="24"/>
                <w:szCs w:val="24"/>
                <w:lang w:eastAsia="ru-RU"/>
              </w:rPr>
              <w:t xml:space="preserve">                                                                                      </w:t>
            </w:r>
          </w:p>
        </w:tc>
      </w:tr>
    </w:tbl>
    <w:p w:rsidR="00123241" w:rsidRDefault="00123241" w:rsidP="00123241">
      <w:pPr>
        <w:spacing w:after="0" w:line="240" w:lineRule="auto"/>
        <w:ind w:firstLine="567"/>
        <w:jc w:val="center"/>
        <w:rPr>
          <w:rFonts w:ascii="Times New Roman" w:eastAsia="Times New Roman" w:hAnsi="Times New Roman" w:cs="Times New Roman"/>
          <w:sz w:val="24"/>
          <w:szCs w:val="24"/>
          <w:lang w:eastAsia="ru-RU"/>
        </w:rPr>
      </w:pPr>
      <w:bookmarkStart w:id="0" w:name="приложение1"/>
    </w:p>
    <w:p w:rsidR="003D2C03" w:rsidRDefault="00123241" w:rsidP="00123241">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3D2C03" w:rsidRDefault="003D2C03" w:rsidP="00123241">
      <w:pPr>
        <w:spacing w:after="0" w:line="240" w:lineRule="auto"/>
        <w:ind w:firstLine="567"/>
        <w:jc w:val="center"/>
        <w:rPr>
          <w:rFonts w:ascii="Times New Roman" w:eastAsia="Times New Roman" w:hAnsi="Times New Roman" w:cs="Times New Roman"/>
          <w:sz w:val="24"/>
          <w:szCs w:val="24"/>
          <w:lang w:eastAsia="ru-RU"/>
        </w:rPr>
      </w:pPr>
    </w:p>
    <w:p w:rsidR="00123241" w:rsidRDefault="003D2C03" w:rsidP="00123241">
      <w:pPr>
        <w:spacing w:after="0" w:line="240" w:lineRule="auto"/>
        <w:ind w:firstLine="567"/>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sz w:val="24"/>
          <w:szCs w:val="24"/>
          <w:lang w:eastAsia="ru-RU"/>
        </w:rPr>
        <w:lastRenderedPageBreak/>
        <w:t xml:space="preserve">                                                                                 </w:t>
      </w:r>
      <w:r w:rsidR="00C45BC6">
        <w:rPr>
          <w:rFonts w:ascii="Times New Roman" w:eastAsia="Times New Roman" w:hAnsi="Times New Roman" w:cs="Times New Roman"/>
          <w:sz w:val="24"/>
          <w:szCs w:val="24"/>
          <w:lang w:eastAsia="ru-RU"/>
        </w:rPr>
        <w:t xml:space="preserve">  </w:t>
      </w:r>
      <w:r w:rsidR="00123241">
        <w:rPr>
          <w:rFonts w:ascii="Times New Roman" w:eastAsia="Times New Roman" w:hAnsi="Times New Roman" w:cs="Times New Roman"/>
          <w:sz w:val="24"/>
          <w:szCs w:val="24"/>
          <w:lang w:eastAsia="ru-RU"/>
        </w:rPr>
        <w:t xml:space="preserve"> </w:t>
      </w:r>
      <w:r w:rsidR="000529F9">
        <w:rPr>
          <w:rFonts w:ascii="Times New Roman" w:eastAsia="Times New Roman" w:hAnsi="Times New Roman" w:cs="Times New Roman"/>
          <w:bCs/>
          <w:kern w:val="28"/>
          <w:sz w:val="24"/>
          <w:szCs w:val="24"/>
          <w:lang w:eastAsia="ru-RU"/>
        </w:rPr>
        <w:t>П</w:t>
      </w:r>
      <w:r w:rsidR="00842348">
        <w:rPr>
          <w:rFonts w:ascii="Times New Roman" w:eastAsia="Times New Roman" w:hAnsi="Times New Roman" w:cs="Times New Roman"/>
          <w:bCs/>
          <w:kern w:val="28"/>
          <w:sz w:val="24"/>
          <w:szCs w:val="24"/>
          <w:lang w:eastAsia="ru-RU"/>
        </w:rPr>
        <w:t xml:space="preserve">риложение </w:t>
      </w:r>
      <w:r w:rsidR="00370DB3">
        <w:rPr>
          <w:rFonts w:ascii="Times New Roman" w:eastAsia="Times New Roman" w:hAnsi="Times New Roman" w:cs="Times New Roman"/>
          <w:bCs/>
          <w:kern w:val="28"/>
          <w:sz w:val="24"/>
          <w:szCs w:val="24"/>
          <w:lang w:eastAsia="ru-RU"/>
        </w:rPr>
        <w:t xml:space="preserve"> к </w:t>
      </w:r>
      <w:r w:rsidR="00123241">
        <w:rPr>
          <w:rFonts w:ascii="Times New Roman" w:eastAsia="Times New Roman" w:hAnsi="Times New Roman" w:cs="Times New Roman"/>
          <w:bCs/>
          <w:kern w:val="28"/>
          <w:sz w:val="24"/>
          <w:szCs w:val="24"/>
          <w:lang w:eastAsia="ru-RU"/>
        </w:rPr>
        <w:t xml:space="preserve">постановлению </w:t>
      </w:r>
    </w:p>
    <w:p w:rsidR="00123241" w:rsidRDefault="00123241" w:rsidP="00123241">
      <w:pPr>
        <w:spacing w:after="0" w:line="240" w:lineRule="auto"/>
        <w:ind w:firstLine="567"/>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                                                                    администрации города</w:t>
      </w:r>
    </w:p>
    <w:p w:rsidR="00370DB3" w:rsidRDefault="00123241" w:rsidP="00123241">
      <w:pPr>
        <w:spacing w:after="0" w:line="240" w:lineRule="auto"/>
        <w:ind w:firstLine="567"/>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                                                                                          от «___»_______________20___</w:t>
      </w:r>
    </w:p>
    <w:p w:rsidR="00370DB3" w:rsidRPr="00370DB3" w:rsidRDefault="00842348" w:rsidP="00842348">
      <w:pPr>
        <w:spacing w:after="0" w:line="240" w:lineRule="auto"/>
        <w:ind w:firstLine="567"/>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                                                                                      «</w:t>
      </w:r>
      <w:r w:rsidR="00370DB3" w:rsidRPr="00370DB3">
        <w:rPr>
          <w:rFonts w:ascii="Times New Roman" w:eastAsia="Times New Roman" w:hAnsi="Times New Roman" w:cs="Times New Roman"/>
          <w:bCs/>
          <w:kern w:val="28"/>
          <w:sz w:val="24"/>
          <w:szCs w:val="24"/>
          <w:lang w:eastAsia="ru-RU"/>
        </w:rPr>
        <w:t>Приложение 1</w:t>
      </w:r>
      <w:bookmarkEnd w:id="0"/>
      <w:r>
        <w:rPr>
          <w:rFonts w:ascii="Times New Roman" w:eastAsia="Times New Roman" w:hAnsi="Times New Roman" w:cs="Times New Roman"/>
          <w:bCs/>
          <w:kern w:val="28"/>
          <w:sz w:val="24"/>
          <w:szCs w:val="24"/>
          <w:lang w:eastAsia="ru-RU"/>
        </w:rPr>
        <w:t xml:space="preserve"> </w:t>
      </w:r>
      <w:r w:rsidR="00370DB3" w:rsidRPr="00370DB3">
        <w:rPr>
          <w:rFonts w:ascii="Times New Roman" w:eastAsia="Times New Roman" w:hAnsi="Times New Roman" w:cs="Times New Roman"/>
          <w:bCs/>
          <w:kern w:val="28"/>
          <w:sz w:val="24"/>
          <w:szCs w:val="24"/>
          <w:lang w:eastAsia="ru-RU"/>
        </w:rPr>
        <w:t>к постановлению</w:t>
      </w:r>
    </w:p>
    <w:p w:rsidR="00370DB3" w:rsidRPr="00370DB3" w:rsidRDefault="00842348" w:rsidP="00842348">
      <w:pPr>
        <w:spacing w:after="0" w:line="240" w:lineRule="auto"/>
        <w:ind w:firstLine="567"/>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                                                                    </w:t>
      </w:r>
      <w:r w:rsidR="00370DB3" w:rsidRPr="00370DB3">
        <w:rPr>
          <w:rFonts w:ascii="Times New Roman" w:eastAsia="Times New Roman" w:hAnsi="Times New Roman" w:cs="Times New Roman"/>
          <w:bCs/>
          <w:kern w:val="28"/>
          <w:sz w:val="24"/>
          <w:szCs w:val="24"/>
          <w:lang w:eastAsia="ru-RU"/>
        </w:rPr>
        <w:t>администрации города</w:t>
      </w:r>
    </w:p>
    <w:p w:rsidR="00370DB3" w:rsidRPr="00370DB3" w:rsidRDefault="00842348" w:rsidP="00842348">
      <w:pPr>
        <w:spacing w:after="0" w:line="240" w:lineRule="auto"/>
        <w:ind w:firstLine="567"/>
        <w:jc w:val="cente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                                                                 </w:t>
      </w:r>
      <w:r w:rsidR="00370DB3" w:rsidRPr="00370DB3">
        <w:rPr>
          <w:rFonts w:ascii="Times New Roman" w:eastAsia="Times New Roman" w:hAnsi="Times New Roman" w:cs="Times New Roman"/>
          <w:bCs/>
          <w:kern w:val="28"/>
          <w:sz w:val="24"/>
          <w:szCs w:val="24"/>
          <w:lang w:eastAsia="ru-RU"/>
        </w:rPr>
        <w:t>от 15.10.2013 №2370</w:t>
      </w:r>
    </w:p>
    <w:p w:rsidR="00370DB3" w:rsidRPr="00370DB3" w:rsidRDefault="00370DB3" w:rsidP="00370DB3">
      <w:pPr>
        <w:spacing w:after="0" w:line="240" w:lineRule="auto"/>
        <w:ind w:firstLine="567"/>
        <w:jc w:val="center"/>
        <w:rPr>
          <w:rFonts w:ascii="Times New Roman" w:eastAsia="Times New Roman" w:hAnsi="Times New Roman" w:cs="Times New Roman"/>
          <w:sz w:val="24"/>
          <w:szCs w:val="24"/>
          <w:lang w:eastAsia="ru-RU"/>
        </w:rPr>
      </w:pPr>
    </w:p>
    <w:p w:rsidR="00370DB3" w:rsidRDefault="00370DB3" w:rsidP="00370DB3">
      <w:pPr>
        <w:spacing w:after="0" w:line="240" w:lineRule="auto"/>
        <w:ind w:firstLine="567"/>
        <w:jc w:val="center"/>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ПАСПОРТ</w:t>
      </w:r>
    </w:p>
    <w:p w:rsidR="00370DB3" w:rsidRPr="00370DB3" w:rsidRDefault="00370DB3" w:rsidP="00370DB3">
      <w:pPr>
        <w:spacing w:after="0" w:line="240" w:lineRule="auto"/>
        <w:ind w:firstLine="567"/>
        <w:jc w:val="center"/>
        <w:rPr>
          <w:rFonts w:ascii="Times New Roman" w:eastAsia="Times New Roman" w:hAnsi="Times New Roman" w:cs="Times New Roman"/>
          <w:bCs/>
          <w:kern w:val="32"/>
          <w:sz w:val="24"/>
          <w:szCs w:val="24"/>
          <w:lang w:eastAsia="ru-RU"/>
        </w:rPr>
      </w:pPr>
      <w:r w:rsidRPr="00370DB3">
        <w:rPr>
          <w:rFonts w:ascii="Times New Roman" w:eastAsia="Times New Roman" w:hAnsi="Times New Roman" w:cs="Times New Roman"/>
          <w:bCs/>
          <w:kern w:val="32"/>
          <w:sz w:val="24"/>
          <w:szCs w:val="24"/>
          <w:lang w:eastAsia="ru-RU"/>
        </w:rPr>
        <w:t xml:space="preserve"> муниципальной программы «Поддержка и развитие малого и среднего предпринимательства на территории городского округа город Мегион на 2014-2020 годы»</w:t>
      </w:r>
      <w:r w:rsidR="001721D4">
        <w:rPr>
          <w:rFonts w:ascii="Times New Roman" w:eastAsia="Times New Roman" w:hAnsi="Times New Roman" w:cs="Times New Roman"/>
          <w:bCs/>
          <w:kern w:val="32"/>
          <w:sz w:val="24"/>
          <w:szCs w:val="24"/>
          <w:lang w:eastAsia="ru-RU"/>
        </w:rPr>
        <w:t xml:space="preserve">  </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020"/>
      </w:tblGrid>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Наименование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Поддержка и р</w:t>
            </w:r>
            <w:r w:rsidRPr="00370DB3">
              <w:rPr>
                <w:rFonts w:ascii="Times New Roman" w:eastAsia="Times New Roman" w:hAnsi="Times New Roman" w:cs="Times New Roman"/>
                <w:bCs/>
                <w:sz w:val="24"/>
                <w:szCs w:val="24"/>
                <w:lang w:eastAsia="ru-RU"/>
              </w:rPr>
              <w:t>азвитие малого и среднего предпринимательства на территории городского округа город Мегион на 2014-2020 годы</w:t>
            </w:r>
            <w:r w:rsidRPr="00370DB3">
              <w:rPr>
                <w:rFonts w:ascii="Times New Roman" w:eastAsia="Times New Roman" w:hAnsi="Times New Roman" w:cs="Times New Roman"/>
                <w:sz w:val="24"/>
                <w:szCs w:val="24"/>
                <w:lang w:eastAsia="ru-RU"/>
              </w:rPr>
              <w:t xml:space="preserve"> (далее - Программа)</w:t>
            </w:r>
          </w:p>
        </w:tc>
      </w:tr>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B20078" w:rsidP="00370DB3">
            <w:pPr>
              <w:spacing w:after="0" w:line="240" w:lineRule="auto"/>
              <w:jc w:val="both"/>
              <w:rPr>
                <w:rFonts w:ascii="Times New Roman" w:eastAsia="Times New Roman" w:hAnsi="Times New Roman" w:cs="Times New Roman"/>
                <w:sz w:val="24"/>
                <w:szCs w:val="24"/>
                <w:lang w:eastAsia="ru-RU"/>
              </w:rPr>
            </w:pPr>
            <w:r w:rsidRPr="00B20078">
              <w:rPr>
                <w:rFonts w:ascii="Times New Roman" w:eastAsia="Times New Roman" w:hAnsi="Times New Roman" w:cs="Times New Roman"/>
                <w:sz w:val="24"/>
                <w:szCs w:val="24"/>
                <w:lang w:eastAsia="ru-RU"/>
              </w:rPr>
              <w:t>Нормативные документы, на основании которых принята программа</w:t>
            </w:r>
          </w:p>
        </w:tc>
        <w:tc>
          <w:tcPr>
            <w:tcW w:w="7020" w:type="dxa"/>
            <w:tcBorders>
              <w:top w:val="single" w:sz="4" w:space="0" w:color="auto"/>
              <w:left w:val="single" w:sz="4" w:space="0" w:color="auto"/>
              <w:bottom w:val="single" w:sz="4" w:space="0" w:color="auto"/>
              <w:right w:val="single" w:sz="4" w:space="0" w:color="auto"/>
            </w:tcBorders>
          </w:tcPr>
          <w:p w:rsidR="00B20078" w:rsidRPr="00B20078" w:rsidRDefault="00B20078" w:rsidP="00B20078">
            <w:pPr>
              <w:spacing w:after="0" w:line="240" w:lineRule="auto"/>
              <w:jc w:val="both"/>
              <w:rPr>
                <w:rFonts w:ascii="Times New Roman" w:eastAsia="Times New Roman" w:hAnsi="Times New Roman" w:cs="Times New Roman"/>
                <w:sz w:val="24"/>
                <w:szCs w:val="24"/>
                <w:lang w:eastAsia="ru-RU"/>
              </w:rPr>
            </w:pPr>
            <w:r w:rsidRPr="00B20078">
              <w:rPr>
                <w:rFonts w:ascii="Times New Roman" w:eastAsia="Times New Roman" w:hAnsi="Times New Roman" w:cs="Times New Roman"/>
                <w:sz w:val="24"/>
                <w:szCs w:val="24"/>
                <w:lang w:eastAsia="ru-RU"/>
              </w:rPr>
              <w:t>Бюджетный кодекс Российской Федерации;</w:t>
            </w:r>
          </w:p>
          <w:p w:rsidR="00B20078" w:rsidRPr="00B20078" w:rsidRDefault="00B20078" w:rsidP="00B20078">
            <w:pPr>
              <w:spacing w:after="0" w:line="240" w:lineRule="auto"/>
              <w:jc w:val="both"/>
              <w:rPr>
                <w:rFonts w:ascii="Times New Roman" w:eastAsia="Times New Roman" w:hAnsi="Times New Roman" w:cs="Times New Roman"/>
                <w:sz w:val="24"/>
                <w:szCs w:val="24"/>
                <w:lang w:eastAsia="ru-RU"/>
              </w:rPr>
            </w:pPr>
            <w:r w:rsidRPr="00B20078">
              <w:rPr>
                <w:rFonts w:ascii="Times New Roman" w:eastAsia="Times New Roman" w:hAnsi="Times New Roman" w:cs="Times New Roman"/>
                <w:sz w:val="24"/>
                <w:szCs w:val="24"/>
                <w:lang w:eastAsia="ru-RU"/>
              </w:rPr>
              <w:t xml:space="preserve">Федеральный закон Российской Федерации от 06.10.2003 </w:t>
            </w:r>
            <w:r w:rsidR="003D1572">
              <w:rPr>
                <w:rFonts w:ascii="Times New Roman" w:eastAsia="Times New Roman" w:hAnsi="Times New Roman" w:cs="Times New Roman"/>
                <w:sz w:val="24"/>
                <w:szCs w:val="24"/>
                <w:lang w:eastAsia="ru-RU"/>
              </w:rPr>
              <w:t xml:space="preserve">     </w:t>
            </w:r>
            <w:r w:rsidRPr="00B20078">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w:t>
            </w:r>
          </w:p>
          <w:p w:rsidR="00BA2FFB" w:rsidRDefault="00BA2FFB" w:rsidP="00BA2F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Федеральный закон от 24.07.2007 </w:t>
            </w:r>
            <w:hyperlink r:id="rId10" w:history="1">
              <w:r w:rsidRPr="00370DB3">
                <w:rPr>
                  <w:rFonts w:ascii="Times New Roman" w:eastAsia="Times New Roman" w:hAnsi="Times New Roman" w:cs="Times New Roman"/>
                  <w:color w:val="0000FF"/>
                  <w:sz w:val="24"/>
                  <w:szCs w:val="24"/>
                  <w:lang w:eastAsia="ru-RU"/>
                </w:rPr>
                <w:t>№209-ФЗ</w:t>
              </w:r>
            </w:hyperlink>
            <w:r w:rsidRPr="00370DB3">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w:t>
            </w:r>
          </w:p>
          <w:p w:rsidR="00BA2FFB" w:rsidRPr="00370DB3" w:rsidRDefault="00BA2FFB" w:rsidP="00BA2F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bCs/>
                <w:sz w:val="24"/>
                <w:szCs w:val="24"/>
                <w:lang w:eastAsia="ru-RU"/>
              </w:rPr>
              <w:t>Федеральный закон от 26.07.2006 №135-ФЗ «О защите конкуренции»</w:t>
            </w:r>
            <w:r>
              <w:rPr>
                <w:rFonts w:ascii="Times New Roman" w:eastAsia="Times New Roman" w:hAnsi="Times New Roman" w:cs="Times New Roman"/>
                <w:bCs/>
                <w:sz w:val="24"/>
                <w:szCs w:val="24"/>
                <w:lang w:eastAsia="ru-RU"/>
              </w:rPr>
              <w:t>;</w:t>
            </w:r>
          </w:p>
          <w:p w:rsidR="00BA2FFB" w:rsidRPr="00370DB3" w:rsidRDefault="00BA2FFB" w:rsidP="00BA2F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Закон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B20078" w:rsidRPr="00B20078" w:rsidRDefault="00B20078" w:rsidP="00B2007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Arial"/>
                <w:bCs/>
                <w:sz w:val="24"/>
                <w:szCs w:val="24"/>
                <w:lang w:eastAsia="ru-RU"/>
              </w:rPr>
              <w:t>п</w:t>
            </w:r>
            <w:r w:rsidRPr="00B20078">
              <w:rPr>
                <w:rFonts w:ascii="Times New Roman" w:eastAsia="Times New Roman" w:hAnsi="Times New Roman" w:cs="Arial"/>
                <w:bCs/>
                <w:sz w:val="24"/>
                <w:szCs w:val="24"/>
                <w:lang w:eastAsia="ru-RU"/>
              </w:rPr>
              <w:t xml:space="preserve">остановление </w:t>
            </w:r>
            <w:r w:rsidRPr="00B20078">
              <w:rPr>
                <w:rFonts w:ascii="Times New Roman" w:eastAsia="Times New Roman" w:hAnsi="Times New Roman" w:cs="Times New Roman"/>
                <w:bCs/>
                <w:sz w:val="24"/>
                <w:szCs w:val="24"/>
                <w:lang w:eastAsia="ru-RU"/>
              </w:rPr>
              <w:t xml:space="preserve">Правительства Ханты-Мансийского </w:t>
            </w:r>
            <w:r>
              <w:rPr>
                <w:rFonts w:ascii="Times New Roman" w:eastAsia="Times New Roman" w:hAnsi="Times New Roman" w:cs="Times New Roman"/>
                <w:bCs/>
                <w:sz w:val="24"/>
                <w:szCs w:val="24"/>
                <w:lang w:eastAsia="ru-RU"/>
              </w:rPr>
              <w:t xml:space="preserve">   </w:t>
            </w:r>
            <w:r w:rsidRPr="00B20078">
              <w:rPr>
                <w:rFonts w:ascii="Times New Roman" w:eastAsia="Times New Roman" w:hAnsi="Times New Roman" w:cs="Times New Roman"/>
                <w:bCs/>
                <w:sz w:val="24"/>
                <w:szCs w:val="24"/>
                <w:lang w:eastAsia="ru-RU"/>
              </w:rPr>
              <w:t xml:space="preserve">автономного округа - Югры от 09.10.2013 №419-п </w:t>
            </w:r>
            <w:r w:rsidRPr="00B20078">
              <w:rPr>
                <w:rFonts w:ascii="Times New Roman" w:eastAsia="Times New Roman" w:hAnsi="Times New Roman" w:cs="Times New Roman"/>
                <w:bCs/>
                <w:sz w:val="24"/>
                <w:szCs w:val="24"/>
                <w:lang w:eastAsia="ru-RU"/>
              </w:rPr>
              <w:br/>
              <w:t>«О государственной программе Ханты-Мансийского автономного округа - Югры «</w:t>
            </w:r>
            <w:r w:rsidRPr="00B20078">
              <w:rPr>
                <w:rFonts w:ascii="Times New Roman" w:eastAsia="Calibri" w:hAnsi="Times New Roman" w:cs="Times New Roman"/>
                <w:sz w:val="24"/>
                <w:szCs w:val="24"/>
              </w:rPr>
              <w: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r w:rsidRPr="00B20078">
              <w:rPr>
                <w:rFonts w:ascii="Times New Roman" w:eastAsia="Times New Roman" w:hAnsi="Times New Roman" w:cs="Times New Roman"/>
                <w:bCs/>
                <w:sz w:val="24"/>
                <w:szCs w:val="24"/>
                <w:lang w:eastAsia="ru-RU"/>
              </w:rPr>
              <w:t>»;</w:t>
            </w:r>
          </w:p>
          <w:p w:rsidR="00BA2FFB" w:rsidRDefault="00BA2FFB" w:rsidP="00BA2F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устав города Мегиона;</w:t>
            </w:r>
          </w:p>
          <w:p w:rsidR="00B20078" w:rsidRPr="00B20078" w:rsidRDefault="003D1572" w:rsidP="00B20078">
            <w:pPr>
              <w:spacing w:after="0" w:line="240" w:lineRule="auto"/>
              <w:jc w:val="both"/>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С</w:t>
            </w:r>
            <w:r w:rsidR="00B20078" w:rsidRPr="00B20078">
              <w:rPr>
                <w:rFonts w:ascii="Times New Roman" w:eastAsia="Times New Roman" w:hAnsi="Times New Roman" w:cs="Arial"/>
                <w:bCs/>
                <w:sz w:val="24"/>
                <w:szCs w:val="24"/>
                <w:lang w:eastAsia="ru-RU"/>
              </w:rPr>
              <w:t xml:space="preserve">тратегия социально-экономического развития города </w:t>
            </w:r>
            <w:r w:rsidR="00B20078" w:rsidRPr="00B20078">
              <w:rPr>
                <w:rFonts w:ascii="Times New Roman" w:eastAsia="Times New Roman" w:hAnsi="Times New Roman" w:cs="Times New Roman"/>
                <w:sz w:val="24"/>
                <w:szCs w:val="24"/>
                <w:lang w:eastAsia="ru-RU"/>
              </w:rPr>
              <w:t>Мегиона и поселка городского типа Высокий на период до 2035 года, утвержденная решением Думы города Мегиона от 27.11.2014 №464;</w:t>
            </w:r>
          </w:p>
          <w:p w:rsidR="00B20078" w:rsidRPr="00B20078" w:rsidRDefault="00B20078" w:rsidP="00B200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20078">
              <w:rPr>
                <w:rFonts w:ascii="Times New Roman" w:eastAsia="Times New Roman" w:hAnsi="Times New Roman" w:cs="Times New Roman"/>
                <w:sz w:val="24"/>
                <w:szCs w:val="24"/>
                <w:lang w:eastAsia="ru-RU"/>
              </w:rPr>
              <w:t>остановление администрации го</w:t>
            </w:r>
            <w:r>
              <w:rPr>
                <w:rFonts w:ascii="Times New Roman" w:eastAsia="Times New Roman" w:hAnsi="Times New Roman" w:cs="Times New Roman"/>
                <w:sz w:val="24"/>
                <w:szCs w:val="24"/>
                <w:lang w:eastAsia="ru-RU"/>
              </w:rPr>
              <w:t>рода</w:t>
            </w:r>
            <w:r w:rsidRPr="00B20078">
              <w:rPr>
                <w:rFonts w:ascii="Times New Roman" w:eastAsia="Times New Roman" w:hAnsi="Times New Roman" w:cs="Times New Roman"/>
                <w:sz w:val="24"/>
                <w:szCs w:val="24"/>
                <w:lang w:eastAsia="ru-RU"/>
              </w:rPr>
              <w:t xml:space="preserve"> от 01.09.2017 №1725 </w:t>
            </w:r>
            <w:r>
              <w:rPr>
                <w:rFonts w:ascii="Times New Roman" w:eastAsia="Times New Roman" w:hAnsi="Times New Roman" w:cs="Times New Roman"/>
                <w:sz w:val="24"/>
                <w:szCs w:val="24"/>
                <w:lang w:eastAsia="ru-RU"/>
              </w:rPr>
              <w:t xml:space="preserve">      </w:t>
            </w:r>
            <w:r w:rsidRPr="00B20078">
              <w:rPr>
                <w:rFonts w:ascii="Times New Roman" w:eastAsia="Times New Roman" w:hAnsi="Times New Roman" w:cs="Times New Roman"/>
                <w:sz w:val="24"/>
                <w:szCs w:val="24"/>
                <w:lang w:eastAsia="ru-RU"/>
              </w:rPr>
              <w:t>«О внесении изменений в постановление администрации города от 29.01.2016 №86  «О муниципальных программах городского округа город Мегион»;</w:t>
            </w:r>
          </w:p>
          <w:p w:rsidR="00B20078" w:rsidRDefault="00B20078" w:rsidP="00370D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20078">
              <w:rPr>
                <w:rFonts w:ascii="Times New Roman" w:eastAsia="Times New Roman" w:hAnsi="Times New Roman" w:cs="Times New Roman"/>
                <w:sz w:val="24"/>
                <w:szCs w:val="24"/>
                <w:lang w:eastAsia="ru-RU"/>
              </w:rPr>
              <w:t xml:space="preserve">аспоряжение администрации города от 21.07.2017 №199 </w:t>
            </w:r>
            <w:r>
              <w:rPr>
                <w:rFonts w:ascii="Times New Roman" w:eastAsia="Times New Roman" w:hAnsi="Times New Roman" w:cs="Times New Roman"/>
                <w:sz w:val="24"/>
                <w:szCs w:val="24"/>
                <w:lang w:eastAsia="ru-RU"/>
              </w:rPr>
              <w:t xml:space="preserve">             </w:t>
            </w:r>
            <w:r w:rsidRPr="00B20078">
              <w:rPr>
                <w:rFonts w:ascii="Times New Roman" w:eastAsia="Times New Roman" w:hAnsi="Times New Roman" w:cs="Times New Roman"/>
                <w:sz w:val="24"/>
                <w:szCs w:val="24"/>
                <w:lang w:eastAsia="ru-RU"/>
              </w:rPr>
              <w:t>«О перечне муниципальных программ городского округа город Мегион»</w:t>
            </w:r>
            <w:r>
              <w:rPr>
                <w:rFonts w:ascii="Times New Roman" w:eastAsia="Times New Roman" w:hAnsi="Times New Roman" w:cs="Times New Roman"/>
                <w:sz w:val="24"/>
                <w:szCs w:val="24"/>
                <w:lang w:eastAsia="ru-RU"/>
              </w:rPr>
              <w:t>;</w:t>
            </w:r>
          </w:p>
          <w:p w:rsidR="00370DB3" w:rsidRPr="00370DB3" w:rsidRDefault="00B20078" w:rsidP="00370D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70DB3" w:rsidRPr="00370DB3">
              <w:rPr>
                <w:rFonts w:ascii="Times New Roman" w:eastAsia="Times New Roman" w:hAnsi="Times New Roman" w:cs="Times New Roman"/>
                <w:sz w:val="24"/>
                <w:szCs w:val="24"/>
                <w:lang w:eastAsia="ru-RU"/>
              </w:rPr>
              <w:t xml:space="preserve">остановление администрации города от 23.10.2013 №2370 </w:t>
            </w:r>
            <w:r>
              <w:rPr>
                <w:rFonts w:ascii="Times New Roman" w:eastAsia="Times New Roman" w:hAnsi="Times New Roman" w:cs="Times New Roman"/>
                <w:sz w:val="24"/>
                <w:szCs w:val="24"/>
                <w:lang w:eastAsia="ru-RU"/>
              </w:rPr>
              <w:t xml:space="preserve">     </w:t>
            </w:r>
            <w:r w:rsidR="00370DB3" w:rsidRPr="00370DB3">
              <w:rPr>
                <w:rFonts w:ascii="Times New Roman" w:eastAsia="Times New Roman" w:hAnsi="Times New Roman" w:cs="Times New Roman"/>
                <w:sz w:val="24"/>
                <w:szCs w:val="24"/>
                <w:lang w:eastAsia="ru-RU"/>
              </w:rPr>
              <w:t>«Об утверждении муниципальной программы «Поддержка и развитие малого и среднего предпринимательства на территории городского округа город Мегион на 2014-2020 годы»</w:t>
            </w:r>
          </w:p>
        </w:tc>
      </w:tr>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B20078" w:rsidP="00370DB3">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Координатор программы</w:t>
            </w:r>
          </w:p>
        </w:tc>
        <w:tc>
          <w:tcPr>
            <w:tcW w:w="7020" w:type="dxa"/>
            <w:tcBorders>
              <w:top w:val="single" w:sz="4" w:space="0" w:color="auto"/>
              <w:left w:val="single" w:sz="4" w:space="0" w:color="auto"/>
              <w:bottom w:val="single" w:sz="4" w:space="0" w:color="auto"/>
              <w:right w:val="single" w:sz="4" w:space="0" w:color="auto"/>
            </w:tcBorders>
          </w:tcPr>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r>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Исполнители </w:t>
            </w:r>
          </w:p>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программы</w:t>
            </w:r>
          </w:p>
        </w:tc>
        <w:tc>
          <w:tcPr>
            <w:tcW w:w="7020" w:type="dxa"/>
            <w:tcBorders>
              <w:top w:val="single" w:sz="4" w:space="0" w:color="auto"/>
              <w:left w:val="single" w:sz="4" w:space="0" w:color="auto"/>
              <w:bottom w:val="single" w:sz="4" w:space="0" w:color="auto"/>
              <w:right w:val="single" w:sz="4" w:space="0" w:color="auto"/>
            </w:tcBorders>
          </w:tcPr>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Департамент муниципального заказа администрации города;</w:t>
            </w:r>
          </w:p>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департамент муниципальной собственности администрации города;</w:t>
            </w:r>
          </w:p>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управление информационной политики администрации города</w:t>
            </w:r>
          </w:p>
        </w:tc>
      </w:tr>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4077B1"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Основные ц</w:t>
            </w:r>
            <w:r w:rsidR="00A2350D">
              <w:rPr>
                <w:rFonts w:ascii="Times New Roman" w:eastAsia="Times New Roman" w:hAnsi="Times New Roman" w:cs="Times New Roman"/>
                <w:sz w:val="24"/>
                <w:szCs w:val="24"/>
                <w:lang w:eastAsia="ru-RU"/>
              </w:rPr>
              <w:t>ели и задачи</w:t>
            </w:r>
            <w:r w:rsidRPr="00370DB3">
              <w:rPr>
                <w:rFonts w:ascii="Times New Roman" w:eastAsia="Times New Roman" w:hAnsi="Times New Roman" w:cs="Times New Roman"/>
                <w:sz w:val="24"/>
                <w:szCs w:val="24"/>
                <w:lang w:eastAsia="ru-RU"/>
              </w:rPr>
              <w:t xml:space="preserve"> программы</w:t>
            </w:r>
          </w:p>
        </w:tc>
        <w:tc>
          <w:tcPr>
            <w:tcW w:w="7020" w:type="dxa"/>
            <w:tcBorders>
              <w:top w:val="single" w:sz="4" w:space="0" w:color="auto"/>
              <w:left w:val="single" w:sz="4" w:space="0" w:color="auto"/>
              <w:bottom w:val="single" w:sz="4" w:space="0" w:color="auto"/>
              <w:right w:val="single" w:sz="4" w:space="0" w:color="auto"/>
            </w:tcBorders>
          </w:tcPr>
          <w:p w:rsidR="00A2350D" w:rsidRDefault="00A2350D" w:rsidP="00A23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Повышение роли малого и среднего предпринимательства в экономике городского округа город Мегион</w:t>
            </w:r>
            <w:r w:rsidR="003D1572">
              <w:rPr>
                <w:rFonts w:ascii="Times New Roman" w:eastAsia="Times New Roman" w:hAnsi="Times New Roman" w:cs="Times New Roman"/>
                <w:sz w:val="24"/>
                <w:szCs w:val="24"/>
                <w:lang w:eastAsia="ru-RU"/>
              </w:rPr>
              <w:t>;</w:t>
            </w:r>
            <w:r w:rsidRPr="00370DB3">
              <w:rPr>
                <w:rFonts w:ascii="Times New Roman" w:eastAsia="Times New Roman" w:hAnsi="Times New Roman" w:cs="Times New Roman"/>
                <w:sz w:val="24"/>
                <w:szCs w:val="24"/>
                <w:lang w:eastAsia="ru-RU"/>
              </w:rPr>
              <w:t xml:space="preserve"> </w:t>
            </w:r>
          </w:p>
          <w:p w:rsidR="00A2350D" w:rsidRPr="00370DB3" w:rsidRDefault="003D1572" w:rsidP="00A23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2350D" w:rsidRPr="00370DB3">
              <w:rPr>
                <w:rFonts w:ascii="Times New Roman" w:eastAsia="Times New Roman" w:hAnsi="Times New Roman" w:cs="Times New Roman"/>
                <w:sz w:val="24"/>
                <w:szCs w:val="24"/>
                <w:lang w:eastAsia="ru-RU"/>
              </w:rPr>
              <w:t>овершенствование механизмов финансовой и имущественной поддержки;</w:t>
            </w:r>
          </w:p>
          <w:p w:rsidR="00370DB3" w:rsidRPr="00370DB3" w:rsidRDefault="00A2350D" w:rsidP="00A235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информационно – консультационная поддержка субъектов малого и среднего предпринимательства</w:t>
            </w:r>
          </w:p>
        </w:tc>
      </w:tr>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A2350D"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0D">
              <w:rPr>
                <w:rFonts w:ascii="Times New Roman" w:eastAsia="Times New Roman" w:hAnsi="Times New Roman" w:cs="Times New Roman"/>
                <w:sz w:val="24"/>
                <w:szCs w:val="24"/>
                <w:lang w:eastAsia="ru-RU"/>
              </w:rPr>
              <w:t>Перечень подпрограмм муниципальной программы, основных мероприятий</w:t>
            </w:r>
          </w:p>
        </w:tc>
        <w:tc>
          <w:tcPr>
            <w:tcW w:w="7020" w:type="dxa"/>
            <w:tcBorders>
              <w:top w:val="single" w:sz="4" w:space="0" w:color="auto"/>
              <w:left w:val="single" w:sz="4" w:space="0" w:color="auto"/>
              <w:bottom w:val="single" w:sz="4" w:space="0" w:color="auto"/>
              <w:right w:val="single" w:sz="4" w:space="0" w:color="auto"/>
            </w:tcBorders>
          </w:tcPr>
          <w:p w:rsidR="00370DB3" w:rsidRPr="00123241" w:rsidRDefault="00123241" w:rsidP="00370DB3">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123241">
              <w:rPr>
                <w:rFonts w:ascii="Times New Roman" w:eastAsia="Times New Roman" w:hAnsi="Times New Roman" w:cs="Times New Roman"/>
                <w:snapToGrid w:val="0"/>
                <w:sz w:val="24"/>
                <w:szCs w:val="24"/>
                <w:lang w:eastAsia="ru-RU"/>
              </w:rPr>
              <w:t>Мероприятие «Создание условий для развития субъектов малого и среднего предпринимательства»</w:t>
            </w:r>
          </w:p>
          <w:p w:rsidR="00123241" w:rsidRPr="00123241" w:rsidRDefault="00123241" w:rsidP="00370DB3">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23241">
              <w:rPr>
                <w:rFonts w:ascii="Times New Roman" w:eastAsia="Times New Roman" w:hAnsi="Times New Roman" w:cs="Times New Roman"/>
                <w:snapToGrid w:val="0"/>
                <w:sz w:val="24"/>
                <w:szCs w:val="24"/>
                <w:lang w:eastAsia="ru-RU"/>
              </w:rPr>
              <w:t>Мероприятие «Финансовая поддержка субъектов малого и среднего предпринимательства, осуществляющих социально - значимые виды деятельности в муниципальных образованиях»</w:t>
            </w:r>
          </w:p>
          <w:p w:rsidR="00123241" w:rsidRPr="00123241" w:rsidRDefault="00123241" w:rsidP="00370DB3">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r w:rsidRPr="00123241">
              <w:rPr>
                <w:rFonts w:ascii="Times New Roman" w:eastAsia="Times New Roman" w:hAnsi="Times New Roman" w:cs="Times New Roman"/>
                <w:snapToGrid w:val="0"/>
                <w:sz w:val="24"/>
                <w:szCs w:val="24"/>
                <w:lang w:eastAsia="ru-RU"/>
              </w:rPr>
              <w:t>Мероприятие «Финансовая поддержка социального предпринимательства»</w:t>
            </w:r>
          </w:p>
          <w:p w:rsidR="00123241" w:rsidRPr="00123241" w:rsidRDefault="00123241" w:rsidP="00370DB3">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123241">
              <w:rPr>
                <w:rFonts w:ascii="Times New Roman" w:eastAsia="Times New Roman" w:hAnsi="Times New Roman" w:cs="Times New Roman"/>
                <w:snapToGrid w:val="0"/>
                <w:sz w:val="24"/>
                <w:szCs w:val="24"/>
                <w:lang w:eastAsia="ru-RU"/>
              </w:rPr>
              <w:t>Мероприятие «Развитие инновационного и молодежного предпринимательства</w:t>
            </w:r>
            <w:r>
              <w:rPr>
                <w:rFonts w:ascii="Times New Roman" w:eastAsia="Times New Roman" w:hAnsi="Times New Roman" w:cs="Times New Roman"/>
                <w:snapToGrid w:val="0"/>
                <w:sz w:val="24"/>
                <w:szCs w:val="24"/>
                <w:lang w:eastAsia="ru-RU"/>
              </w:rPr>
              <w:t>»</w:t>
            </w:r>
          </w:p>
          <w:p w:rsidR="00123241" w:rsidRPr="00370DB3" w:rsidRDefault="00123241" w:rsidP="00370D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5.</w:t>
            </w:r>
            <w:r w:rsidRPr="00123241">
              <w:rPr>
                <w:rFonts w:ascii="Times New Roman" w:eastAsia="Times New Roman" w:hAnsi="Times New Roman" w:cs="Times New Roman"/>
                <w:bCs/>
                <w:iCs/>
                <w:sz w:val="24"/>
                <w:szCs w:val="24"/>
                <w:lang w:eastAsia="ru-RU"/>
              </w:rPr>
              <w:t>Финансовая поддержка Субъектов по возмещению затрат за пользование электроэнергии при производстве хлеба и хлебобулочных изделий</w:t>
            </w:r>
          </w:p>
        </w:tc>
      </w:tr>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A2350D"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Сроки и этапы реализации программы</w:t>
            </w:r>
          </w:p>
        </w:tc>
        <w:tc>
          <w:tcPr>
            <w:tcW w:w="7020" w:type="dxa"/>
            <w:tcBorders>
              <w:top w:val="single" w:sz="4" w:space="0" w:color="auto"/>
              <w:left w:val="single" w:sz="4" w:space="0" w:color="auto"/>
              <w:bottom w:val="single" w:sz="4" w:space="0" w:color="auto"/>
              <w:right w:val="single" w:sz="4" w:space="0" w:color="auto"/>
            </w:tcBorders>
          </w:tcPr>
          <w:p w:rsidR="00370DB3" w:rsidRPr="00370DB3" w:rsidRDefault="00B736EC" w:rsidP="00B736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6EC">
              <w:rPr>
                <w:rFonts w:ascii="Times New Roman" w:eastAsia="Times New Roman" w:hAnsi="Times New Roman" w:cs="Times New Roman"/>
                <w:sz w:val="24"/>
                <w:szCs w:val="24"/>
                <w:lang w:eastAsia="ru-RU"/>
              </w:rPr>
              <w:t xml:space="preserve">Муниципальная программа принимается сроком на </w:t>
            </w:r>
            <w:r>
              <w:rPr>
                <w:rFonts w:ascii="Times New Roman" w:eastAsia="Times New Roman" w:hAnsi="Times New Roman" w:cs="Times New Roman"/>
                <w:sz w:val="24"/>
                <w:szCs w:val="24"/>
                <w:lang w:eastAsia="ru-RU"/>
              </w:rPr>
              <w:t>7</w:t>
            </w:r>
            <w:r w:rsidRPr="00B736EC">
              <w:rPr>
                <w:rFonts w:ascii="Times New Roman" w:eastAsia="Times New Roman" w:hAnsi="Times New Roman" w:cs="Times New Roman"/>
                <w:sz w:val="24"/>
                <w:szCs w:val="24"/>
                <w:lang w:eastAsia="ru-RU"/>
              </w:rPr>
              <w:t xml:space="preserve"> лет и будет</w:t>
            </w:r>
            <w:r>
              <w:rPr>
                <w:rFonts w:ascii="Times New Roman" w:eastAsia="Times New Roman" w:hAnsi="Times New Roman" w:cs="Times New Roman"/>
                <w:sz w:val="24"/>
                <w:szCs w:val="24"/>
                <w:lang w:eastAsia="ru-RU"/>
              </w:rPr>
              <w:t xml:space="preserve"> реализована в один этап: с 2014</w:t>
            </w:r>
            <w:r w:rsidRPr="00B736EC">
              <w:rPr>
                <w:rFonts w:ascii="Times New Roman" w:eastAsia="Times New Roman" w:hAnsi="Times New Roman" w:cs="Times New Roman"/>
                <w:sz w:val="24"/>
                <w:szCs w:val="24"/>
                <w:lang w:eastAsia="ru-RU"/>
              </w:rPr>
              <w:t xml:space="preserve">-2020 годы </w:t>
            </w:r>
          </w:p>
        </w:tc>
      </w:tr>
      <w:tr w:rsidR="00370DB3"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Финансовое обеспечение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Источники финансирования мероприятий программы:</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федеральный: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2014 год – 484 800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2015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2016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2017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2018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2019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2020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2014 год </w:t>
            </w:r>
            <w:r w:rsidRPr="00370DB3">
              <w:rPr>
                <w:rFonts w:ascii="Times New Roman" w:eastAsia="Times New Roman" w:hAnsi="Times New Roman" w:cs="Times New Roman"/>
                <w:b/>
                <w:sz w:val="24"/>
                <w:szCs w:val="24"/>
                <w:lang w:eastAsia="ru-RU"/>
              </w:rPr>
              <w:t>–</w:t>
            </w:r>
            <w:r w:rsidRPr="00370DB3">
              <w:rPr>
                <w:rFonts w:ascii="Times New Roman" w:eastAsia="Times New Roman" w:hAnsi="Times New Roman" w:cs="Times New Roman"/>
                <w:sz w:val="24"/>
                <w:szCs w:val="24"/>
                <w:lang w:eastAsia="ru-RU"/>
              </w:rPr>
              <w:t>2 369 700,0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2015 год – 4 614 200,0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2016 год – 4 784 900,0 рублей;</w:t>
            </w:r>
          </w:p>
          <w:p w:rsidR="00370DB3" w:rsidRPr="00370DB3" w:rsidRDefault="00B736EC" w:rsidP="00370DB3">
            <w:pPr>
              <w:spacing w:after="0" w:line="276" w:lineRule="auto"/>
              <w:ind w:firstLine="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8 122</w:t>
            </w:r>
            <w:r w:rsidR="00370DB3" w:rsidRPr="00370DB3">
              <w:rPr>
                <w:rFonts w:ascii="Times New Roman" w:eastAsia="Times New Roman" w:hAnsi="Times New Roman" w:cs="Times New Roman"/>
                <w:sz w:val="24"/>
                <w:szCs w:val="24"/>
                <w:lang w:eastAsia="ru-RU"/>
              </w:rPr>
              <w:t> 000,0 рублей;</w:t>
            </w:r>
          </w:p>
          <w:p w:rsidR="00370DB3" w:rsidRPr="00370DB3" w:rsidRDefault="00FB4263" w:rsidP="00370DB3">
            <w:pPr>
              <w:spacing w:after="0" w:line="276" w:lineRule="auto"/>
              <w:ind w:firstLine="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7 022 900</w:t>
            </w:r>
            <w:r w:rsidR="00370DB3" w:rsidRPr="00370DB3">
              <w:rPr>
                <w:rFonts w:ascii="Times New Roman" w:eastAsia="Times New Roman" w:hAnsi="Times New Roman" w:cs="Times New Roman"/>
                <w:sz w:val="24"/>
                <w:szCs w:val="24"/>
                <w:lang w:eastAsia="ru-RU"/>
              </w:rPr>
              <w:t>,0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2019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2020 год – 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города:</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2014 год – 600 000,0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2015 год – 1 000 000,0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2016 год – 1 000 000,0 рублей;</w:t>
            </w:r>
          </w:p>
          <w:p w:rsidR="00370DB3" w:rsidRPr="00370DB3" w:rsidRDefault="00B736EC" w:rsidP="00370DB3">
            <w:pPr>
              <w:spacing w:after="0" w:line="276" w:lineRule="auto"/>
              <w:ind w:firstLine="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1 024 026,16</w:t>
            </w:r>
            <w:r w:rsidR="00370DB3" w:rsidRPr="00370DB3">
              <w:rPr>
                <w:rFonts w:ascii="Times New Roman" w:eastAsia="Times New Roman" w:hAnsi="Times New Roman" w:cs="Times New Roman"/>
                <w:sz w:val="24"/>
                <w:szCs w:val="24"/>
                <w:lang w:eastAsia="ru-RU"/>
              </w:rPr>
              <w:t xml:space="preserve">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2018 год – 1 100 000,0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2019 год – 1 100 000,0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2020 год – 1 100 000,0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2014 год – 3 454 500,0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2015 год – 5 614 200,0 рублей;</w:t>
            </w:r>
          </w:p>
          <w:p w:rsidR="00370DB3" w:rsidRPr="00370DB3" w:rsidRDefault="00370DB3" w:rsidP="00370DB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2016 год – 5 738 500,0 рублей;</w:t>
            </w:r>
          </w:p>
          <w:p w:rsidR="00370DB3" w:rsidRPr="00370DB3" w:rsidRDefault="00B736EC" w:rsidP="00370DB3">
            <w:pPr>
              <w:spacing w:after="0" w:line="276" w:lineRule="auto"/>
              <w:ind w:firstLine="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9 146 026,16</w:t>
            </w:r>
            <w:r w:rsidR="00370DB3" w:rsidRPr="00370DB3">
              <w:rPr>
                <w:rFonts w:ascii="Times New Roman" w:eastAsia="Times New Roman" w:hAnsi="Times New Roman" w:cs="Times New Roman"/>
                <w:sz w:val="24"/>
                <w:szCs w:val="24"/>
                <w:lang w:eastAsia="ru-RU"/>
              </w:rPr>
              <w:t xml:space="preserve"> рублей;  </w:t>
            </w:r>
          </w:p>
          <w:p w:rsidR="00370DB3" w:rsidRPr="00370DB3" w:rsidRDefault="00FB4263" w:rsidP="00370DB3">
            <w:pPr>
              <w:spacing w:after="0" w:line="276" w:lineRule="auto"/>
              <w:ind w:firstLine="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8 122 9</w:t>
            </w:r>
            <w:r w:rsidR="00370DB3" w:rsidRPr="00370DB3">
              <w:rPr>
                <w:rFonts w:ascii="Times New Roman" w:eastAsia="Times New Roman" w:hAnsi="Times New Roman" w:cs="Times New Roman"/>
                <w:sz w:val="24"/>
                <w:szCs w:val="24"/>
                <w:lang w:eastAsia="ru-RU"/>
              </w:rPr>
              <w:t>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2019 год – 1 100 000,0 рублей;</w:t>
            </w:r>
          </w:p>
          <w:p w:rsidR="00370DB3" w:rsidRPr="00370DB3" w:rsidRDefault="00370DB3" w:rsidP="00370DB3">
            <w:pPr>
              <w:spacing w:after="0" w:line="276" w:lineRule="auto"/>
              <w:ind w:firstLine="12"/>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2020 год – 1 100 000,0 рублей.</w:t>
            </w:r>
          </w:p>
        </w:tc>
      </w:tr>
      <w:tr w:rsidR="00A2350D" w:rsidRPr="00370DB3" w:rsidTr="00370DB3">
        <w:trPr>
          <w:jc w:val="center"/>
        </w:trPr>
        <w:tc>
          <w:tcPr>
            <w:tcW w:w="2623" w:type="dxa"/>
            <w:tcBorders>
              <w:top w:val="single" w:sz="4" w:space="0" w:color="auto"/>
              <w:left w:val="single" w:sz="4" w:space="0" w:color="auto"/>
              <w:bottom w:val="single" w:sz="4" w:space="0" w:color="auto"/>
              <w:right w:val="single" w:sz="4" w:space="0" w:color="auto"/>
            </w:tcBorders>
          </w:tcPr>
          <w:p w:rsidR="00A2350D" w:rsidRPr="00370DB3" w:rsidRDefault="00A2350D" w:rsidP="00A2350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0D">
              <w:rPr>
                <w:rFonts w:ascii="Times New Roman" w:eastAsia="Times New Roman" w:hAnsi="Times New Roman" w:cs="Times New Roman"/>
                <w:sz w:val="24"/>
                <w:szCs w:val="24"/>
                <w:lang w:eastAsia="ru-RU"/>
              </w:rPr>
              <w:lastRenderedPageBreak/>
              <w:t>Ожидаемые результаты муниципальной программы</w:t>
            </w:r>
          </w:p>
        </w:tc>
        <w:tc>
          <w:tcPr>
            <w:tcW w:w="7020" w:type="dxa"/>
            <w:tcBorders>
              <w:top w:val="single" w:sz="4" w:space="0" w:color="auto"/>
              <w:left w:val="single" w:sz="4" w:space="0" w:color="auto"/>
              <w:bottom w:val="single" w:sz="4" w:space="0" w:color="auto"/>
              <w:right w:val="single" w:sz="4" w:space="0" w:color="auto"/>
            </w:tcBorders>
          </w:tcPr>
          <w:p w:rsidR="00A2350D" w:rsidRPr="00370DB3" w:rsidRDefault="00A2350D" w:rsidP="00A235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Ожидаемые результаты программы:</w:t>
            </w:r>
          </w:p>
          <w:p w:rsidR="00A2350D" w:rsidRPr="00370DB3" w:rsidRDefault="00A2350D" w:rsidP="00A2350D">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создание благоприятных условий для развития малого и среднего предпринимательства;</w:t>
            </w:r>
          </w:p>
          <w:p w:rsidR="00A2350D" w:rsidRPr="00370DB3" w:rsidRDefault="00A2350D" w:rsidP="00A2350D">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повышение общественного статуса предпринимательской деятельности и социальной ответственности субъектов малого и среднего предпринимательства;</w:t>
            </w:r>
          </w:p>
          <w:p w:rsidR="00A2350D" w:rsidRPr="00370DB3" w:rsidRDefault="00A2350D" w:rsidP="00A2350D">
            <w:pPr>
              <w:spacing w:after="0" w:line="240" w:lineRule="auto"/>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sz w:val="24"/>
                <w:szCs w:val="24"/>
                <w:lang w:eastAsia="ru-RU"/>
              </w:rPr>
              <w:t>увеличение количества субъектов малого и среднего предпринимательства, принявших участие в реализации Программы, а также расширение доступа субъектов малого и среднего предпринимательства к финансовой и имущественной поддержкам.</w:t>
            </w:r>
          </w:p>
          <w:p w:rsidR="00A2350D" w:rsidRPr="00370DB3" w:rsidRDefault="00A2350D" w:rsidP="00A2350D">
            <w:pPr>
              <w:spacing w:after="0" w:line="240" w:lineRule="auto"/>
              <w:jc w:val="both"/>
              <w:rPr>
                <w:rFonts w:ascii="Times New Roman" w:eastAsia="Times New Roman" w:hAnsi="Times New Roman" w:cs="Times New Roman"/>
                <w:color w:val="000000"/>
                <w:sz w:val="24"/>
                <w:szCs w:val="24"/>
                <w:lang w:eastAsia="ru-RU"/>
              </w:rPr>
            </w:pPr>
            <w:r w:rsidRPr="00370DB3">
              <w:rPr>
                <w:rFonts w:ascii="Times New Roman" w:eastAsia="Times New Roman" w:hAnsi="Times New Roman" w:cs="Times New Roman"/>
                <w:color w:val="000000"/>
                <w:sz w:val="24"/>
                <w:szCs w:val="24"/>
                <w:lang w:eastAsia="ru-RU"/>
              </w:rPr>
              <w:t>Показатели эффективности:</w:t>
            </w:r>
          </w:p>
          <w:p w:rsidR="00A2350D" w:rsidRPr="00370DB3" w:rsidRDefault="00A2350D" w:rsidP="00A2350D">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увеличение количества </w:t>
            </w:r>
            <w:r w:rsidR="001655BF">
              <w:rPr>
                <w:rFonts w:ascii="Times New Roman" w:eastAsia="Times New Roman" w:hAnsi="Times New Roman" w:cs="Times New Roman"/>
                <w:sz w:val="24"/>
                <w:szCs w:val="24"/>
                <w:lang w:eastAsia="ru-RU"/>
              </w:rPr>
              <w:t>субъектов малого и среднего предпринимательства</w:t>
            </w:r>
            <w:r w:rsidRPr="00370DB3">
              <w:rPr>
                <w:rFonts w:ascii="Times New Roman" w:eastAsia="Times New Roman" w:hAnsi="Times New Roman" w:cs="Times New Roman"/>
                <w:sz w:val="24"/>
                <w:szCs w:val="24"/>
                <w:lang w:eastAsia="ru-RU"/>
              </w:rPr>
              <w:t xml:space="preserve"> на 10 тыс. населения г</w:t>
            </w:r>
            <w:r w:rsidR="00EE6FCD">
              <w:rPr>
                <w:rFonts w:ascii="Times New Roman" w:eastAsia="Times New Roman" w:hAnsi="Times New Roman" w:cs="Times New Roman"/>
                <w:sz w:val="24"/>
                <w:szCs w:val="24"/>
                <w:lang w:eastAsia="ru-RU"/>
              </w:rPr>
              <w:t xml:space="preserve">ородского округа город Мегион </w:t>
            </w:r>
            <w:r w:rsidRPr="00370DB3">
              <w:rPr>
                <w:rFonts w:ascii="Times New Roman" w:eastAsia="Times New Roman" w:hAnsi="Times New Roman" w:cs="Times New Roman"/>
                <w:sz w:val="24"/>
                <w:szCs w:val="24"/>
                <w:lang w:eastAsia="ru-RU"/>
              </w:rPr>
              <w:t>до 528 единиц;</w:t>
            </w:r>
          </w:p>
          <w:p w:rsidR="00A2350D" w:rsidRDefault="00A2350D" w:rsidP="00A2350D">
            <w:pPr>
              <w:spacing w:after="0" w:line="240" w:lineRule="auto"/>
              <w:jc w:val="both"/>
              <w:rPr>
                <w:rFonts w:ascii="Times New Roman" w:eastAsia="Times New Roman" w:hAnsi="Times New Roman" w:cs="Times New Roman"/>
                <w:color w:val="000000"/>
                <w:sz w:val="24"/>
                <w:szCs w:val="24"/>
                <w:lang w:eastAsia="ru-RU"/>
              </w:rPr>
            </w:pPr>
            <w:r w:rsidRPr="00370DB3">
              <w:rPr>
                <w:rFonts w:ascii="Times New Roman" w:eastAsia="Times New Roman" w:hAnsi="Times New Roman" w:cs="Times New Roman"/>
                <w:color w:val="000000"/>
                <w:sz w:val="24"/>
                <w:szCs w:val="24"/>
                <w:lang w:eastAsia="ru-RU"/>
              </w:rPr>
              <w:t xml:space="preserve">увеличение оборота малых и средних предприятий до </w:t>
            </w:r>
            <w:r w:rsidR="00E90E22">
              <w:rPr>
                <w:rFonts w:ascii="Times New Roman" w:eastAsia="Calibri" w:hAnsi="Times New Roman" w:cs="Times New Roman"/>
                <w:sz w:val="24"/>
                <w:szCs w:val="24"/>
                <w:lang w:eastAsia="ru-RU"/>
              </w:rPr>
              <w:t>16114,</w:t>
            </w:r>
            <w:r w:rsidR="00E90E22" w:rsidRPr="00370DB3">
              <w:rPr>
                <w:rFonts w:ascii="Times New Roman" w:eastAsia="Calibri" w:hAnsi="Times New Roman" w:cs="Times New Roman"/>
                <w:sz w:val="24"/>
                <w:szCs w:val="24"/>
                <w:lang w:eastAsia="ru-RU"/>
              </w:rPr>
              <w:t>5</w:t>
            </w:r>
            <w:r w:rsidR="00E90E22">
              <w:rPr>
                <w:rFonts w:ascii="Times New Roman" w:eastAsia="Calibri" w:hAnsi="Times New Roman" w:cs="Times New Roman"/>
                <w:sz w:val="24"/>
                <w:szCs w:val="24"/>
                <w:lang w:eastAsia="ru-RU"/>
              </w:rPr>
              <w:t xml:space="preserve"> </w:t>
            </w:r>
            <w:r w:rsidRPr="00370DB3">
              <w:rPr>
                <w:rFonts w:ascii="Times New Roman" w:eastAsia="Times New Roman" w:hAnsi="Times New Roman" w:cs="Times New Roman"/>
                <w:color w:val="000000"/>
                <w:sz w:val="24"/>
                <w:szCs w:val="24"/>
                <w:lang w:eastAsia="ru-RU"/>
              </w:rPr>
              <w:t>млн.руб.</w:t>
            </w:r>
            <w:r w:rsidR="00CF2C6E">
              <w:rPr>
                <w:rFonts w:ascii="Times New Roman" w:eastAsia="Times New Roman" w:hAnsi="Times New Roman" w:cs="Times New Roman"/>
                <w:color w:val="000000"/>
                <w:sz w:val="24"/>
                <w:szCs w:val="24"/>
                <w:lang w:eastAsia="ru-RU"/>
              </w:rPr>
              <w:t>;</w:t>
            </w:r>
          </w:p>
          <w:p w:rsidR="00CF2C6E" w:rsidRDefault="00CF2C6E" w:rsidP="00CF2C6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увеличение </w:t>
            </w:r>
            <w:r w:rsidRPr="002F2CCB">
              <w:rPr>
                <w:rFonts w:ascii="Times New Roman" w:eastAsia="Times New Roman" w:hAnsi="Times New Roman" w:cs="Times New Roman"/>
                <w:color w:val="000000"/>
                <w:sz w:val="24"/>
                <w:szCs w:val="24"/>
                <w:lang w:eastAsia="ru-RU"/>
              </w:rPr>
              <w:t xml:space="preserve">количества субъектов малого и среднего предпринимательства </w:t>
            </w:r>
            <w:r w:rsidRPr="002F2CCB">
              <w:rPr>
                <w:rFonts w:ascii="Times New Roman" w:eastAsia="Times New Roman" w:hAnsi="Times New Roman" w:cs="Times New Roman"/>
                <w:sz w:val="24"/>
                <w:szCs w:val="24"/>
                <w:lang w:eastAsia="ru-RU"/>
              </w:rPr>
              <w:t>до 529 единиц</w:t>
            </w:r>
            <w:r w:rsidRPr="002F2CCB">
              <w:rPr>
                <w:rFonts w:ascii="Times New Roman" w:eastAsia="Times New Roman" w:hAnsi="Times New Roman" w:cs="Times New Roman"/>
                <w:color w:val="000000"/>
                <w:sz w:val="24"/>
                <w:szCs w:val="24"/>
                <w:lang w:eastAsia="ru-RU"/>
              </w:rPr>
              <w:t>;</w:t>
            </w:r>
          </w:p>
          <w:p w:rsidR="00CF2C6E" w:rsidRDefault="00CF2C6E" w:rsidP="00CF2C6E">
            <w:pPr>
              <w:spacing w:after="0" w:line="240" w:lineRule="auto"/>
              <w:jc w:val="both"/>
              <w:rPr>
                <w:rFonts w:ascii="Times New Roman" w:eastAsia="Times New Roman" w:hAnsi="Times New Roman" w:cs="Times New Roman"/>
                <w:sz w:val="24"/>
                <w:szCs w:val="24"/>
                <w:lang w:eastAsia="ru-RU"/>
              </w:rPr>
            </w:pPr>
            <w:r w:rsidRPr="002F2CCB">
              <w:rPr>
                <w:rFonts w:ascii="Times New Roman" w:eastAsia="Times New Roman" w:hAnsi="Times New Roman" w:cs="Times New Roman"/>
                <w:sz w:val="24"/>
                <w:szCs w:val="24"/>
                <w:lang w:eastAsia="ru-RU"/>
              </w:rPr>
              <w:t>увеличение количества ин</w:t>
            </w:r>
            <w:r w:rsidR="00013518">
              <w:rPr>
                <w:rFonts w:ascii="Times New Roman" w:eastAsia="Times New Roman" w:hAnsi="Times New Roman" w:cs="Times New Roman"/>
                <w:sz w:val="24"/>
                <w:szCs w:val="24"/>
                <w:lang w:eastAsia="ru-RU"/>
              </w:rPr>
              <w:t xml:space="preserve">дивидуальных предпринимателей </w:t>
            </w:r>
            <w:r w:rsidRPr="002F2CCB">
              <w:rPr>
                <w:rFonts w:ascii="Times New Roman" w:eastAsia="Times New Roman" w:hAnsi="Times New Roman" w:cs="Times New Roman"/>
                <w:sz w:val="24"/>
                <w:szCs w:val="24"/>
                <w:lang w:eastAsia="ru-RU"/>
              </w:rPr>
              <w:t>до 2420 единиц;</w:t>
            </w:r>
          </w:p>
          <w:p w:rsidR="00CF2C6E" w:rsidRPr="00370DB3" w:rsidRDefault="00CF2C6E" w:rsidP="00E90E2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прирост количества субъектов </w:t>
            </w:r>
            <w:r w:rsidRPr="007C7092">
              <w:rPr>
                <w:rFonts w:ascii="Times New Roman" w:hAnsi="Times New Roman" w:cs="Times New Roman"/>
                <w:color w:val="000000"/>
                <w:sz w:val="24"/>
                <w:szCs w:val="24"/>
              </w:rPr>
              <w:t>малого и среднего                                    предпринимательства, осуществляющих деятел</w:t>
            </w:r>
            <w:r>
              <w:rPr>
                <w:rFonts w:ascii="Times New Roman" w:hAnsi="Times New Roman" w:cs="Times New Roman"/>
                <w:color w:val="000000"/>
                <w:sz w:val="24"/>
                <w:szCs w:val="24"/>
              </w:rPr>
              <w:t>ьность           в городском округе город Мегион</w:t>
            </w:r>
            <w:r w:rsidRPr="007C7092">
              <w:rPr>
                <w:rFonts w:ascii="Times New Roman" w:hAnsi="Times New Roman" w:cs="Times New Roman"/>
                <w:color w:val="000000"/>
                <w:sz w:val="24"/>
                <w:szCs w:val="24"/>
              </w:rPr>
              <w:t>,  в процентах к предыдущему году</w:t>
            </w:r>
            <w:r w:rsidRPr="007C7092">
              <w:rPr>
                <w:rFonts w:ascii="Times New Roman" w:eastAsia="Times New Roman" w:hAnsi="Times New Roman" w:cs="Times New Roman"/>
                <w:color w:val="000000"/>
                <w:lang w:eastAsia="ru-RU"/>
              </w:rPr>
              <w:t xml:space="preserve"> </w:t>
            </w:r>
            <w:r w:rsidR="00013518">
              <w:rPr>
                <w:rFonts w:ascii="Times New Roman" w:eastAsia="Times New Roman" w:hAnsi="Times New Roman" w:cs="Times New Roman"/>
                <w:color w:val="000000"/>
                <w:lang w:eastAsia="ru-RU"/>
              </w:rPr>
              <w:t>до</w:t>
            </w:r>
            <w:r w:rsidR="001D7624">
              <w:rPr>
                <w:rFonts w:ascii="Times New Roman" w:eastAsia="Times New Roman" w:hAnsi="Times New Roman" w:cs="Times New Roman"/>
                <w:color w:val="000000"/>
                <w:lang w:eastAsia="ru-RU"/>
              </w:rPr>
              <w:t xml:space="preserve"> 101,4%</w:t>
            </w:r>
            <w:r w:rsidR="00CA6DED">
              <w:rPr>
                <w:rFonts w:ascii="Times New Roman" w:eastAsia="Times New Roman" w:hAnsi="Times New Roman" w:cs="Times New Roman"/>
                <w:color w:val="000000"/>
                <w:lang w:eastAsia="ru-RU"/>
              </w:rPr>
              <w:t>.</w:t>
            </w:r>
          </w:p>
        </w:tc>
      </w:tr>
    </w:tbl>
    <w:p w:rsidR="00370DB3" w:rsidRPr="00370DB3" w:rsidRDefault="00370DB3" w:rsidP="00370DB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70DB3" w:rsidRPr="00370DB3" w:rsidRDefault="00370DB3" w:rsidP="00370DB3">
      <w:pPr>
        <w:autoSpaceDE w:val="0"/>
        <w:autoSpaceDN w:val="0"/>
        <w:adjustRightInd w:val="0"/>
        <w:spacing w:after="0" w:line="240" w:lineRule="auto"/>
        <w:ind w:firstLine="567"/>
        <w:jc w:val="center"/>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 xml:space="preserve">1.Характеристика проблемы  </w:t>
      </w:r>
    </w:p>
    <w:p w:rsidR="00370DB3" w:rsidRPr="00370DB3" w:rsidRDefault="00370DB3" w:rsidP="00370DB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местного производства, обеспечению занятости населения и развитию самозанятости, формированию конкурентной среды, увеличению 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По состоянию на 01.07.2013 в Инспекции федеральной налоговой службы по городу Мегиону зарегистрировано 504 малых предприятия, 10 средних предприятий и 1986 индивидуальных предпринимателей. По результатам сплошного обследования за </w:t>
      </w:r>
      <w:r w:rsidRPr="00370DB3">
        <w:rPr>
          <w:rFonts w:ascii="Times New Roman" w:eastAsia="Times New Roman" w:hAnsi="Times New Roman" w:cs="Times New Roman"/>
          <w:sz w:val="24"/>
          <w:szCs w:val="24"/>
          <w:lang w:eastAsia="ru-RU"/>
        </w:rPr>
        <w:lastRenderedPageBreak/>
        <w:t xml:space="preserve">деятельностью субъектов малого и среднего предпринимательства более половины малых предприятий на территории городского округа город Мегион не ведут хозяйственную деятельность и сдают «нулевую» отчетность. </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По оценке общая численность занятых в малом бизнесе составляет 7,7 тыс.человек, или 22,7% от общего числа занятых в экономике города (33 789 человека). Наибольшую долю в общем количестве субъектов малого предпринимательства занимают предприятия розничной торговли. Объём отгруженных товаров собственного производства, выполненных работ и услуг собственными силами по предприятиям малого бизнеса за январь-июнь 2013 года по оценке составил 9 102,2 млн.рублей.</w:t>
      </w:r>
    </w:p>
    <w:p w:rsidR="00370DB3" w:rsidRPr="00370DB3" w:rsidRDefault="00370DB3" w:rsidP="00370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Малый и средний бизнес городского округа город Мегион характеризуется высокой степенью риска, недостаточностью трудовых и финансовых ресурсов, организаций, образующих инфраструктуру поддержки субъектов малого и среднего предпринимательства, низким образовательным уровнем, оснащением предприятий морально-устаревшим оборудованием. </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Недостаточный уровень обеспеченности жителей города сферой услуг, предприятиями, осуществляющих промышленное и другие виды производств, зависимость экономики от сырьевого сектора, слабая диверсификация структуры экономики вызывают необходимость развитие конкурентной среды, создание условий для развития малого и среднего предпринимательства путём совместных усилий и согласованных действий предпринимателей, органов власти посредством программно-целевого метода. </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 2011 года действуют целевые программы поддержки и развития малого и среднего предпринимательства на территории городского округа город Мегион, обеспеченные денежными средствами из бюджета города и софинансирование мероприятий программы из окружного бюджета.</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За период действия программ получили финансовую поддержку в 2011 году 15 субъектов малого и среднего предпринимательства, осуществляющие деятельность в приоритетных направлениях деятельности на сумму 881 310,48 руб., в 2012 году - 31 субъект на сумму 2 911 867,48 руб., по состоянию на 01.08. 2013 – 14 субъектов на сумму 1686 377,0 руб. </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С 2011 по 2012 год субъектами малого и среднего предпринимательства, получившими финансовую поддержку создано 59 рабочих мест. </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В 2013 году в программу дополнительно включены мероприятия по финансовой поддержке деятельности, связанной с социальным предпринимательством путём компенсации части затрат и грантовой поддержки. </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 целях реализации мероприятия по созданию благоприятного общественного мнения о малом и среднем предпринимательстве изданы информационные сборники «Деловой Мегион», «Целевая программа «Поддержка и развитие малого и среднего предпринимательства на территории городского округа город Мегион на 2011– 2015 годы», «Долгосрочная целевая программа «Поддержка и развитие малого и среднего предпринимательства на территории городского округа город Мегион на 2013 – 2015 годы», «Путеводитель для предпринимателей по городу Мегиону», «Навигатор бизнеса», организованы и проведены ежегодные конкурсы «Предприниматель года», городские выставки среди предпринимателей города «Товары и услуги малого и среднего бизнеса», конкурсы среди учащихся образовательных учреждений «Предпринимательство сегодня».</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Денежные средства программы направляются на поддержку организаций, образующих инфраструктуру поддержки субъектов малого и среднего предпринимательства. На деятельность по бизнес-инкубированию в 2012 году было направлено 500 000 руб.</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Разработанная Программа представляет собой комплексную систему мероприятий по созданию благоприятной среды для развития предпринимательства, реализация которых позволит повысить эффективность муниципального управления в решении вопросов социально-экономического развития городского округа город Мегион.</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p>
    <w:p w:rsidR="00370DB3" w:rsidRPr="00370DB3" w:rsidRDefault="00370DB3" w:rsidP="00370DB3">
      <w:pPr>
        <w:spacing w:after="0" w:line="240" w:lineRule="auto"/>
        <w:ind w:firstLine="567"/>
        <w:jc w:val="center"/>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lastRenderedPageBreak/>
        <w:t>2.Основные цели и задачи Программы</w:t>
      </w:r>
    </w:p>
    <w:p w:rsidR="00370DB3" w:rsidRPr="00370DB3" w:rsidRDefault="00370DB3" w:rsidP="00370DB3">
      <w:pPr>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Указом Президента Российской Федерации от 07.05.2013 №596 «О долгосрочной государственной экономической политике» определены меры по улучшению условий ведения предпринимательской деятельности. Цели и задачи муниципальной Программы по повышению роли малого и среднего предпринимательства в экономике городского округа город Мегион соответствуют целям и задачам, сформулированным в рамках стратегий социально-экономического развития Ханты-Мансийского автономного округа – Югры до 2020 года и на период до 2030 года, социально-экономического развития города Мегиона и поселка городского типа Высокий на период до 2020 года в части стимулирования развития малого предпринимательства, качественного развития социальных услуг, в том числе путём оказания субъектам малого и среднего бизнеса различных форм поддержки. </w:t>
      </w:r>
    </w:p>
    <w:p w:rsidR="00370DB3" w:rsidRPr="00370DB3" w:rsidRDefault="00370DB3" w:rsidP="00370D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Разработка Программы направлена на решение следующих задач:</w:t>
      </w:r>
    </w:p>
    <w:p w:rsidR="00370DB3" w:rsidRPr="00370DB3" w:rsidRDefault="00370DB3" w:rsidP="00370D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70DB3" w:rsidRPr="00370DB3" w:rsidRDefault="00370DB3" w:rsidP="00370D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информационно – консультационная поддержка субъектов малого и среднего предпринимательства.</w:t>
      </w:r>
    </w:p>
    <w:p w:rsidR="00370DB3" w:rsidRPr="00370DB3" w:rsidRDefault="00370DB3" w:rsidP="00370DB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370DB3" w:rsidRPr="00370DB3" w:rsidRDefault="00370DB3" w:rsidP="00370DB3">
      <w:pPr>
        <w:spacing w:after="0" w:line="240" w:lineRule="auto"/>
        <w:ind w:firstLine="567"/>
        <w:jc w:val="center"/>
        <w:rPr>
          <w:rFonts w:ascii="Times New Roman" w:eastAsia="Times New Roman" w:hAnsi="Times New Roman" w:cs="Times New Roman"/>
          <w:iCs/>
          <w:sz w:val="24"/>
          <w:szCs w:val="24"/>
          <w:lang w:eastAsia="ru-RU"/>
        </w:rPr>
      </w:pPr>
      <w:r w:rsidRPr="00370DB3">
        <w:rPr>
          <w:rFonts w:ascii="Times New Roman" w:eastAsia="Times New Roman" w:hAnsi="Times New Roman" w:cs="Times New Roman"/>
          <w:bCs/>
          <w:iCs/>
          <w:sz w:val="24"/>
          <w:szCs w:val="24"/>
          <w:lang w:eastAsia="ru-RU"/>
        </w:rPr>
        <w:t>3.</w:t>
      </w:r>
      <w:r w:rsidRPr="00370DB3">
        <w:rPr>
          <w:rFonts w:ascii="Times New Roman" w:eastAsia="Times New Roman" w:hAnsi="Times New Roman" w:cs="Times New Roman"/>
          <w:iCs/>
          <w:sz w:val="24"/>
          <w:szCs w:val="24"/>
          <w:lang w:eastAsia="ru-RU"/>
        </w:rPr>
        <w:t>Сроки и этапы реализации Программы</w:t>
      </w:r>
    </w:p>
    <w:p w:rsidR="00370DB3" w:rsidRPr="00370DB3" w:rsidRDefault="00370DB3" w:rsidP="00370DB3">
      <w:pPr>
        <w:spacing w:after="0" w:line="240" w:lineRule="auto"/>
        <w:ind w:firstLine="567"/>
        <w:jc w:val="center"/>
        <w:rPr>
          <w:rFonts w:ascii="Times New Roman" w:eastAsia="Times New Roman" w:hAnsi="Times New Roman" w:cs="Times New Roman"/>
          <w:sz w:val="24"/>
          <w:szCs w:val="24"/>
          <w:lang w:eastAsia="ru-RU"/>
        </w:rPr>
      </w:pPr>
    </w:p>
    <w:p w:rsidR="00370DB3" w:rsidRPr="00370DB3" w:rsidRDefault="00370DB3" w:rsidP="00370DB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Сроки реализации Программы рассчитаны на 2014-2020 годы. Сроки выполнения отдельных мероприятий определяются в зависимости от их масштабов и подготовленности и рассчитаны на 1 этап с 2014 по 2020 годы.</w:t>
      </w:r>
    </w:p>
    <w:p w:rsidR="00370DB3" w:rsidRPr="00370DB3" w:rsidRDefault="00370DB3" w:rsidP="00370DB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370DB3" w:rsidRPr="00370DB3" w:rsidRDefault="00370DB3" w:rsidP="00370DB3">
      <w:pPr>
        <w:autoSpaceDE w:val="0"/>
        <w:autoSpaceDN w:val="0"/>
        <w:adjustRightInd w:val="0"/>
        <w:spacing w:after="0" w:line="240" w:lineRule="auto"/>
        <w:ind w:firstLine="567"/>
        <w:jc w:val="center"/>
        <w:outlineLvl w:val="2"/>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4.Финансовое обеспечение муниципальной программы</w:t>
      </w:r>
    </w:p>
    <w:p w:rsidR="00370DB3" w:rsidRPr="00370DB3" w:rsidRDefault="00370DB3" w:rsidP="00370DB3">
      <w:pPr>
        <w:autoSpaceDE w:val="0"/>
        <w:autoSpaceDN w:val="0"/>
        <w:adjustRightInd w:val="0"/>
        <w:spacing w:after="0" w:line="240" w:lineRule="auto"/>
        <w:ind w:firstLine="567"/>
        <w:jc w:val="center"/>
        <w:outlineLvl w:val="2"/>
        <w:rPr>
          <w:rFonts w:ascii="Times New Roman" w:eastAsia="Times New Roman" w:hAnsi="Times New Roman" w:cs="Times New Roman"/>
          <w:bCs/>
          <w:iCs/>
          <w:sz w:val="24"/>
          <w:szCs w:val="24"/>
          <w:lang w:eastAsia="ru-RU"/>
        </w:rPr>
      </w:pPr>
    </w:p>
    <w:p w:rsidR="00370DB3" w:rsidRPr="00370DB3" w:rsidRDefault="00370DB3" w:rsidP="00370DB3">
      <w:pPr>
        <w:tabs>
          <w:tab w:val="left" w:pos="708"/>
        </w:tabs>
        <w:spacing w:after="0" w:line="240" w:lineRule="auto"/>
        <w:ind w:firstLine="708"/>
        <w:jc w:val="both"/>
        <w:rPr>
          <w:rFonts w:ascii="Times New Roman" w:eastAsia="Times New Roman" w:hAnsi="Times New Roman" w:cs="Times New Roman"/>
          <w:color w:val="000000"/>
          <w:sz w:val="24"/>
          <w:szCs w:val="24"/>
          <w:lang w:eastAsia="ru-RU"/>
        </w:rPr>
      </w:pPr>
      <w:r w:rsidRPr="00370DB3">
        <w:rPr>
          <w:rFonts w:ascii="Times New Roman" w:eastAsia="Times New Roman" w:hAnsi="Times New Roman" w:cs="Times New Roman"/>
          <w:color w:val="000000"/>
          <w:sz w:val="24"/>
          <w:szCs w:val="24"/>
          <w:lang w:eastAsia="ru-RU"/>
        </w:rPr>
        <w:t>Программа финансируется из бюджета города (местный бюджет) и из бюджета округа (софинансирование мероприятий Программы).</w:t>
      </w:r>
    </w:p>
    <w:p w:rsidR="00370DB3" w:rsidRPr="00370DB3" w:rsidRDefault="00370DB3" w:rsidP="00370DB3">
      <w:pPr>
        <w:tabs>
          <w:tab w:val="left" w:pos="708"/>
        </w:tabs>
        <w:spacing w:after="0" w:line="240" w:lineRule="auto"/>
        <w:ind w:firstLine="708"/>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Для решения задач Программы и достижения поставленных целей, разработан перечень мероприятий Программы, согласно приложению 2 к Программе. </w:t>
      </w:r>
    </w:p>
    <w:p w:rsidR="00370DB3" w:rsidRPr="00370DB3" w:rsidRDefault="00370DB3" w:rsidP="00370DB3">
      <w:pPr>
        <w:widowControl w:val="0"/>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Финансовая поддержка субъектов малого и среднего предпринимательства (далее – Субъекты) осуществляется уполномоченным органом администрации города, в соответствии с Порядком предос</w:t>
      </w:r>
      <w:r w:rsidR="005137EA">
        <w:rPr>
          <w:rFonts w:ascii="Times New Roman" w:eastAsia="Times New Roman" w:hAnsi="Times New Roman" w:cs="Times New Roman"/>
          <w:sz w:val="24"/>
          <w:szCs w:val="24"/>
          <w:lang w:eastAsia="ru-RU"/>
        </w:rPr>
        <w:t>тавления субсидий Субъектам,</w:t>
      </w:r>
      <w:r w:rsidRPr="00370DB3">
        <w:rPr>
          <w:rFonts w:ascii="Times New Roman" w:eastAsia="Times New Roman" w:hAnsi="Times New Roman" w:cs="Times New Roman"/>
          <w:sz w:val="24"/>
          <w:szCs w:val="24"/>
          <w:lang w:eastAsia="ru-RU"/>
        </w:rPr>
        <w:t xml:space="preserve"> согласно приложению 3 настоящей Программы.</w:t>
      </w:r>
    </w:p>
    <w:p w:rsidR="00370DB3" w:rsidRPr="00370DB3" w:rsidRDefault="00370DB3" w:rsidP="00370DB3">
      <w:pPr>
        <w:tabs>
          <w:tab w:val="left" w:pos="708"/>
        </w:tabs>
        <w:spacing w:after="0" w:line="240" w:lineRule="auto"/>
        <w:ind w:firstLine="708"/>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sz w:val="24"/>
          <w:szCs w:val="24"/>
          <w:lang w:eastAsia="ru-RU"/>
        </w:rPr>
        <w:t>Объём финансирования мероприятий</w:t>
      </w:r>
      <w:r w:rsidRPr="00370DB3">
        <w:rPr>
          <w:rFonts w:ascii="Times New Roman" w:eastAsia="Times New Roman" w:hAnsi="Times New Roman" w:cs="Times New Roman"/>
          <w:sz w:val="24"/>
          <w:szCs w:val="24"/>
          <w:lang w:eastAsia="ru-RU"/>
        </w:rPr>
        <w:t xml:space="preserve"> Программы уточняется</w:t>
      </w:r>
      <w:r w:rsidRPr="00370DB3">
        <w:rPr>
          <w:rFonts w:ascii="Times New Roman" w:eastAsia="Times New Roman" w:hAnsi="Times New Roman" w:cs="Times New Roman"/>
          <w:bCs/>
          <w:sz w:val="24"/>
          <w:szCs w:val="24"/>
          <w:lang w:eastAsia="ru-RU"/>
        </w:rPr>
        <w:t xml:space="preserve"> при формировании городского бюджета на планируемый год и (или) по факту получения уведомления о софинансировании из окружного бюджета.</w:t>
      </w:r>
    </w:p>
    <w:p w:rsidR="00370DB3" w:rsidRPr="00370DB3" w:rsidRDefault="00370DB3" w:rsidP="00370DB3">
      <w:pPr>
        <w:spacing w:after="0" w:line="240" w:lineRule="auto"/>
        <w:ind w:firstLine="567"/>
        <w:jc w:val="center"/>
        <w:rPr>
          <w:rFonts w:ascii="Times New Roman" w:eastAsia="Times New Roman" w:hAnsi="Times New Roman" w:cs="Times New Roman"/>
          <w:bCs/>
          <w:sz w:val="24"/>
          <w:szCs w:val="24"/>
          <w:lang w:eastAsia="ru-RU"/>
        </w:rPr>
      </w:pPr>
    </w:p>
    <w:p w:rsidR="00370DB3" w:rsidRPr="00370DB3" w:rsidRDefault="00370DB3" w:rsidP="00370DB3">
      <w:pPr>
        <w:spacing w:after="0" w:line="240" w:lineRule="auto"/>
        <w:ind w:firstLine="567"/>
        <w:jc w:val="center"/>
        <w:outlineLvl w:val="1"/>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5.Целевые показатели муниципальной программы</w:t>
      </w:r>
    </w:p>
    <w:p w:rsidR="00370DB3" w:rsidRPr="00370DB3" w:rsidRDefault="00370DB3" w:rsidP="00370DB3">
      <w:pPr>
        <w:spacing w:after="0" w:line="240" w:lineRule="auto"/>
        <w:ind w:firstLine="567"/>
        <w:jc w:val="both"/>
        <w:rPr>
          <w:rFonts w:ascii="Times New Roman" w:eastAsia="Times New Roman" w:hAnsi="Times New Roman" w:cs="Times New Roman"/>
          <w:bCs/>
          <w:sz w:val="24"/>
          <w:szCs w:val="24"/>
          <w:lang w:eastAsia="ru-RU"/>
        </w:rPr>
      </w:pPr>
    </w:p>
    <w:p w:rsidR="00370DB3" w:rsidRPr="00370DB3" w:rsidRDefault="00370DB3" w:rsidP="00370DB3">
      <w:pPr>
        <w:spacing w:after="0" w:line="240" w:lineRule="auto"/>
        <w:ind w:firstLine="567"/>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sz w:val="24"/>
          <w:szCs w:val="24"/>
          <w:lang w:eastAsia="ru-RU"/>
        </w:rPr>
        <w:t>Ожидаемые результаты реализации Программы и показатели эффективности</w:t>
      </w:r>
      <w:r w:rsidRPr="00370DB3">
        <w:rPr>
          <w:rFonts w:ascii="Times New Roman" w:eastAsia="Times New Roman" w:hAnsi="Times New Roman" w:cs="Times New Roman"/>
          <w:sz w:val="24"/>
          <w:szCs w:val="24"/>
          <w:lang w:eastAsia="ru-RU"/>
        </w:rPr>
        <w:t xml:space="preserve"> указаны в приложении 1 к Программе.</w:t>
      </w:r>
    </w:p>
    <w:p w:rsidR="00370DB3" w:rsidRPr="00370DB3" w:rsidRDefault="00370DB3" w:rsidP="00370DB3">
      <w:pPr>
        <w:spacing w:after="0" w:line="240" w:lineRule="auto"/>
        <w:ind w:firstLine="567"/>
        <w:jc w:val="right"/>
        <w:rPr>
          <w:rFonts w:ascii="Times New Roman" w:eastAsia="Times New Roman" w:hAnsi="Times New Roman" w:cs="Times New Roman"/>
          <w:color w:val="000000"/>
          <w:sz w:val="24"/>
          <w:szCs w:val="24"/>
          <w:lang w:eastAsia="ru-RU"/>
        </w:rPr>
      </w:pPr>
    </w:p>
    <w:p w:rsidR="00370DB3" w:rsidRPr="00370DB3" w:rsidRDefault="00370DB3" w:rsidP="00EE6FCD">
      <w:pPr>
        <w:spacing w:after="0" w:line="240" w:lineRule="auto"/>
        <w:ind w:firstLine="567"/>
        <w:jc w:val="center"/>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iCs/>
          <w:sz w:val="24"/>
          <w:szCs w:val="24"/>
          <w:lang w:eastAsia="ru-RU"/>
        </w:rPr>
        <w:t>6.Характеристика основных мероприятий Программы</w:t>
      </w:r>
    </w:p>
    <w:p w:rsidR="003D1572" w:rsidRPr="003D1572" w:rsidRDefault="00370DB3" w:rsidP="002B592A">
      <w:pPr>
        <w:pStyle w:val="ConsPlusNormal"/>
        <w:spacing w:before="220"/>
        <w:ind w:firstLine="540"/>
        <w:jc w:val="both"/>
        <w:rPr>
          <w:rFonts w:ascii="Times New Roman" w:hAnsi="Times New Roman" w:cs="Times New Roman"/>
          <w:sz w:val="24"/>
          <w:szCs w:val="24"/>
        </w:rPr>
      </w:pPr>
      <w:r w:rsidRPr="00370DB3">
        <w:rPr>
          <w:rFonts w:ascii="Times New Roman" w:hAnsi="Times New Roman" w:cs="Times New Roman"/>
          <w:sz w:val="24"/>
          <w:szCs w:val="24"/>
        </w:rPr>
        <w:t xml:space="preserve">6.1.Мероприятие Программы по </w:t>
      </w:r>
      <w:r w:rsidR="000710DB">
        <w:rPr>
          <w:rFonts w:ascii="Times New Roman" w:hAnsi="Times New Roman" w:cs="Times New Roman"/>
          <w:snapToGrid w:val="0"/>
          <w:sz w:val="24"/>
          <w:szCs w:val="24"/>
        </w:rPr>
        <w:t>созданию</w:t>
      </w:r>
      <w:r w:rsidR="000710DB" w:rsidRPr="00123241">
        <w:rPr>
          <w:rFonts w:ascii="Times New Roman" w:hAnsi="Times New Roman" w:cs="Times New Roman"/>
          <w:snapToGrid w:val="0"/>
          <w:sz w:val="24"/>
          <w:szCs w:val="24"/>
        </w:rPr>
        <w:t xml:space="preserve"> условий для развития субъектов малого и среднего предпринимательства</w:t>
      </w:r>
      <w:r w:rsidR="000710DB" w:rsidRPr="00370DB3">
        <w:rPr>
          <w:rFonts w:ascii="Times New Roman" w:hAnsi="Times New Roman" w:cs="Times New Roman"/>
          <w:color w:val="000000"/>
          <w:sz w:val="24"/>
          <w:szCs w:val="24"/>
        </w:rPr>
        <w:t xml:space="preserve"> </w:t>
      </w:r>
      <w:r w:rsidR="00022A3A">
        <w:rPr>
          <w:rFonts w:ascii="Times New Roman" w:hAnsi="Times New Roman" w:cs="Times New Roman"/>
          <w:color w:val="000000"/>
          <w:sz w:val="24"/>
          <w:szCs w:val="24"/>
        </w:rPr>
        <w:t>проводится</w:t>
      </w:r>
      <w:r w:rsidR="003D1572">
        <w:rPr>
          <w:rFonts w:ascii="Times New Roman" w:hAnsi="Times New Roman" w:cs="Times New Roman"/>
          <w:color w:val="000000"/>
          <w:sz w:val="24"/>
          <w:szCs w:val="24"/>
        </w:rPr>
        <w:t xml:space="preserve"> </w:t>
      </w:r>
      <w:r w:rsidR="003D1572" w:rsidRPr="003D1572">
        <w:rPr>
          <w:rFonts w:ascii="Times New Roman" w:hAnsi="Times New Roman" w:cs="Times New Roman"/>
          <w:color w:val="000000"/>
          <w:sz w:val="24"/>
          <w:szCs w:val="24"/>
        </w:rPr>
        <w:t>путём</w:t>
      </w:r>
      <w:r w:rsidR="002B592A">
        <w:rPr>
          <w:rFonts w:ascii="Times New Roman" w:hAnsi="Times New Roman" w:cs="Times New Roman"/>
          <w:color w:val="000000"/>
          <w:sz w:val="24"/>
          <w:szCs w:val="24"/>
        </w:rPr>
        <w:t xml:space="preserve">:  организации </w:t>
      </w:r>
      <w:r w:rsidR="003D1572" w:rsidRPr="003D1572">
        <w:rPr>
          <w:rFonts w:ascii="Times New Roman" w:hAnsi="Times New Roman" w:cs="Times New Roman"/>
          <w:sz w:val="24"/>
          <w:szCs w:val="24"/>
        </w:rPr>
        <w:t>мониторинга деятельности Субъектов;</w:t>
      </w:r>
      <w:r w:rsidR="002B592A">
        <w:rPr>
          <w:rFonts w:ascii="Times New Roman" w:hAnsi="Times New Roman" w:cs="Times New Roman"/>
          <w:sz w:val="24"/>
          <w:szCs w:val="24"/>
        </w:rPr>
        <w:t xml:space="preserve"> </w:t>
      </w:r>
      <w:r w:rsidR="003B6F7E">
        <w:rPr>
          <w:rFonts w:ascii="Times New Roman" w:hAnsi="Times New Roman" w:cs="Times New Roman"/>
          <w:sz w:val="24"/>
          <w:szCs w:val="24"/>
        </w:rPr>
        <w:t xml:space="preserve">организации </w:t>
      </w:r>
      <w:r w:rsidR="003D1572" w:rsidRPr="003D1572">
        <w:rPr>
          <w:rFonts w:ascii="Times New Roman" w:hAnsi="Times New Roman" w:cs="Times New Roman"/>
          <w:sz w:val="24"/>
          <w:szCs w:val="24"/>
        </w:rPr>
        <w:t xml:space="preserve">мероприятий </w:t>
      </w:r>
      <w:r w:rsidR="003B6F7E">
        <w:rPr>
          <w:rFonts w:ascii="Times New Roman" w:hAnsi="Times New Roman" w:cs="Times New Roman"/>
          <w:sz w:val="24"/>
          <w:szCs w:val="24"/>
        </w:rPr>
        <w:t xml:space="preserve">по </w:t>
      </w:r>
      <w:r w:rsidR="002B592A" w:rsidRPr="003D1572">
        <w:rPr>
          <w:rFonts w:ascii="Times New Roman" w:hAnsi="Times New Roman" w:cs="Times New Roman"/>
          <w:sz w:val="24"/>
          <w:szCs w:val="24"/>
        </w:rPr>
        <w:t>информаци</w:t>
      </w:r>
      <w:r w:rsidR="002B592A">
        <w:rPr>
          <w:rFonts w:ascii="Times New Roman" w:hAnsi="Times New Roman" w:cs="Times New Roman"/>
          <w:sz w:val="24"/>
          <w:szCs w:val="24"/>
        </w:rPr>
        <w:t xml:space="preserve">онно-консультационной поддержке, </w:t>
      </w:r>
      <w:r w:rsidR="003D1572" w:rsidRPr="003D1572">
        <w:rPr>
          <w:rFonts w:ascii="Times New Roman" w:hAnsi="Times New Roman" w:cs="Times New Roman"/>
          <w:sz w:val="24"/>
          <w:szCs w:val="24"/>
        </w:rPr>
        <w:t>популяризации и пропаганде предпринимательской деятельности;</w:t>
      </w:r>
      <w:r w:rsidR="002B592A">
        <w:rPr>
          <w:rFonts w:ascii="Times New Roman" w:hAnsi="Times New Roman" w:cs="Times New Roman"/>
          <w:sz w:val="24"/>
          <w:szCs w:val="24"/>
        </w:rPr>
        <w:t xml:space="preserve"> предоставления </w:t>
      </w:r>
      <w:r w:rsidR="0048275A">
        <w:rPr>
          <w:rFonts w:ascii="Times New Roman" w:hAnsi="Times New Roman" w:cs="Times New Roman"/>
          <w:snapToGrid w:val="0"/>
          <w:sz w:val="24"/>
          <w:szCs w:val="24"/>
        </w:rPr>
        <w:t>финансовой поддержки</w:t>
      </w:r>
      <w:r w:rsidR="002B592A">
        <w:rPr>
          <w:rFonts w:ascii="Times New Roman" w:hAnsi="Times New Roman" w:cs="Times New Roman"/>
          <w:snapToGrid w:val="0"/>
          <w:sz w:val="24"/>
          <w:szCs w:val="24"/>
        </w:rPr>
        <w:t xml:space="preserve"> Субъектам</w:t>
      </w:r>
      <w:r w:rsidR="0048275A" w:rsidRPr="00A61D37">
        <w:rPr>
          <w:rFonts w:ascii="Times New Roman" w:hAnsi="Times New Roman" w:cs="Times New Roman"/>
          <w:snapToGrid w:val="0"/>
          <w:sz w:val="24"/>
          <w:szCs w:val="24"/>
        </w:rPr>
        <w:t xml:space="preserve"> на создание коворкинг-центров</w:t>
      </w:r>
      <w:r w:rsidR="0048275A">
        <w:rPr>
          <w:rFonts w:ascii="Times New Roman" w:hAnsi="Times New Roman" w:cs="Times New Roman"/>
          <w:snapToGrid w:val="0"/>
          <w:sz w:val="24"/>
          <w:szCs w:val="24"/>
        </w:rPr>
        <w:t>.</w:t>
      </w:r>
    </w:p>
    <w:p w:rsidR="007755C0" w:rsidRDefault="00370DB3" w:rsidP="001D4B7A">
      <w:pPr>
        <w:pStyle w:val="ConsPlusNormal"/>
        <w:spacing w:before="220"/>
        <w:ind w:firstLine="709"/>
        <w:contextualSpacing/>
        <w:jc w:val="both"/>
        <w:rPr>
          <w:rFonts w:ascii="Times New Roman" w:hAnsi="Times New Roman" w:cs="Times New Roman"/>
          <w:snapToGrid w:val="0"/>
          <w:sz w:val="24"/>
          <w:szCs w:val="24"/>
        </w:rPr>
      </w:pPr>
      <w:r w:rsidRPr="003D1572">
        <w:rPr>
          <w:rFonts w:ascii="Times New Roman" w:hAnsi="Times New Roman" w:cs="Times New Roman"/>
          <w:sz w:val="24"/>
          <w:szCs w:val="24"/>
        </w:rPr>
        <w:t>Мероприятие реализуется сторонними организациями путем закупки</w:t>
      </w:r>
      <w:r w:rsidRPr="00370DB3">
        <w:rPr>
          <w:rFonts w:ascii="Times New Roman" w:hAnsi="Times New Roman" w:cs="Times New Roman"/>
          <w:sz w:val="24"/>
          <w:szCs w:val="24"/>
        </w:rPr>
        <w:t xml:space="preserve"> товара,  работы, </w:t>
      </w:r>
      <w:r w:rsidRPr="00370DB3">
        <w:rPr>
          <w:rFonts w:ascii="Times New Roman" w:hAnsi="Times New Roman" w:cs="Times New Roman"/>
          <w:sz w:val="24"/>
          <w:szCs w:val="24"/>
        </w:rPr>
        <w:lastRenderedPageBreak/>
        <w:t>услуги для</w:t>
      </w:r>
      <w:r w:rsidR="0048275A">
        <w:rPr>
          <w:rFonts w:ascii="Times New Roman" w:hAnsi="Times New Roman" w:cs="Times New Roman"/>
          <w:sz w:val="24"/>
          <w:szCs w:val="24"/>
        </w:rPr>
        <w:t xml:space="preserve"> обеспечения муниципальных нужд, за исключением </w:t>
      </w:r>
      <w:r w:rsidR="0048275A">
        <w:rPr>
          <w:rFonts w:ascii="Times New Roman" w:hAnsi="Times New Roman" w:cs="Times New Roman"/>
          <w:snapToGrid w:val="0"/>
          <w:sz w:val="24"/>
          <w:szCs w:val="24"/>
        </w:rPr>
        <w:t>финансовой поддержки</w:t>
      </w:r>
      <w:r w:rsidR="0048275A" w:rsidRPr="00A61D37">
        <w:rPr>
          <w:rFonts w:ascii="Times New Roman" w:hAnsi="Times New Roman" w:cs="Times New Roman"/>
          <w:snapToGrid w:val="0"/>
          <w:sz w:val="24"/>
          <w:szCs w:val="24"/>
        </w:rPr>
        <w:t xml:space="preserve"> Субъектов на создание коворкинг-центров</w:t>
      </w:r>
      <w:r w:rsidR="0048275A">
        <w:rPr>
          <w:rFonts w:ascii="Times New Roman" w:hAnsi="Times New Roman" w:cs="Times New Roman"/>
          <w:snapToGrid w:val="0"/>
          <w:sz w:val="24"/>
          <w:szCs w:val="24"/>
        </w:rPr>
        <w:t>, реализация которого носит заявительный характер.</w:t>
      </w:r>
    </w:p>
    <w:p w:rsidR="0048275A" w:rsidRDefault="001C15A1" w:rsidP="001D4B7A">
      <w:pPr>
        <w:pStyle w:val="ConsPlusNormal"/>
        <w:spacing w:before="220"/>
        <w:ind w:firstLine="709"/>
        <w:contextualSpacing/>
        <w:jc w:val="both"/>
        <w:rPr>
          <w:rFonts w:ascii="Times New Roman" w:hAnsi="Times New Roman" w:cs="Times New Roman"/>
          <w:sz w:val="24"/>
          <w:szCs w:val="24"/>
        </w:rPr>
      </w:pPr>
      <w:r w:rsidRPr="001C15A1">
        <w:rPr>
          <w:rFonts w:ascii="Times New Roman" w:hAnsi="Times New Roman" w:cs="Times New Roman"/>
          <w:sz w:val="24"/>
          <w:szCs w:val="24"/>
        </w:rP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48275A" w:rsidRDefault="001C15A1" w:rsidP="001D4B7A">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Pr="001C15A1">
        <w:rPr>
          <w:rFonts w:ascii="Times New Roman" w:hAnsi="Times New Roman" w:cs="Times New Roman"/>
          <w:sz w:val="24"/>
          <w:szCs w:val="24"/>
        </w:rPr>
        <w:t xml:space="preserve">наличие размещенного на официальном </w:t>
      </w:r>
      <w:r>
        <w:rPr>
          <w:rFonts w:ascii="Times New Roman" w:hAnsi="Times New Roman" w:cs="Times New Roman"/>
          <w:sz w:val="24"/>
          <w:szCs w:val="24"/>
        </w:rPr>
        <w:t xml:space="preserve">сайте администрации города в сети «Интернет» </w:t>
      </w:r>
      <w:r w:rsidRPr="001C15A1">
        <w:rPr>
          <w:rFonts w:ascii="Times New Roman" w:hAnsi="Times New Roman" w:cs="Times New Roman"/>
          <w:sz w:val="24"/>
          <w:szCs w:val="24"/>
        </w:rPr>
        <w:t>перечня приоритетных направлений деятельности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w:t>
      </w:r>
    </w:p>
    <w:p w:rsidR="00F258AA" w:rsidRPr="00F258AA" w:rsidRDefault="001C15A1" w:rsidP="00F258AA">
      <w:pPr>
        <w:tabs>
          <w:tab w:val="left" w:pos="0"/>
        </w:tabs>
        <w:spacing w:after="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w:t>
      </w:r>
      <w:r w:rsidR="00F258AA" w:rsidRPr="00F258AA">
        <w:rPr>
          <w:rFonts w:ascii="Times New Roman" w:eastAsia="Times New Roman" w:hAnsi="Times New Roman" w:cs="Times New Roman"/>
          <w:sz w:val="24"/>
          <w:szCs w:val="24"/>
          <w:lang w:eastAsia="ru-RU"/>
        </w:rPr>
        <w:t>количество мероприятий, организованных для субъектов малого и среднего предпринимательства и лиц, желающих начать предпринимательскую деятельность (ед.), в том числе:</w:t>
      </w:r>
      <w:r w:rsidR="00F258AA">
        <w:rPr>
          <w:rFonts w:ascii="Times New Roman" w:eastAsia="Times New Roman" w:hAnsi="Times New Roman" w:cs="Times New Roman"/>
          <w:sz w:val="24"/>
          <w:szCs w:val="24"/>
          <w:lang w:eastAsia="ru-RU"/>
        </w:rPr>
        <w:t xml:space="preserve"> </w:t>
      </w:r>
      <w:r w:rsidR="00F258AA" w:rsidRPr="00F258AA">
        <w:rPr>
          <w:rFonts w:ascii="Times New Roman" w:eastAsia="Times New Roman" w:hAnsi="Times New Roman" w:cs="Times New Roman"/>
          <w:sz w:val="24"/>
          <w:szCs w:val="24"/>
          <w:lang w:eastAsia="ru-RU"/>
        </w:rPr>
        <w:t>публичных;</w:t>
      </w:r>
      <w:r w:rsidR="00F258AA">
        <w:rPr>
          <w:rFonts w:ascii="Times New Roman" w:eastAsia="Times New Roman" w:hAnsi="Times New Roman" w:cs="Times New Roman"/>
          <w:sz w:val="24"/>
          <w:szCs w:val="24"/>
          <w:lang w:eastAsia="ru-RU"/>
        </w:rPr>
        <w:t xml:space="preserve"> </w:t>
      </w:r>
      <w:r w:rsidR="00F258AA" w:rsidRPr="00F258AA">
        <w:rPr>
          <w:rFonts w:ascii="Times New Roman" w:eastAsia="Times New Roman" w:hAnsi="Times New Roman" w:cs="Times New Roman"/>
          <w:sz w:val="24"/>
          <w:szCs w:val="24"/>
          <w:lang w:eastAsia="ru-RU"/>
        </w:rPr>
        <w:t>выставочно-ярмарочных;</w:t>
      </w:r>
    </w:p>
    <w:p w:rsidR="00F258AA" w:rsidRPr="00F258AA" w:rsidRDefault="00F258AA" w:rsidP="00F258AA">
      <w:pPr>
        <w:tabs>
          <w:tab w:val="left" w:pos="0"/>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258AA">
        <w:rPr>
          <w:rFonts w:ascii="Times New Roman" w:eastAsia="Times New Roman" w:hAnsi="Times New Roman" w:cs="Times New Roman"/>
          <w:sz w:val="24"/>
          <w:szCs w:val="24"/>
          <w:lang w:eastAsia="ru-RU"/>
        </w:rPr>
        <w:t>количество субъектов малого и среднего предпринимательства, получивших:</w:t>
      </w:r>
      <w:r>
        <w:rPr>
          <w:rFonts w:ascii="Times New Roman" w:eastAsia="Times New Roman" w:hAnsi="Times New Roman" w:cs="Times New Roman"/>
          <w:sz w:val="24"/>
          <w:szCs w:val="24"/>
          <w:lang w:eastAsia="ru-RU"/>
        </w:rPr>
        <w:t xml:space="preserve"> </w:t>
      </w:r>
      <w:r w:rsidRPr="00F258AA">
        <w:rPr>
          <w:rFonts w:ascii="Times New Roman" w:eastAsia="Times New Roman" w:hAnsi="Times New Roman" w:cs="Times New Roman"/>
          <w:sz w:val="24"/>
          <w:szCs w:val="24"/>
          <w:lang w:eastAsia="ru-RU"/>
        </w:rPr>
        <w:t>информационно-консультационную поддержку (ед.);</w:t>
      </w:r>
      <w:r>
        <w:rPr>
          <w:rFonts w:ascii="Times New Roman" w:eastAsia="Times New Roman" w:hAnsi="Times New Roman" w:cs="Times New Roman"/>
          <w:sz w:val="24"/>
          <w:szCs w:val="24"/>
          <w:lang w:eastAsia="ru-RU"/>
        </w:rPr>
        <w:t xml:space="preserve"> </w:t>
      </w:r>
      <w:r w:rsidRPr="00F258AA">
        <w:rPr>
          <w:rFonts w:ascii="Times New Roman" w:eastAsia="Times New Roman" w:hAnsi="Times New Roman" w:cs="Times New Roman"/>
          <w:sz w:val="24"/>
          <w:szCs w:val="24"/>
          <w:lang w:eastAsia="ru-RU"/>
        </w:rPr>
        <w:t>финансовую поддержку на создание коворкинг-центров (ед.);</w:t>
      </w:r>
    </w:p>
    <w:p w:rsidR="00F258AA" w:rsidRPr="00F258AA" w:rsidRDefault="00F258AA" w:rsidP="00F258AA">
      <w:pPr>
        <w:tabs>
          <w:tab w:val="left" w:pos="0"/>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258AA">
        <w:rPr>
          <w:rFonts w:ascii="Times New Roman" w:eastAsia="Times New Roman" w:hAnsi="Times New Roman" w:cs="Times New Roman"/>
          <w:sz w:val="24"/>
          <w:szCs w:val="24"/>
          <w:lang w:eastAsia="ru-RU"/>
        </w:rPr>
        <w:t>количество созданных коворкинг-центров (ед.);</w:t>
      </w:r>
    </w:p>
    <w:p w:rsidR="00F258AA" w:rsidRPr="00F258AA" w:rsidRDefault="00F258AA" w:rsidP="00F258AA">
      <w:pPr>
        <w:tabs>
          <w:tab w:val="left" w:pos="0"/>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F258AA">
        <w:rPr>
          <w:rFonts w:ascii="Times New Roman" w:eastAsia="Times New Roman" w:hAnsi="Times New Roman" w:cs="Times New Roman"/>
          <w:sz w:val="24"/>
          <w:szCs w:val="24"/>
          <w:lang w:eastAsia="ru-RU"/>
        </w:rPr>
        <w:t>количество созданных рабочих мест для субъектов малого и среднего предпринимательства в коворкинг-центрах (ед.).</w:t>
      </w:r>
    </w:p>
    <w:p w:rsidR="00462077" w:rsidRDefault="00370DB3" w:rsidP="00F258AA">
      <w:pPr>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6.2.</w:t>
      </w:r>
      <w:r w:rsidRPr="00370DB3">
        <w:rPr>
          <w:rFonts w:ascii="Times New Roman" w:eastAsia="Times New Roman" w:hAnsi="Times New Roman" w:cs="Times New Roman"/>
          <w:sz w:val="24"/>
          <w:szCs w:val="24"/>
          <w:lang w:eastAsia="ru-RU"/>
        </w:rPr>
        <w:t xml:space="preserve">Мероприятие Программы </w:t>
      </w:r>
      <w:r w:rsidR="000710DB">
        <w:rPr>
          <w:rFonts w:ascii="Times New Roman" w:eastAsia="Times New Roman" w:hAnsi="Times New Roman" w:cs="Times New Roman"/>
          <w:snapToGrid w:val="0"/>
          <w:sz w:val="24"/>
          <w:szCs w:val="24"/>
          <w:lang w:eastAsia="ru-RU"/>
        </w:rPr>
        <w:t>по финансовой поддержке</w:t>
      </w:r>
      <w:r w:rsidR="000710DB" w:rsidRPr="00123241">
        <w:rPr>
          <w:rFonts w:ascii="Times New Roman" w:eastAsia="Times New Roman" w:hAnsi="Times New Roman" w:cs="Times New Roman"/>
          <w:snapToGrid w:val="0"/>
          <w:sz w:val="24"/>
          <w:szCs w:val="24"/>
          <w:lang w:eastAsia="ru-RU"/>
        </w:rPr>
        <w:t xml:space="preserve"> </w:t>
      </w:r>
      <w:r w:rsidR="000710DB" w:rsidRPr="00F10B79">
        <w:rPr>
          <w:rFonts w:ascii="Times New Roman" w:eastAsia="Times New Roman" w:hAnsi="Times New Roman" w:cs="Times New Roman"/>
          <w:snapToGrid w:val="0"/>
          <w:sz w:val="24"/>
          <w:szCs w:val="24"/>
          <w:lang w:eastAsia="ru-RU"/>
        </w:rPr>
        <w:t xml:space="preserve">субъектов малого и среднего предпринимательства, осуществляющих социально - значимые виды деятельности в </w:t>
      </w:r>
      <w:r w:rsidR="00336A89">
        <w:rPr>
          <w:rFonts w:ascii="Times New Roman" w:eastAsia="Times New Roman" w:hAnsi="Times New Roman" w:cs="Times New Roman"/>
          <w:snapToGrid w:val="0"/>
          <w:sz w:val="24"/>
          <w:szCs w:val="24"/>
          <w:lang w:eastAsia="ru-RU"/>
        </w:rPr>
        <w:t xml:space="preserve">городском округе город Мегион </w:t>
      </w:r>
      <w:r w:rsidR="007242D7">
        <w:rPr>
          <w:rFonts w:ascii="Times New Roman" w:eastAsia="Times New Roman" w:hAnsi="Times New Roman" w:cs="Times New Roman"/>
          <w:snapToGrid w:val="0"/>
          <w:sz w:val="24"/>
          <w:szCs w:val="24"/>
          <w:lang w:eastAsia="ru-RU"/>
        </w:rPr>
        <w:t xml:space="preserve"> </w:t>
      </w:r>
      <w:r w:rsidR="00F10B79" w:rsidRPr="00F10B79">
        <w:rPr>
          <w:rFonts w:ascii="Times New Roman" w:eastAsia="Times New Roman" w:hAnsi="Times New Roman" w:cs="Times New Roman"/>
          <w:sz w:val="24"/>
          <w:szCs w:val="24"/>
          <w:lang w:eastAsia="ru-RU"/>
        </w:rPr>
        <w:t>осуществляются в виде возмещения части затрат: на аренду нежилых помещений; по предоставленным консалтинговым услугам; по обязательной и добровольной сертификации (декларированию) продукции (в том числе продовольственного сырья) местных товаропроизводителей; связанных со специальной оценкой условий; по приобретению оборудования (основных средств) и лицензионных программных продуктов; связанных с прохождением курсов повышения квалификации; на развитие товаропроводящей сети по реализации ремесленных товаров; на приобретение сырья, расходных материалов и инструментов, необходимых для производства продукции и изделий народных худ</w:t>
      </w:r>
      <w:r w:rsidR="004D100B">
        <w:rPr>
          <w:rFonts w:ascii="Times New Roman" w:eastAsia="Times New Roman" w:hAnsi="Times New Roman" w:cs="Times New Roman"/>
          <w:sz w:val="24"/>
          <w:szCs w:val="24"/>
          <w:lang w:eastAsia="ru-RU"/>
        </w:rPr>
        <w:t xml:space="preserve">ожественных промыслов и ремесел; </w:t>
      </w:r>
      <w:r w:rsidR="004D100B" w:rsidRPr="00462077">
        <w:rPr>
          <w:rFonts w:ascii="Times New Roman" w:eastAsia="Times New Roman" w:hAnsi="Times New Roman" w:cs="Times New Roman"/>
          <w:sz w:val="24"/>
          <w:szCs w:val="24"/>
          <w:lang w:eastAsia="ru-RU"/>
        </w:rPr>
        <w:t>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w:t>
      </w:r>
      <w:r w:rsidR="004D100B">
        <w:rPr>
          <w:rFonts w:ascii="Times New Roman" w:eastAsia="Times New Roman" w:hAnsi="Times New Roman" w:cs="Times New Roman"/>
          <w:sz w:val="24"/>
          <w:szCs w:val="24"/>
          <w:lang w:eastAsia="ru-RU"/>
        </w:rPr>
        <w:t>.</w:t>
      </w:r>
      <w:r w:rsidR="00F10B79" w:rsidRPr="00F10B79">
        <w:rPr>
          <w:rFonts w:ascii="Times New Roman" w:eastAsia="Times New Roman" w:hAnsi="Times New Roman" w:cs="Times New Roman"/>
          <w:sz w:val="24"/>
          <w:szCs w:val="24"/>
          <w:lang w:eastAsia="ru-RU"/>
        </w:rPr>
        <w:t xml:space="preserve"> Мероприятие Программы носит заявительный характер.</w:t>
      </w:r>
    </w:p>
    <w:p w:rsidR="001C15A1" w:rsidRPr="001C15A1" w:rsidRDefault="001C15A1" w:rsidP="001C15A1">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C15A1">
        <w:rPr>
          <w:rFonts w:ascii="Times New Roman" w:eastAsia="Times New Roman" w:hAnsi="Times New Roman" w:cs="Times New Roman"/>
          <w:sz w:val="24"/>
          <w:szCs w:val="24"/>
          <w:lang w:eastAsia="ru-RU"/>
        </w:rP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1C15A1" w:rsidRPr="001C15A1" w:rsidRDefault="001C15A1" w:rsidP="001C15A1">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1C15A1">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получивших </w:t>
      </w:r>
      <w:r w:rsidR="0083654E">
        <w:rPr>
          <w:rFonts w:ascii="Times New Roman" w:eastAsia="Times New Roman" w:hAnsi="Times New Roman" w:cs="Times New Roman"/>
          <w:sz w:val="24"/>
          <w:szCs w:val="24"/>
          <w:lang w:eastAsia="ru-RU"/>
        </w:rPr>
        <w:t xml:space="preserve">финансовую </w:t>
      </w:r>
      <w:r w:rsidRPr="001C15A1">
        <w:rPr>
          <w:rFonts w:ascii="Times New Roman" w:eastAsia="Times New Roman" w:hAnsi="Times New Roman" w:cs="Times New Roman"/>
          <w:sz w:val="24"/>
          <w:szCs w:val="24"/>
          <w:lang w:eastAsia="ru-RU"/>
        </w:rPr>
        <w:t>поддержку (ед.);</w:t>
      </w:r>
    </w:p>
    <w:p w:rsidR="001C15A1" w:rsidRPr="001C15A1" w:rsidRDefault="001C15A1" w:rsidP="001C15A1">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C15A1">
        <w:rPr>
          <w:rFonts w:ascii="Times New Roman" w:eastAsia="Times New Roman" w:hAnsi="Times New Roman" w:cs="Times New Roman"/>
          <w:sz w:val="24"/>
          <w:szCs w:val="24"/>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w:t>
      </w:r>
      <w:r w:rsidR="0083654E">
        <w:rPr>
          <w:rFonts w:ascii="Times New Roman" w:eastAsia="Times New Roman" w:hAnsi="Times New Roman" w:cs="Times New Roman"/>
          <w:sz w:val="24"/>
          <w:szCs w:val="24"/>
          <w:lang w:eastAsia="ru-RU"/>
        </w:rPr>
        <w:t xml:space="preserve"> финансовую</w:t>
      </w:r>
      <w:r w:rsidRPr="001C15A1">
        <w:rPr>
          <w:rFonts w:ascii="Times New Roman" w:eastAsia="Times New Roman" w:hAnsi="Times New Roman" w:cs="Times New Roman"/>
          <w:sz w:val="24"/>
          <w:szCs w:val="24"/>
          <w:lang w:eastAsia="ru-RU"/>
        </w:rPr>
        <w:t xml:space="preserve"> поддержку (ед.);</w:t>
      </w:r>
    </w:p>
    <w:p w:rsidR="001C15A1" w:rsidRPr="001C15A1" w:rsidRDefault="001C15A1" w:rsidP="001C15A1">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C15A1">
        <w:rPr>
          <w:rFonts w:ascii="Times New Roman" w:eastAsia="Times New Roman" w:hAnsi="Times New Roman" w:cs="Times New Roman"/>
          <w:sz w:val="24"/>
          <w:szCs w:val="24"/>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w:t>
      </w:r>
      <w:r w:rsidR="0083654E">
        <w:rPr>
          <w:rFonts w:ascii="Times New Roman" w:eastAsia="Times New Roman" w:hAnsi="Times New Roman" w:cs="Times New Roman"/>
          <w:sz w:val="24"/>
          <w:szCs w:val="24"/>
          <w:lang w:eastAsia="ru-RU"/>
        </w:rPr>
        <w:t xml:space="preserve"> финансовую</w:t>
      </w:r>
      <w:r w:rsidRPr="001C15A1">
        <w:rPr>
          <w:rFonts w:ascii="Times New Roman" w:eastAsia="Times New Roman" w:hAnsi="Times New Roman" w:cs="Times New Roman"/>
          <w:sz w:val="24"/>
          <w:szCs w:val="24"/>
          <w:lang w:eastAsia="ru-RU"/>
        </w:rPr>
        <w:t xml:space="preserve"> поддержку (ед.);</w:t>
      </w:r>
    </w:p>
    <w:p w:rsidR="001C15A1" w:rsidRDefault="001C15A1" w:rsidP="001C15A1">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1C15A1">
        <w:rPr>
          <w:rFonts w:ascii="Times New Roman" w:eastAsia="Times New Roman" w:hAnsi="Times New Roman" w:cs="Times New Roman"/>
          <w:sz w:val="24"/>
          <w:szCs w:val="24"/>
          <w:lang w:eastAsia="ru-RU"/>
        </w:rPr>
        <w:t>увеличение оборота субъектов малого и среднего предпринимательства, пол</w:t>
      </w:r>
      <w:r w:rsidR="00D7393F">
        <w:rPr>
          <w:rFonts w:ascii="Times New Roman" w:eastAsia="Times New Roman" w:hAnsi="Times New Roman" w:cs="Times New Roman"/>
          <w:sz w:val="24"/>
          <w:szCs w:val="24"/>
          <w:lang w:eastAsia="ru-RU"/>
        </w:rPr>
        <w:t xml:space="preserve">учивших </w:t>
      </w:r>
      <w:r w:rsidR="0083654E">
        <w:rPr>
          <w:rFonts w:ascii="Times New Roman" w:eastAsia="Times New Roman" w:hAnsi="Times New Roman" w:cs="Times New Roman"/>
          <w:sz w:val="24"/>
          <w:szCs w:val="24"/>
          <w:lang w:eastAsia="ru-RU"/>
        </w:rPr>
        <w:t xml:space="preserve">финансовую </w:t>
      </w:r>
      <w:r w:rsidR="00D7393F">
        <w:rPr>
          <w:rFonts w:ascii="Times New Roman" w:eastAsia="Times New Roman" w:hAnsi="Times New Roman" w:cs="Times New Roman"/>
          <w:sz w:val="24"/>
          <w:szCs w:val="24"/>
          <w:lang w:eastAsia="ru-RU"/>
        </w:rPr>
        <w:t>поддержку (млн. рублей);</w:t>
      </w:r>
    </w:p>
    <w:p w:rsidR="00C3110E" w:rsidRPr="00C3110E" w:rsidRDefault="00C3110E" w:rsidP="00C3110E">
      <w:pPr>
        <w:tabs>
          <w:tab w:val="left" w:pos="0"/>
        </w:tabs>
        <w:spacing w:after="0" w:line="276" w:lineRule="auto"/>
        <w:ind w:firstLine="709"/>
        <w:jc w:val="both"/>
        <w:rPr>
          <w:rFonts w:ascii="Times New Roman" w:eastAsia="Times New Roman" w:hAnsi="Times New Roman" w:cs="Times New Roman"/>
          <w:sz w:val="24"/>
          <w:szCs w:val="24"/>
          <w:lang w:eastAsia="ru-RU"/>
        </w:rPr>
      </w:pPr>
      <w:r w:rsidRPr="00C3110E">
        <w:rPr>
          <w:rFonts w:ascii="Times New Roman" w:eastAsia="Times New Roman" w:hAnsi="Times New Roman" w:cs="Times New Roman"/>
          <w:sz w:val="24"/>
          <w:szCs w:val="24"/>
          <w:lang w:eastAsia="ru-RU"/>
        </w:rPr>
        <w:t>д)количество детей, посещающих центры времяпрепровождения детей, дошкольные образовательные центры (чел.).</w:t>
      </w:r>
    </w:p>
    <w:p w:rsidR="000455BE" w:rsidRDefault="00370DB3" w:rsidP="000455BE">
      <w:pPr>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 xml:space="preserve">6.3.Мероприятия Программы, связанные с </w:t>
      </w:r>
      <w:r w:rsidR="000710DB">
        <w:rPr>
          <w:rFonts w:ascii="Times New Roman" w:eastAsia="Times New Roman" w:hAnsi="Times New Roman" w:cs="Times New Roman"/>
          <w:snapToGrid w:val="0"/>
          <w:sz w:val="24"/>
          <w:szCs w:val="24"/>
          <w:lang w:eastAsia="ru-RU"/>
        </w:rPr>
        <w:t>финансовой поддержкой</w:t>
      </w:r>
      <w:r w:rsidR="000710DB" w:rsidRPr="00123241">
        <w:rPr>
          <w:rFonts w:ascii="Times New Roman" w:eastAsia="Times New Roman" w:hAnsi="Times New Roman" w:cs="Times New Roman"/>
          <w:snapToGrid w:val="0"/>
          <w:sz w:val="24"/>
          <w:szCs w:val="24"/>
          <w:lang w:eastAsia="ru-RU"/>
        </w:rPr>
        <w:t xml:space="preserve"> социального предпринимательства</w:t>
      </w:r>
      <w:r w:rsidR="000710DB" w:rsidRPr="00370DB3">
        <w:rPr>
          <w:rFonts w:ascii="Times New Roman" w:eastAsia="Times New Roman" w:hAnsi="Times New Roman" w:cs="Times New Roman"/>
          <w:color w:val="000000"/>
          <w:sz w:val="24"/>
          <w:szCs w:val="24"/>
          <w:lang w:eastAsia="ru-RU"/>
        </w:rPr>
        <w:t xml:space="preserve"> </w:t>
      </w:r>
      <w:r w:rsidR="00462077" w:rsidRPr="00462077">
        <w:rPr>
          <w:rFonts w:ascii="Times New Roman" w:eastAsia="Times New Roman" w:hAnsi="Times New Roman" w:cs="Times New Roman"/>
          <w:sz w:val="24"/>
          <w:szCs w:val="24"/>
          <w:lang w:eastAsia="ru-RU"/>
        </w:rPr>
        <w:t xml:space="preserve">предоставляется в виде возмещения части затрат: на аренду нежилых </w:t>
      </w:r>
      <w:r w:rsidR="00462077" w:rsidRPr="00462077">
        <w:rPr>
          <w:rFonts w:ascii="Times New Roman" w:eastAsia="Times New Roman" w:hAnsi="Times New Roman" w:cs="Times New Roman"/>
          <w:sz w:val="24"/>
          <w:szCs w:val="24"/>
          <w:lang w:eastAsia="ru-RU"/>
        </w:rPr>
        <w:lastRenderedPageBreak/>
        <w:t>помещений; по приобретению оборудования (основных средств) и лицензионных программных продуктов (возмещение части затрат на приобретение оборудования (основных средств) и лицензионных программных продуктов;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связанных со специальной оценкой условий труда.</w:t>
      </w:r>
      <w:r w:rsidR="001C15A1">
        <w:rPr>
          <w:rFonts w:ascii="Times New Roman" w:eastAsia="Times New Roman" w:hAnsi="Times New Roman" w:cs="Times New Roman"/>
          <w:sz w:val="24"/>
          <w:szCs w:val="24"/>
          <w:lang w:eastAsia="ru-RU"/>
        </w:rPr>
        <w:t xml:space="preserve"> </w:t>
      </w:r>
      <w:r w:rsidRPr="00462077">
        <w:rPr>
          <w:rFonts w:ascii="Times New Roman" w:eastAsia="Times New Roman" w:hAnsi="Times New Roman" w:cs="Times New Roman"/>
          <w:sz w:val="24"/>
          <w:szCs w:val="24"/>
          <w:lang w:eastAsia="ru-RU"/>
        </w:rPr>
        <w:t>Мероприятия Программы носят заявительный характер.</w:t>
      </w:r>
      <w:r w:rsidR="000455BE">
        <w:rPr>
          <w:rFonts w:ascii="Times New Roman" w:eastAsia="Times New Roman" w:hAnsi="Times New Roman" w:cs="Times New Roman"/>
          <w:sz w:val="24"/>
          <w:szCs w:val="24"/>
          <w:lang w:eastAsia="ru-RU"/>
        </w:rPr>
        <w:t xml:space="preserve"> </w:t>
      </w:r>
    </w:p>
    <w:p w:rsidR="00D00E4C" w:rsidRPr="001C15A1" w:rsidRDefault="00D00E4C" w:rsidP="00D00E4C">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C15A1">
        <w:rPr>
          <w:rFonts w:ascii="Times New Roman" w:eastAsia="Times New Roman" w:hAnsi="Times New Roman" w:cs="Times New Roman"/>
          <w:sz w:val="24"/>
          <w:szCs w:val="24"/>
          <w:lang w:eastAsia="ru-RU"/>
        </w:rP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D00E4C" w:rsidRPr="001C15A1" w:rsidRDefault="004D100B" w:rsidP="00D00E4C">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00E4C" w:rsidRPr="001C15A1">
        <w:rPr>
          <w:rFonts w:ascii="Times New Roman" w:eastAsia="Times New Roman" w:hAnsi="Times New Roman" w:cs="Times New Roman"/>
          <w:sz w:val="24"/>
          <w:szCs w:val="24"/>
          <w:lang w:eastAsia="ru-RU"/>
        </w:rPr>
        <w:t>количество субъектов социального предпринимательства, получивших</w:t>
      </w:r>
      <w:r w:rsidR="003B6F7E">
        <w:rPr>
          <w:rFonts w:ascii="Times New Roman" w:eastAsia="Times New Roman" w:hAnsi="Times New Roman" w:cs="Times New Roman"/>
          <w:sz w:val="24"/>
          <w:szCs w:val="24"/>
          <w:lang w:eastAsia="ru-RU"/>
        </w:rPr>
        <w:t xml:space="preserve"> финансовую</w:t>
      </w:r>
      <w:r w:rsidR="00D00E4C" w:rsidRPr="001C15A1">
        <w:rPr>
          <w:rFonts w:ascii="Times New Roman" w:eastAsia="Times New Roman" w:hAnsi="Times New Roman" w:cs="Times New Roman"/>
          <w:sz w:val="24"/>
          <w:szCs w:val="24"/>
          <w:lang w:eastAsia="ru-RU"/>
        </w:rPr>
        <w:t xml:space="preserve"> поддержку (ед.);</w:t>
      </w:r>
    </w:p>
    <w:p w:rsidR="00D00E4C" w:rsidRPr="001C15A1" w:rsidRDefault="004D100B" w:rsidP="00D00E4C">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00E4C" w:rsidRPr="001C15A1">
        <w:rPr>
          <w:rFonts w:ascii="Times New Roman" w:eastAsia="Times New Roman" w:hAnsi="Times New Roman" w:cs="Times New Roman"/>
          <w:sz w:val="24"/>
          <w:szCs w:val="24"/>
          <w:lang w:eastAsia="ru-RU"/>
        </w:rPr>
        <w:t>количество созданных рабочих мест субъектами социального предпринимательств</w:t>
      </w:r>
      <w:r w:rsidR="003B6F7E">
        <w:rPr>
          <w:rFonts w:ascii="Times New Roman" w:eastAsia="Times New Roman" w:hAnsi="Times New Roman" w:cs="Times New Roman"/>
          <w:sz w:val="24"/>
          <w:szCs w:val="24"/>
          <w:lang w:eastAsia="ru-RU"/>
        </w:rPr>
        <w:t>а</w:t>
      </w:r>
      <w:r w:rsidR="0083654E">
        <w:rPr>
          <w:rFonts w:ascii="Times New Roman" w:eastAsia="Times New Roman" w:hAnsi="Times New Roman" w:cs="Times New Roman"/>
          <w:sz w:val="24"/>
          <w:szCs w:val="24"/>
          <w:lang w:eastAsia="ru-RU"/>
        </w:rPr>
        <w:t xml:space="preserve">, </w:t>
      </w:r>
      <w:r w:rsidR="003B6F7E">
        <w:rPr>
          <w:rFonts w:ascii="Times New Roman" w:eastAsia="Times New Roman" w:hAnsi="Times New Roman" w:cs="Times New Roman"/>
          <w:sz w:val="24"/>
          <w:szCs w:val="24"/>
          <w:lang w:eastAsia="ru-RU"/>
        </w:rPr>
        <w:t xml:space="preserve"> </w:t>
      </w:r>
      <w:r w:rsidR="0083654E" w:rsidRPr="0083654E">
        <w:rPr>
          <w:rFonts w:ascii="Times New Roman" w:eastAsia="Calibri" w:hAnsi="Times New Roman" w:cs="Times New Roman"/>
          <w:sz w:val="24"/>
          <w:szCs w:val="24"/>
        </w:rPr>
        <w:t>получившими финансовую поддержку</w:t>
      </w:r>
      <w:r w:rsidR="0083654E" w:rsidRPr="0083654E">
        <w:rPr>
          <w:rFonts w:ascii="Calibri" w:eastAsia="Calibri" w:hAnsi="Calibri" w:cs="Times New Roman"/>
        </w:rPr>
        <w:t xml:space="preserve"> </w:t>
      </w:r>
      <w:r w:rsidR="003B6F7E">
        <w:rPr>
          <w:rFonts w:ascii="Times New Roman" w:eastAsia="Times New Roman" w:hAnsi="Times New Roman" w:cs="Times New Roman"/>
          <w:sz w:val="24"/>
          <w:szCs w:val="24"/>
          <w:lang w:eastAsia="ru-RU"/>
        </w:rPr>
        <w:t>(ед.).</w:t>
      </w:r>
    </w:p>
    <w:p w:rsidR="00462077" w:rsidRPr="00462077" w:rsidRDefault="00370DB3" w:rsidP="000455BE">
      <w:pPr>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 xml:space="preserve">6.4.Мероприятие Программы </w:t>
      </w:r>
      <w:r w:rsidRPr="00462077">
        <w:rPr>
          <w:rFonts w:ascii="Times New Roman" w:eastAsia="Times New Roman" w:hAnsi="Times New Roman" w:cs="Times New Roman"/>
          <w:color w:val="000000"/>
          <w:sz w:val="24"/>
          <w:szCs w:val="24"/>
          <w:lang w:eastAsia="ru-RU"/>
        </w:rPr>
        <w:t xml:space="preserve">по </w:t>
      </w:r>
      <w:r w:rsidR="000710DB" w:rsidRPr="00462077">
        <w:rPr>
          <w:rFonts w:ascii="Times New Roman" w:eastAsia="Times New Roman" w:hAnsi="Times New Roman" w:cs="Times New Roman"/>
          <w:snapToGrid w:val="0"/>
          <w:sz w:val="24"/>
          <w:szCs w:val="24"/>
          <w:lang w:eastAsia="ru-RU"/>
        </w:rPr>
        <w:t>развитию инновационного и молодежного предпринимательства</w:t>
      </w:r>
      <w:r w:rsidR="00462077" w:rsidRPr="00462077">
        <w:rPr>
          <w:rFonts w:ascii="Times New Roman" w:hAnsi="Times New Roman" w:cs="Times New Roman"/>
          <w:snapToGrid w:val="0"/>
          <w:sz w:val="24"/>
          <w:szCs w:val="24"/>
        </w:rPr>
        <w:t xml:space="preserve"> направлено на</w:t>
      </w:r>
      <w:r w:rsidR="000710DB" w:rsidRPr="00462077">
        <w:rPr>
          <w:rFonts w:ascii="Times New Roman" w:eastAsia="Times New Roman" w:hAnsi="Times New Roman" w:cs="Times New Roman"/>
          <w:color w:val="000000"/>
          <w:sz w:val="24"/>
          <w:szCs w:val="24"/>
          <w:lang w:eastAsia="ru-RU"/>
        </w:rPr>
        <w:t xml:space="preserve"> </w:t>
      </w:r>
      <w:r w:rsidR="00462077" w:rsidRPr="00462077">
        <w:rPr>
          <w:rFonts w:ascii="Times New Roman" w:eastAsia="Times New Roman" w:hAnsi="Times New Roman" w:cs="Times New Roman"/>
          <w:sz w:val="24"/>
          <w:szCs w:val="24"/>
          <w:lang w:eastAsia="ru-RU"/>
        </w:rPr>
        <w:t>предоставление субсидий на создание и (или) обеспечение деятельности центров молодежного инновационного творчества (далее - ЦМИТ);</w:t>
      </w:r>
      <w:r w:rsidR="00462077" w:rsidRPr="00462077">
        <w:rPr>
          <w:rFonts w:ascii="Times New Roman" w:hAnsi="Times New Roman" w:cs="Times New Roman"/>
          <w:sz w:val="24"/>
          <w:szCs w:val="24"/>
        </w:rPr>
        <w:t xml:space="preserve"> </w:t>
      </w:r>
      <w:r w:rsidR="00462077" w:rsidRPr="00462077">
        <w:rPr>
          <w:rFonts w:ascii="Times New Roman" w:eastAsia="Times New Roman" w:hAnsi="Times New Roman" w:cs="Times New Roman"/>
          <w:sz w:val="24"/>
          <w:szCs w:val="24"/>
          <w:lang w:eastAsia="ru-RU"/>
        </w:rP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w:t>
      </w:r>
      <w:r w:rsidR="00462077" w:rsidRPr="000455BE">
        <w:rPr>
          <w:rFonts w:ascii="Times New Roman" w:hAnsi="Times New Roman" w:cs="Times New Roman"/>
          <w:sz w:val="24"/>
          <w:szCs w:val="24"/>
        </w:rPr>
        <w:t xml:space="preserve"> образования автономного округа; </w:t>
      </w:r>
      <w:r w:rsidR="00462077" w:rsidRPr="00462077">
        <w:rPr>
          <w:rFonts w:ascii="Times New Roman" w:eastAsia="Times New Roman" w:hAnsi="Times New Roman" w:cs="Times New Roman"/>
          <w:sz w:val="24"/>
          <w:szCs w:val="24"/>
          <w:lang w:eastAsia="ru-RU"/>
        </w:rPr>
        <w:t>организация мероприятий, направленных на вовлечение молодежи в предпринимательскую деятельность.</w:t>
      </w:r>
    </w:p>
    <w:p w:rsidR="000710DB" w:rsidRDefault="00462077" w:rsidP="000455B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62077">
        <w:rPr>
          <w:rFonts w:ascii="Times New Roman" w:eastAsia="Times New Roman" w:hAnsi="Times New Roman" w:cs="Times New Roman"/>
          <w:snapToGrid w:val="0"/>
          <w:sz w:val="24"/>
          <w:szCs w:val="24"/>
          <w:lang w:eastAsia="ru-RU"/>
        </w:rPr>
        <w:t xml:space="preserve">Субсидии в целях создания и (или) обеспечения деятельности ЦМИТ предоставляется Субъекту по </w:t>
      </w:r>
      <w:r w:rsidRPr="000455BE">
        <w:rPr>
          <w:rFonts w:ascii="Times New Roman" w:eastAsia="Times New Roman" w:hAnsi="Times New Roman" w:cs="Times New Roman"/>
          <w:snapToGrid w:val="0"/>
          <w:sz w:val="24"/>
          <w:szCs w:val="24"/>
          <w:lang w:eastAsia="ru-RU"/>
        </w:rPr>
        <w:t xml:space="preserve">результатам конкурсного отбора </w:t>
      </w:r>
      <w:r w:rsidRPr="00462077">
        <w:rPr>
          <w:rFonts w:ascii="Times New Roman" w:eastAsia="Times New Roman" w:hAnsi="Times New Roman" w:cs="Times New Roman"/>
          <w:snapToGrid w:val="0"/>
          <w:sz w:val="24"/>
          <w:szCs w:val="24"/>
          <w:lang w:eastAsia="ru-RU"/>
        </w:rPr>
        <w:t xml:space="preserve">на основании утвержденного </w:t>
      </w:r>
      <w:r w:rsidR="000455BE">
        <w:rPr>
          <w:rFonts w:ascii="Times New Roman" w:eastAsia="Times New Roman" w:hAnsi="Times New Roman" w:cs="Times New Roman"/>
          <w:snapToGrid w:val="0"/>
          <w:sz w:val="24"/>
          <w:szCs w:val="24"/>
          <w:lang w:eastAsia="ru-RU"/>
        </w:rPr>
        <w:t xml:space="preserve">администрацией города </w:t>
      </w:r>
      <w:r w:rsidRPr="00462077">
        <w:rPr>
          <w:rFonts w:ascii="Times New Roman" w:eastAsia="Times New Roman" w:hAnsi="Times New Roman" w:cs="Times New Roman"/>
          <w:snapToGrid w:val="0"/>
          <w:sz w:val="24"/>
          <w:szCs w:val="24"/>
          <w:lang w:eastAsia="ru-RU"/>
        </w:rPr>
        <w:t>порядка.</w:t>
      </w:r>
      <w:r w:rsidR="000455BE" w:rsidRPr="000455BE">
        <w:rPr>
          <w:rFonts w:ascii="Times New Roman" w:eastAsia="Times New Roman" w:hAnsi="Times New Roman" w:cs="Times New Roman"/>
          <w:snapToGrid w:val="0"/>
          <w:sz w:val="24"/>
          <w:szCs w:val="24"/>
          <w:lang w:eastAsia="ru-RU"/>
        </w:rPr>
        <w:t xml:space="preserve"> Мероприятие по возмещению затрат </w:t>
      </w:r>
      <w:r w:rsidR="000455BE" w:rsidRPr="00462077">
        <w:rPr>
          <w:rFonts w:ascii="Times New Roman" w:eastAsia="Times New Roman" w:hAnsi="Times New Roman" w:cs="Times New Roman"/>
          <w:sz w:val="24"/>
          <w:szCs w:val="24"/>
          <w:lang w:eastAsia="ru-RU"/>
        </w:rPr>
        <w:t>инновационным компаниям</w:t>
      </w:r>
      <w:r w:rsidR="000455BE" w:rsidRPr="000455BE">
        <w:rPr>
          <w:rFonts w:ascii="Times New Roman" w:eastAsia="Times New Roman" w:hAnsi="Times New Roman" w:cs="Times New Roman"/>
          <w:sz w:val="24"/>
          <w:szCs w:val="24"/>
          <w:lang w:eastAsia="ru-RU"/>
        </w:rPr>
        <w:t xml:space="preserve"> носит заявительный характер.</w:t>
      </w:r>
      <w:r w:rsidR="000455BE" w:rsidRPr="000455BE">
        <w:rPr>
          <w:rFonts w:ascii="Times New Roman" w:eastAsia="Times New Roman" w:hAnsi="Times New Roman" w:cs="Times New Roman"/>
          <w:snapToGrid w:val="0"/>
          <w:sz w:val="24"/>
          <w:szCs w:val="24"/>
          <w:lang w:eastAsia="ru-RU"/>
        </w:rPr>
        <w:t xml:space="preserve"> О</w:t>
      </w:r>
      <w:r w:rsidR="000455BE" w:rsidRPr="000455BE">
        <w:rPr>
          <w:rFonts w:ascii="Times New Roman" w:eastAsia="Times New Roman" w:hAnsi="Times New Roman" w:cs="Times New Roman"/>
          <w:sz w:val="24"/>
          <w:szCs w:val="24"/>
          <w:lang w:eastAsia="ru-RU"/>
        </w:rPr>
        <w:t>рганизация</w:t>
      </w:r>
      <w:r w:rsidR="000455BE" w:rsidRPr="00462077">
        <w:rPr>
          <w:rFonts w:ascii="Times New Roman" w:eastAsia="Times New Roman" w:hAnsi="Times New Roman" w:cs="Times New Roman"/>
          <w:sz w:val="24"/>
          <w:szCs w:val="24"/>
          <w:lang w:eastAsia="ru-RU"/>
        </w:rPr>
        <w:t xml:space="preserve"> мероприятий, направленных на вовлечение молодежи в предпринимательскую деятельность</w:t>
      </w:r>
      <w:r w:rsidR="000455BE" w:rsidRPr="000455BE">
        <w:rPr>
          <w:rFonts w:ascii="Times New Roman" w:eastAsia="Times New Roman" w:hAnsi="Times New Roman" w:cs="Times New Roman"/>
          <w:sz w:val="24"/>
          <w:szCs w:val="24"/>
          <w:lang w:eastAsia="ru-RU"/>
        </w:rPr>
        <w:t xml:space="preserve"> </w:t>
      </w:r>
      <w:r w:rsidR="000455BE" w:rsidRPr="003D1572">
        <w:rPr>
          <w:rFonts w:ascii="Times New Roman" w:eastAsia="Times New Roman" w:hAnsi="Times New Roman" w:cs="Times New Roman"/>
          <w:sz w:val="24"/>
          <w:szCs w:val="24"/>
          <w:lang w:eastAsia="ru-RU"/>
        </w:rPr>
        <w:t>реализуется сторонними организациями путем закупки</w:t>
      </w:r>
      <w:r w:rsidR="000455BE" w:rsidRPr="00370DB3">
        <w:rPr>
          <w:rFonts w:ascii="Times New Roman" w:eastAsia="Times New Roman" w:hAnsi="Times New Roman" w:cs="Times New Roman"/>
          <w:sz w:val="24"/>
          <w:szCs w:val="24"/>
          <w:lang w:eastAsia="ru-RU"/>
        </w:rPr>
        <w:t xml:space="preserve"> товара,  работы, услуги для обеспечения муниципальных нужд</w:t>
      </w:r>
      <w:r w:rsidR="000455BE">
        <w:rPr>
          <w:rFonts w:ascii="Times New Roman" w:eastAsia="Times New Roman" w:hAnsi="Times New Roman" w:cs="Times New Roman"/>
          <w:sz w:val="24"/>
          <w:szCs w:val="24"/>
          <w:lang w:eastAsia="ru-RU"/>
        </w:rPr>
        <w:t xml:space="preserve">. </w:t>
      </w:r>
    </w:p>
    <w:p w:rsidR="001C15A1" w:rsidRPr="001C15A1" w:rsidRDefault="001C15A1"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1C15A1">
        <w:rPr>
          <w:rFonts w:ascii="Times New Roman" w:eastAsia="Times New Roman" w:hAnsi="Times New Roman" w:cs="Times New Roman"/>
          <w:sz w:val="24"/>
          <w:szCs w:val="24"/>
          <w:lang w:eastAsia="ru-RU"/>
        </w:rP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1C15A1" w:rsidRPr="001C15A1" w:rsidRDefault="004D100B"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1C15A1" w:rsidRPr="001C15A1">
        <w:rPr>
          <w:rFonts w:ascii="Times New Roman" w:eastAsia="Times New Roman" w:hAnsi="Times New Roman" w:cs="Times New Roman"/>
          <w:sz w:val="24"/>
          <w:szCs w:val="24"/>
          <w:lang w:eastAsia="ru-RU"/>
        </w:rPr>
        <w:t>количество созданных и осуществляющих деятельность ЦМИТ (ед.);</w:t>
      </w:r>
    </w:p>
    <w:p w:rsidR="001C15A1" w:rsidRPr="001C15A1" w:rsidRDefault="001C15A1"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1C15A1">
        <w:rPr>
          <w:rFonts w:ascii="Times New Roman" w:eastAsia="Times New Roman" w:hAnsi="Times New Roman" w:cs="Times New Roman"/>
          <w:sz w:val="24"/>
          <w:szCs w:val="24"/>
          <w:lang w:eastAsia="ru-RU"/>
        </w:rPr>
        <w:t>б) количество физических лиц в возрасте до 30 лет (включительно), воспользовавшихся услугами ЦМИТ (чел.);</w:t>
      </w:r>
    </w:p>
    <w:p w:rsidR="001C15A1" w:rsidRPr="001C15A1" w:rsidRDefault="004D100B"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C15A1" w:rsidRPr="001C15A1">
        <w:rPr>
          <w:rFonts w:ascii="Times New Roman" w:eastAsia="Times New Roman" w:hAnsi="Times New Roman" w:cs="Times New Roman"/>
          <w:sz w:val="24"/>
          <w:szCs w:val="24"/>
          <w:lang w:eastAsia="ru-RU"/>
        </w:rPr>
        <w:t>количество инновационных компаний, получивших поддержку (ед.);</w:t>
      </w:r>
    </w:p>
    <w:p w:rsidR="001C15A1" w:rsidRPr="001C15A1" w:rsidRDefault="004D100B"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1C15A1" w:rsidRPr="001C15A1">
        <w:rPr>
          <w:rFonts w:ascii="Times New Roman" w:eastAsia="Times New Roman" w:hAnsi="Times New Roman" w:cs="Times New Roman"/>
          <w:sz w:val="24"/>
          <w:szCs w:val="24"/>
          <w:lang w:eastAsia="ru-RU"/>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p w:rsidR="001C15A1" w:rsidRPr="001C15A1" w:rsidRDefault="004D100B"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C15A1" w:rsidRPr="001C15A1">
        <w:rPr>
          <w:rFonts w:ascii="Times New Roman" w:eastAsia="Times New Roman" w:hAnsi="Times New Roman" w:cs="Times New Roman"/>
          <w:sz w:val="24"/>
          <w:szCs w:val="24"/>
          <w:lang w:eastAsia="ru-RU"/>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w:t>
      </w:r>
    </w:p>
    <w:p w:rsidR="001C15A1" w:rsidRPr="001C15A1" w:rsidRDefault="004D100B"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C15A1" w:rsidRPr="001C15A1">
        <w:rPr>
          <w:rFonts w:ascii="Times New Roman" w:eastAsia="Times New Roman" w:hAnsi="Times New Roman" w:cs="Times New Roman"/>
          <w:sz w:val="24"/>
          <w:szCs w:val="24"/>
          <w:lang w:eastAsia="ru-RU"/>
        </w:rPr>
        <w:t>количество физических лиц в возрасте до 30 лет (включительно), вовлеченных в реализацию мероприятий (чел.);</w:t>
      </w:r>
    </w:p>
    <w:p w:rsidR="001C15A1" w:rsidRPr="001C15A1" w:rsidRDefault="004D100B" w:rsidP="00FC6194">
      <w:pPr>
        <w:widowControl w:val="0"/>
        <w:shd w:val="clear" w:color="auto" w:fill="FFFFFF" w:themeFill="background1"/>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1C15A1" w:rsidRPr="001C15A1">
        <w:rPr>
          <w:rFonts w:ascii="Times New Roman" w:eastAsia="Times New Roman" w:hAnsi="Times New Roman" w:cs="Times New Roman"/>
          <w:sz w:val="24"/>
          <w:szCs w:val="24"/>
          <w:lang w:eastAsia="ru-RU"/>
        </w:rPr>
        <w:t>количество субъектов малого и среднего предпринимательства, получивших поддержку (ед.).</w:t>
      </w:r>
    </w:p>
    <w:p w:rsidR="000455BE" w:rsidRDefault="00370DB3" w:rsidP="000455BE">
      <w:pPr>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6.5.</w:t>
      </w:r>
      <w:r w:rsidR="000455BE">
        <w:rPr>
          <w:rFonts w:ascii="Times New Roman" w:eastAsia="Times New Roman" w:hAnsi="Times New Roman" w:cs="Times New Roman"/>
          <w:color w:val="000000"/>
          <w:sz w:val="24"/>
          <w:szCs w:val="24"/>
          <w:lang w:eastAsia="ru-RU"/>
        </w:rPr>
        <w:t>Мероприятие по</w:t>
      </w:r>
      <w:r w:rsidR="000455BE" w:rsidRPr="000455BE">
        <w:rPr>
          <w:rFonts w:ascii="Times New Roman" w:eastAsia="Times New Roman" w:hAnsi="Times New Roman" w:cs="Times New Roman"/>
          <w:bCs/>
          <w:iCs/>
          <w:sz w:val="24"/>
          <w:szCs w:val="24"/>
          <w:lang w:eastAsia="ru-RU"/>
        </w:rPr>
        <w:t xml:space="preserve"> </w:t>
      </w:r>
      <w:r w:rsidR="000455BE">
        <w:rPr>
          <w:rFonts w:ascii="Times New Roman" w:eastAsia="Times New Roman" w:hAnsi="Times New Roman" w:cs="Times New Roman"/>
          <w:bCs/>
          <w:iCs/>
          <w:sz w:val="24"/>
          <w:szCs w:val="24"/>
          <w:lang w:eastAsia="ru-RU"/>
        </w:rPr>
        <w:t>финансовой поддержке</w:t>
      </w:r>
      <w:r w:rsidR="000455BE" w:rsidRPr="00123241">
        <w:rPr>
          <w:rFonts w:ascii="Times New Roman" w:eastAsia="Times New Roman" w:hAnsi="Times New Roman" w:cs="Times New Roman"/>
          <w:bCs/>
          <w:iCs/>
          <w:sz w:val="24"/>
          <w:szCs w:val="24"/>
          <w:lang w:eastAsia="ru-RU"/>
        </w:rPr>
        <w:t xml:space="preserve"> Субъектов по возмещению затрат за пользование электроэнергии при производстве хлеба и хлебобулочных изделий</w:t>
      </w:r>
      <w:r w:rsidR="000455BE" w:rsidRPr="000455BE">
        <w:rPr>
          <w:rFonts w:ascii="Times New Roman" w:eastAsia="Times New Roman" w:hAnsi="Times New Roman" w:cs="Times New Roman"/>
          <w:sz w:val="24"/>
          <w:szCs w:val="24"/>
          <w:lang w:eastAsia="ru-RU"/>
        </w:rPr>
        <w:t xml:space="preserve"> </w:t>
      </w:r>
      <w:r w:rsidR="000455BE">
        <w:rPr>
          <w:rFonts w:ascii="Times New Roman" w:eastAsia="Times New Roman" w:hAnsi="Times New Roman" w:cs="Times New Roman"/>
          <w:sz w:val="24"/>
          <w:szCs w:val="24"/>
          <w:lang w:eastAsia="ru-RU"/>
        </w:rPr>
        <w:t>носи</w:t>
      </w:r>
      <w:r w:rsidR="000455BE" w:rsidRPr="00462077">
        <w:rPr>
          <w:rFonts w:ascii="Times New Roman" w:eastAsia="Times New Roman" w:hAnsi="Times New Roman" w:cs="Times New Roman"/>
          <w:sz w:val="24"/>
          <w:szCs w:val="24"/>
          <w:lang w:eastAsia="ru-RU"/>
        </w:rPr>
        <w:t>т заявительный характер.</w:t>
      </w:r>
      <w:r w:rsidR="000455BE">
        <w:rPr>
          <w:rFonts w:ascii="Times New Roman" w:eastAsia="Times New Roman" w:hAnsi="Times New Roman" w:cs="Times New Roman"/>
          <w:sz w:val="24"/>
          <w:szCs w:val="24"/>
          <w:lang w:eastAsia="ru-RU"/>
        </w:rPr>
        <w:t xml:space="preserve"> </w:t>
      </w:r>
    </w:p>
    <w:p w:rsidR="00370DB3" w:rsidRPr="00370DB3" w:rsidRDefault="00370DB3" w:rsidP="00370DB3">
      <w:pPr>
        <w:spacing w:after="0" w:line="240" w:lineRule="auto"/>
        <w:ind w:firstLine="709"/>
        <w:jc w:val="both"/>
        <w:outlineLvl w:val="1"/>
        <w:rPr>
          <w:rFonts w:ascii="Times New Roman" w:eastAsia="Times New Roman" w:hAnsi="Times New Roman" w:cs="Arial"/>
          <w:bCs/>
          <w:iCs/>
          <w:sz w:val="24"/>
          <w:szCs w:val="24"/>
          <w:lang w:eastAsia="ru-RU"/>
        </w:rPr>
      </w:pPr>
      <w:r w:rsidRPr="00370DB3">
        <w:rPr>
          <w:rFonts w:ascii="Times New Roman" w:eastAsia="Times New Roman" w:hAnsi="Times New Roman" w:cs="Times New Roman"/>
          <w:bCs/>
          <w:iCs/>
          <w:sz w:val="24"/>
          <w:szCs w:val="24"/>
          <w:lang w:eastAsia="ru-RU"/>
        </w:rPr>
        <w:t>6.6.</w:t>
      </w:r>
      <w:r w:rsidRPr="00370DB3">
        <w:rPr>
          <w:rFonts w:ascii="Times New Roman" w:eastAsia="Times New Roman" w:hAnsi="Times New Roman" w:cs="Times New Roman"/>
          <w:iCs/>
          <w:sz w:val="24"/>
          <w:szCs w:val="24"/>
          <w:lang w:eastAsia="ru-RU"/>
        </w:rPr>
        <w:t>Мероприятие Программы по передаче Субъектам во владение и (или) пользование муниципального имущества на возмездной и безвозмездной основе,</w:t>
      </w:r>
      <w:r w:rsidRPr="00370DB3">
        <w:rPr>
          <w:rFonts w:ascii="Times New Roman" w:eastAsia="Calibri" w:hAnsi="Times New Roman" w:cs="Times New Roman"/>
          <w:bCs/>
          <w:iCs/>
          <w:sz w:val="24"/>
          <w:szCs w:val="24"/>
        </w:rPr>
        <w:t xml:space="preserve"> оказания имущественной под</w:t>
      </w:r>
      <w:r w:rsidR="00EE6FCD">
        <w:rPr>
          <w:rFonts w:ascii="Times New Roman" w:eastAsia="Calibri" w:hAnsi="Times New Roman" w:cs="Times New Roman"/>
          <w:bCs/>
          <w:iCs/>
          <w:sz w:val="24"/>
          <w:szCs w:val="24"/>
        </w:rPr>
        <w:t xml:space="preserve">держки (преференции) Субъектам </w:t>
      </w:r>
      <w:r w:rsidRPr="00370DB3">
        <w:rPr>
          <w:rFonts w:ascii="Times New Roman" w:eastAsia="Times New Roman" w:hAnsi="Times New Roman" w:cs="Arial"/>
          <w:iCs/>
          <w:sz w:val="24"/>
          <w:szCs w:val="24"/>
          <w:lang w:eastAsia="ru-RU"/>
        </w:rPr>
        <w:t xml:space="preserve">осуществляется департаментом муниципальной собственности администрации города. Уполномоченный орган </w:t>
      </w:r>
      <w:r w:rsidRPr="00370DB3">
        <w:rPr>
          <w:rFonts w:ascii="Times New Roman" w:eastAsia="Times New Roman" w:hAnsi="Times New Roman" w:cs="Arial"/>
          <w:bCs/>
          <w:iCs/>
          <w:sz w:val="24"/>
          <w:szCs w:val="24"/>
          <w:lang w:eastAsia="ru-RU"/>
        </w:rPr>
        <w:t xml:space="preserve">формирует перечень муниципального имущества, подлежащего передаче в пользование Субъектам, а также Организациям. Муниципальное имущество, переданное в пользование Субъектам и </w:t>
      </w:r>
      <w:r w:rsidRPr="00370DB3">
        <w:rPr>
          <w:rFonts w:ascii="Times New Roman" w:eastAsia="Times New Roman" w:hAnsi="Times New Roman" w:cs="Arial"/>
          <w:bCs/>
          <w:iCs/>
          <w:sz w:val="24"/>
          <w:szCs w:val="24"/>
          <w:lang w:eastAsia="ru-RU"/>
        </w:rPr>
        <w:lastRenderedPageBreak/>
        <w:t>Организациям, должно использоваться по целевому назначению, определяемому в момент его передачи. Мероприятие Программы носит заявительный характер.</w:t>
      </w:r>
    </w:p>
    <w:p w:rsidR="00370DB3" w:rsidRPr="00370DB3" w:rsidRDefault="00370DB3" w:rsidP="00370DB3">
      <w:pPr>
        <w:spacing w:after="0" w:line="240" w:lineRule="auto"/>
        <w:ind w:firstLine="567"/>
        <w:jc w:val="both"/>
        <w:rPr>
          <w:rFonts w:ascii="Times New Roman" w:eastAsia="Times New Roman" w:hAnsi="Times New Roman" w:cs="Times New Roman"/>
          <w:bCs/>
          <w:sz w:val="24"/>
          <w:szCs w:val="24"/>
          <w:lang w:eastAsia="ru-RU"/>
        </w:rPr>
      </w:pPr>
    </w:p>
    <w:p w:rsidR="007C7092" w:rsidRDefault="00370DB3" w:rsidP="00370DB3">
      <w:pPr>
        <w:spacing w:after="0" w:line="240" w:lineRule="auto"/>
        <w:ind w:firstLine="567"/>
        <w:jc w:val="center"/>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7.Механизм реализации, муниципальной Программы</w:t>
      </w:r>
    </w:p>
    <w:p w:rsidR="008828DE" w:rsidRPr="00370DB3" w:rsidRDefault="008828DE" w:rsidP="00370DB3">
      <w:pPr>
        <w:spacing w:after="0" w:line="240" w:lineRule="auto"/>
        <w:ind w:firstLine="567"/>
        <w:jc w:val="center"/>
        <w:rPr>
          <w:rFonts w:ascii="Times New Roman" w:eastAsia="Times New Roman" w:hAnsi="Times New Roman" w:cs="Times New Roman"/>
          <w:bCs/>
          <w:iCs/>
          <w:sz w:val="24"/>
          <w:szCs w:val="24"/>
          <w:lang w:eastAsia="ru-RU"/>
        </w:rPr>
      </w:pPr>
    </w:p>
    <w:p w:rsidR="00370DB3" w:rsidRPr="00370DB3" w:rsidRDefault="00370DB3" w:rsidP="00370DB3">
      <w:pPr>
        <w:spacing w:after="0" w:line="240" w:lineRule="auto"/>
        <w:ind w:firstLine="709"/>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sz w:val="24"/>
          <w:szCs w:val="24"/>
          <w:lang w:eastAsia="ru-RU"/>
        </w:rPr>
        <w:t>Механизм реализации муниципальной П</w:t>
      </w:r>
      <w:r w:rsidRPr="00370DB3">
        <w:rPr>
          <w:rFonts w:ascii="Times New Roman" w:eastAsia="Times New Roman" w:hAnsi="Times New Roman" w:cs="Times New Roman"/>
          <w:sz w:val="24"/>
          <w:szCs w:val="24"/>
          <w:lang w:eastAsia="ru-RU"/>
        </w:rPr>
        <w:t>рограммы</w:t>
      </w:r>
      <w:r w:rsidRPr="00370DB3">
        <w:rPr>
          <w:rFonts w:ascii="Times New Roman" w:eastAsia="Times New Roman" w:hAnsi="Times New Roman" w:cs="Times New Roman"/>
          <w:bCs/>
          <w:sz w:val="24"/>
          <w:szCs w:val="24"/>
          <w:lang w:eastAsia="ru-RU"/>
        </w:rPr>
        <w:t xml:space="preserve"> включает в себя направления: </w:t>
      </w:r>
    </w:p>
    <w:p w:rsidR="00370DB3" w:rsidRPr="00370DB3" w:rsidRDefault="00370DB3" w:rsidP="00370DB3">
      <w:pPr>
        <w:spacing w:after="0" w:line="240" w:lineRule="auto"/>
        <w:ind w:firstLine="709"/>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sz w:val="24"/>
          <w:szCs w:val="24"/>
          <w:lang w:eastAsia="ru-RU"/>
        </w:rPr>
        <w:t>механизм управления муниципальной Программой; взаимодействия координатора и исполнителей Программы; порядок реализации муниципальной программы; контроль за ходом исполнения Программы.</w:t>
      </w:r>
    </w:p>
    <w:p w:rsidR="00370DB3" w:rsidRPr="00370DB3" w:rsidRDefault="00370DB3" w:rsidP="00FB4263">
      <w:pPr>
        <w:spacing w:after="0" w:line="240" w:lineRule="auto"/>
        <w:ind w:firstLine="709"/>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sz w:val="24"/>
          <w:szCs w:val="24"/>
          <w:lang w:eastAsia="ru-RU"/>
        </w:rPr>
        <w:t>7.1.</w:t>
      </w:r>
      <w:r w:rsidRPr="00370DB3">
        <w:rPr>
          <w:rFonts w:ascii="Times New Roman" w:eastAsia="Times New Roman" w:hAnsi="Times New Roman" w:cs="Times New Roman"/>
          <w:bCs/>
          <w:sz w:val="24"/>
          <w:szCs w:val="24"/>
          <w:lang w:eastAsia="ru-RU"/>
        </w:rPr>
        <w:t>Механизм управления муниципальной Программой.</w:t>
      </w:r>
    </w:p>
    <w:p w:rsidR="00370DB3" w:rsidRPr="00370DB3" w:rsidRDefault="00370DB3" w:rsidP="00370D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Механизм управления Программы включает разработку и принятие нормативных правовых актов администрации города Мегиона, необходимых для её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Координатор Программы на основании мероприятий формирует бюджетную заявку, предусматривая в ней объём ассигнований на реализацию мероприятий по направлениям Программы, и представляет её в департамент финансов и департамент экономической политики администрации города. Объёмы финансовых ресурсов для реализации Программы корректируются с учётом возможностей бюджета города.</w:t>
      </w:r>
    </w:p>
    <w:p w:rsidR="00370DB3" w:rsidRPr="00370DB3" w:rsidRDefault="00370DB3" w:rsidP="00370DB3">
      <w:pPr>
        <w:widowControl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Координатор Программы:</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разрабатывает в пределах своих полномочий проекты правовых актов, необходимых для реализации муниципальной программы;</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осуществляет координацию деятельности исполнителей Программы, органов администрации города по реализации программных мероприятий;</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формирует предложения по выделению дополнительных средств на программные мероприятия, включению новых программных мероприятий;</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несет ответственность за своевременную и качественную ее реализацию, осуществляет управление, обеспечивает эффективное использование средств, выделяемых на реализацию муниципальной программы;</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разрабатывает и обеспечивает исполнение сетевого графика реализации муниципальной программы;</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размещает муниципальную программу в актуальной редакции на официальном сайте администрации города;</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организует освещение в средствах массовой информации и сети «Интернет» хода реализации муниципальной программы для информирования населения, бизнес-сообщества, общественных организаций.</w:t>
      </w:r>
    </w:p>
    <w:p w:rsidR="00370DB3" w:rsidRPr="00370DB3" w:rsidRDefault="00370DB3" w:rsidP="00370DB3">
      <w:pPr>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Координатор Программы в течение года проводит:</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анализ социально-экономических показателей развития малого и среднего предпринимательства и эффективности применения мер, направленных на развитие предпринимательства;</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заседания Экспертно-консультативного Совета по развитию </w:t>
      </w:r>
      <w:r w:rsidR="00C20589">
        <w:rPr>
          <w:rFonts w:ascii="Times New Roman" w:eastAsia="Times New Roman" w:hAnsi="Times New Roman" w:cs="Times New Roman"/>
          <w:sz w:val="24"/>
          <w:szCs w:val="24"/>
          <w:lang w:eastAsia="ru-RU"/>
        </w:rPr>
        <w:t>малого и среднего предпринимательства</w:t>
      </w:r>
      <w:r w:rsidRPr="00370DB3">
        <w:rPr>
          <w:rFonts w:ascii="Times New Roman" w:eastAsia="Times New Roman" w:hAnsi="Times New Roman" w:cs="Times New Roman"/>
          <w:sz w:val="24"/>
          <w:szCs w:val="24"/>
          <w:lang w:eastAsia="ru-RU"/>
        </w:rPr>
        <w:t>.</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Координатор Программы формирует и ведёт реестр субъектов малого и среднего предпринимательства – получателей  поддержки в соответствии с постановлением администрации города от 17.02.2017 №385 «О ведении реестра субъектов малого и среднего предпринимательства – получателей поддержки». </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7</w:t>
      </w:r>
      <w:r w:rsidRPr="00370DB3">
        <w:rPr>
          <w:rFonts w:ascii="Times New Roman" w:eastAsia="Times New Roman" w:hAnsi="Times New Roman" w:cs="Times New Roman"/>
          <w:bCs/>
          <w:sz w:val="24"/>
          <w:szCs w:val="24"/>
          <w:lang w:eastAsia="ru-RU"/>
        </w:rPr>
        <w:t xml:space="preserve">.2.Взаимодействие координатора и исполнителей Программы: </w:t>
      </w:r>
    </w:p>
    <w:p w:rsidR="00370DB3" w:rsidRPr="00370DB3" w:rsidRDefault="00370DB3" w:rsidP="00370DB3">
      <w:pPr>
        <w:spacing w:after="0" w:line="240" w:lineRule="auto"/>
        <w:ind w:firstLine="709"/>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sz w:val="24"/>
          <w:szCs w:val="24"/>
          <w:lang w:eastAsia="ru-RU"/>
        </w:rPr>
        <w:t xml:space="preserve">Исполнители Программы направляют координатору </w:t>
      </w:r>
      <w:r w:rsidRPr="00370DB3">
        <w:rPr>
          <w:rFonts w:ascii="Times New Roman" w:eastAsia="Times New Roman" w:hAnsi="Times New Roman" w:cs="Times New Roman"/>
          <w:sz w:val="24"/>
          <w:szCs w:val="24"/>
          <w:lang w:eastAsia="ru-RU"/>
        </w:rPr>
        <w:t>Программы</w:t>
      </w:r>
      <w:r w:rsidRPr="00370DB3">
        <w:rPr>
          <w:rFonts w:ascii="Times New Roman" w:eastAsia="Times New Roman" w:hAnsi="Times New Roman" w:cs="Times New Roman"/>
          <w:bCs/>
          <w:sz w:val="24"/>
          <w:szCs w:val="24"/>
          <w:lang w:eastAsia="ru-RU"/>
        </w:rPr>
        <w:t xml:space="preserve"> информацию о ходе реализации мероприятий</w:t>
      </w:r>
      <w:r w:rsidRPr="00370DB3">
        <w:rPr>
          <w:rFonts w:ascii="Times New Roman" w:eastAsia="Times New Roman" w:hAnsi="Times New Roman" w:cs="Times New Roman"/>
          <w:sz w:val="24"/>
          <w:szCs w:val="24"/>
          <w:lang w:eastAsia="ru-RU"/>
        </w:rPr>
        <w:t xml:space="preserve"> Программы, в том числе</w:t>
      </w:r>
      <w:r w:rsidRPr="00370DB3">
        <w:rPr>
          <w:rFonts w:ascii="Times New Roman" w:eastAsia="Times New Roman" w:hAnsi="Times New Roman" w:cs="Times New Roman"/>
          <w:bCs/>
          <w:sz w:val="24"/>
          <w:szCs w:val="24"/>
          <w:lang w:eastAsia="ru-RU"/>
        </w:rPr>
        <w:t xml:space="preserve">: </w:t>
      </w:r>
    </w:p>
    <w:p w:rsidR="00370DB3" w:rsidRPr="00370DB3" w:rsidRDefault="00370DB3" w:rsidP="00370DB3">
      <w:pPr>
        <w:spacing w:after="0" w:line="240" w:lineRule="auto"/>
        <w:ind w:firstLine="709"/>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bCs/>
          <w:sz w:val="24"/>
          <w:szCs w:val="24"/>
          <w:lang w:eastAsia="ru-RU"/>
        </w:rPr>
        <w:lastRenderedPageBreak/>
        <w:t>департамент муниципальной собственности администрации города ежемесячно, в срок до 1 числа месяца, следующего за отчётным периодом, направляет информацию о заключённых Субъектами договорах аренды муниципального имущества;</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управление информационной политики администрации города ежеквартально </w:t>
      </w:r>
      <w:r w:rsidRPr="00370DB3">
        <w:rPr>
          <w:rFonts w:ascii="Times New Roman" w:eastAsia="Times New Roman" w:hAnsi="Times New Roman" w:cs="Times New Roman"/>
          <w:bCs/>
          <w:sz w:val="24"/>
          <w:szCs w:val="24"/>
          <w:lang w:eastAsia="ru-RU"/>
        </w:rPr>
        <w:t>в срок до 5 числа месяца, следующего за отчётным</w:t>
      </w:r>
      <w:r w:rsidRPr="00370DB3">
        <w:rPr>
          <w:rFonts w:ascii="Times New Roman" w:eastAsia="Times New Roman" w:hAnsi="Times New Roman" w:cs="Times New Roman"/>
          <w:sz w:val="24"/>
          <w:szCs w:val="24"/>
          <w:lang w:eastAsia="ru-RU"/>
        </w:rPr>
        <w:t xml:space="preserve"> периодом, направляет информацию о количестве опубликованных в средствах массовой информации и на официальном сайте администрации города в сети «Интернет» материалов, связанных с поддержкой и развитием субъектов малого и среднего предпринимательства; о вышедших теле-радио-репортажах о поддержке и развитии Субъектов;</w:t>
      </w:r>
    </w:p>
    <w:p w:rsidR="00370DB3" w:rsidRPr="00370DB3" w:rsidRDefault="00370DB3" w:rsidP="00370DB3">
      <w:pPr>
        <w:spacing w:after="0" w:line="240" w:lineRule="auto"/>
        <w:ind w:firstLine="709"/>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sz w:val="24"/>
          <w:szCs w:val="24"/>
          <w:lang w:eastAsia="ru-RU"/>
        </w:rPr>
        <w:t xml:space="preserve">департамент муниципального заказа администрации города ежеквартально </w:t>
      </w:r>
      <w:r w:rsidRPr="00370DB3">
        <w:rPr>
          <w:rFonts w:ascii="Times New Roman" w:eastAsia="Times New Roman" w:hAnsi="Times New Roman" w:cs="Times New Roman"/>
          <w:bCs/>
          <w:sz w:val="24"/>
          <w:szCs w:val="24"/>
          <w:lang w:eastAsia="ru-RU"/>
        </w:rPr>
        <w:t>в срок до 5 числа месяца, следующего за отчётным периодом,</w:t>
      </w:r>
      <w:r w:rsidRPr="00370DB3">
        <w:rPr>
          <w:rFonts w:ascii="Times New Roman" w:eastAsia="Times New Roman" w:hAnsi="Times New Roman" w:cs="Times New Roman"/>
          <w:sz w:val="24"/>
          <w:szCs w:val="24"/>
          <w:lang w:eastAsia="ru-RU"/>
        </w:rPr>
        <w:t xml:space="preserve"> направляет информацию об организации торгов по реализации мероприятий программы.</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7.3.</w:t>
      </w:r>
      <w:r w:rsidRPr="00370DB3">
        <w:rPr>
          <w:rFonts w:ascii="Times New Roman" w:eastAsia="Times New Roman" w:hAnsi="Times New Roman" w:cs="Times New Roman"/>
          <w:bCs/>
          <w:sz w:val="24"/>
          <w:szCs w:val="24"/>
          <w:lang w:eastAsia="ru-RU"/>
        </w:rPr>
        <w:t>Порядок реализации муниципальной Прогр</w:t>
      </w:r>
      <w:r w:rsidR="00B711D9">
        <w:rPr>
          <w:rFonts w:ascii="Times New Roman" w:eastAsia="Times New Roman" w:hAnsi="Times New Roman" w:cs="Times New Roman"/>
          <w:bCs/>
          <w:sz w:val="24"/>
          <w:szCs w:val="24"/>
          <w:lang w:eastAsia="ru-RU"/>
        </w:rPr>
        <w:t xml:space="preserve">аммы </w:t>
      </w:r>
      <w:r w:rsidRPr="00370DB3">
        <w:rPr>
          <w:rFonts w:ascii="Times New Roman" w:eastAsia="Times New Roman" w:hAnsi="Times New Roman" w:cs="Times New Roman"/>
          <w:sz w:val="24"/>
          <w:szCs w:val="24"/>
          <w:lang w:eastAsia="ru-RU"/>
        </w:rPr>
        <w:t>осуществляется в соответствии с условиями оказания поддержки, перечня приоритетных для города направлений предпринимательской деятельности установленных Порядком предоставления субсидий субъектам малого и среднего предпринимательства, организациям, образующим инфраструктуру поддержки малого и среднего предприни</w:t>
      </w:r>
      <w:r w:rsidR="00B711D9">
        <w:rPr>
          <w:rFonts w:ascii="Times New Roman" w:eastAsia="Times New Roman" w:hAnsi="Times New Roman" w:cs="Times New Roman"/>
          <w:sz w:val="24"/>
          <w:szCs w:val="24"/>
          <w:lang w:eastAsia="ru-RU"/>
        </w:rPr>
        <w:t>мательства, согласно приложению 3</w:t>
      </w:r>
      <w:r w:rsidRPr="00370DB3">
        <w:rPr>
          <w:rFonts w:ascii="Times New Roman" w:eastAsia="Times New Roman" w:hAnsi="Times New Roman" w:cs="Times New Roman"/>
          <w:sz w:val="24"/>
          <w:szCs w:val="24"/>
          <w:lang w:eastAsia="ru-RU"/>
        </w:rPr>
        <w:t xml:space="preserve"> к Программе.</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7.4.</w:t>
      </w:r>
      <w:r w:rsidRPr="00370DB3">
        <w:rPr>
          <w:rFonts w:ascii="Times New Roman" w:eastAsia="Times New Roman" w:hAnsi="Times New Roman" w:cs="Times New Roman"/>
          <w:bCs/>
          <w:sz w:val="24"/>
          <w:szCs w:val="24"/>
          <w:lang w:eastAsia="ru-RU"/>
        </w:rPr>
        <w:t xml:space="preserve">Порядок реализации мероприятия Программы по передаче Субъектам во владение и (или) пользование муниципального имущества на возмездной и безвозмездной основе </w:t>
      </w:r>
      <w:r w:rsidRPr="00370DB3">
        <w:rPr>
          <w:rFonts w:ascii="Times New Roman" w:eastAsia="Times New Roman" w:hAnsi="Times New Roman" w:cs="Times New Roman"/>
          <w:sz w:val="24"/>
          <w:szCs w:val="24"/>
          <w:lang w:eastAsia="ru-RU"/>
        </w:rPr>
        <w:t xml:space="preserve">осуществляется в соответствии с Порядком </w:t>
      </w:r>
      <w:r w:rsidRPr="00370DB3">
        <w:rPr>
          <w:rFonts w:ascii="Times New Roman" w:eastAsia="Calibri" w:hAnsi="Times New Roman" w:cs="Times New Roman"/>
          <w:sz w:val="24"/>
          <w:szCs w:val="24"/>
        </w:rPr>
        <w:t>оказания имущественной подд</w:t>
      </w:r>
      <w:r w:rsidR="00B54F21">
        <w:rPr>
          <w:rFonts w:ascii="Times New Roman" w:eastAsia="Calibri" w:hAnsi="Times New Roman" w:cs="Times New Roman"/>
          <w:sz w:val="24"/>
          <w:szCs w:val="24"/>
        </w:rPr>
        <w:t>ержки (преференции) Субъектам, о</w:t>
      </w:r>
      <w:r w:rsidRPr="00370DB3">
        <w:rPr>
          <w:rFonts w:ascii="Times New Roman" w:eastAsia="Calibri" w:hAnsi="Times New Roman" w:cs="Times New Roman"/>
          <w:sz w:val="24"/>
          <w:szCs w:val="24"/>
        </w:rPr>
        <w:t>рганизациям</w:t>
      </w:r>
      <w:r w:rsidR="00B54F21">
        <w:rPr>
          <w:rFonts w:ascii="Times New Roman" w:eastAsia="Calibri" w:hAnsi="Times New Roman" w:cs="Times New Roman"/>
          <w:sz w:val="24"/>
          <w:szCs w:val="24"/>
        </w:rPr>
        <w:t>, образующим инфраструктуру поддержки субъектов малого и среднего предпринимательства,</w:t>
      </w:r>
      <w:r w:rsidRPr="00370DB3">
        <w:rPr>
          <w:rFonts w:ascii="Times New Roman" w:eastAsia="Times New Roman" w:hAnsi="Times New Roman" w:cs="Times New Roman"/>
          <w:sz w:val="24"/>
          <w:szCs w:val="24"/>
          <w:lang w:eastAsia="ru-RU"/>
        </w:rPr>
        <w:t xml:space="preserve"> согласно приложению 4 к Программе.</w:t>
      </w:r>
    </w:p>
    <w:p w:rsidR="00370DB3" w:rsidRPr="00370DB3" w:rsidRDefault="00370DB3" w:rsidP="00370DB3">
      <w:pPr>
        <w:spacing w:after="0" w:line="240" w:lineRule="auto"/>
        <w:ind w:firstLine="709"/>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sz w:val="24"/>
          <w:szCs w:val="24"/>
          <w:lang w:eastAsia="ru-RU"/>
        </w:rPr>
        <w:t>7.5.Контроль</w:t>
      </w:r>
      <w:r w:rsidRPr="00370DB3">
        <w:rPr>
          <w:rFonts w:ascii="Times New Roman" w:eastAsia="Times New Roman" w:hAnsi="Times New Roman" w:cs="Times New Roman"/>
          <w:bCs/>
          <w:sz w:val="24"/>
          <w:szCs w:val="24"/>
          <w:lang w:eastAsia="ru-RU"/>
        </w:rPr>
        <w:t xml:space="preserve"> за ходом исполнения Программы осуществляется с соответствии с Положением о порядке разработки и утверждения муниципальных программ, утверждённым </w:t>
      </w:r>
      <w:r w:rsidRPr="00370DB3">
        <w:rPr>
          <w:rFonts w:ascii="Times New Roman" w:eastAsia="Times New Roman" w:hAnsi="Times New Roman" w:cs="Times New Roman"/>
          <w:sz w:val="24"/>
          <w:szCs w:val="24"/>
          <w:lang w:eastAsia="ru-RU"/>
        </w:rPr>
        <w:t>постановлением администрации города от 29.01.2016 №86 «О муниципальных программах городского округа город Мегион»</w:t>
      </w:r>
      <w:r w:rsidR="00B54F21">
        <w:rPr>
          <w:rFonts w:ascii="Times New Roman" w:eastAsia="Times New Roman" w:hAnsi="Times New Roman" w:cs="Times New Roman"/>
          <w:sz w:val="24"/>
          <w:szCs w:val="24"/>
          <w:lang w:eastAsia="ru-RU"/>
        </w:rPr>
        <w:t xml:space="preserve"> (с изменениями)</w:t>
      </w:r>
      <w:r w:rsidRPr="00370DB3">
        <w:rPr>
          <w:rFonts w:ascii="Times New Roman" w:eastAsia="Times New Roman" w:hAnsi="Times New Roman" w:cs="Times New Roman"/>
          <w:sz w:val="24"/>
          <w:szCs w:val="24"/>
          <w:lang w:eastAsia="ru-RU"/>
        </w:rPr>
        <w:t>.</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sectPr w:rsidR="00370DB3" w:rsidRPr="00370DB3" w:rsidSect="00370DB3">
          <w:headerReference w:type="default" r:id="rId11"/>
          <w:pgSz w:w="11906" w:h="16838"/>
          <w:pgMar w:top="1134" w:right="567" w:bottom="1134" w:left="1701" w:header="709" w:footer="709" w:gutter="0"/>
          <w:cols w:space="708"/>
          <w:titlePg/>
          <w:docGrid w:linePitch="360"/>
        </w:sectPr>
      </w:pPr>
    </w:p>
    <w:p w:rsidR="00370DB3" w:rsidRPr="00370DB3" w:rsidRDefault="00370DB3" w:rsidP="00370DB3">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Приложение 1 к Программе</w:t>
      </w:r>
    </w:p>
    <w:p w:rsidR="00370DB3" w:rsidRPr="00370DB3" w:rsidRDefault="00370DB3" w:rsidP="00370DB3">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от «15» октября 2013 №2370</w:t>
      </w:r>
    </w:p>
    <w:p w:rsidR="00370DB3" w:rsidRDefault="00370DB3" w:rsidP="00370DB3">
      <w:pPr>
        <w:spacing w:after="0" w:line="240" w:lineRule="auto"/>
        <w:ind w:firstLine="567"/>
        <w:jc w:val="center"/>
        <w:outlineLvl w:val="1"/>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Целевые показатели муниципальной программы</w:t>
      </w:r>
    </w:p>
    <w:p w:rsidR="00CB174B" w:rsidRPr="00370DB3" w:rsidRDefault="00CB174B" w:rsidP="00370DB3">
      <w:pPr>
        <w:spacing w:after="0" w:line="240" w:lineRule="auto"/>
        <w:ind w:firstLine="567"/>
        <w:jc w:val="center"/>
        <w:outlineLvl w:val="1"/>
        <w:rPr>
          <w:rFonts w:ascii="Times New Roman" w:eastAsia="Times New Roman" w:hAnsi="Times New Roman" w:cs="Times New Roman"/>
          <w:bCs/>
          <w:iCs/>
          <w:sz w:val="24"/>
          <w:szCs w:val="24"/>
          <w:lang w:eastAsia="ru-RU"/>
        </w:rPr>
      </w:pPr>
    </w:p>
    <w:tbl>
      <w:tblPr>
        <w:tblW w:w="15249" w:type="dxa"/>
        <w:jc w:val="center"/>
        <w:tblLayout w:type="fixed"/>
        <w:tblCellMar>
          <w:top w:w="75" w:type="dxa"/>
          <w:left w:w="40" w:type="dxa"/>
          <w:bottom w:w="75" w:type="dxa"/>
          <w:right w:w="40" w:type="dxa"/>
        </w:tblCellMar>
        <w:tblLook w:val="04A0" w:firstRow="1" w:lastRow="0" w:firstColumn="1" w:lastColumn="0" w:noHBand="0" w:noVBand="1"/>
      </w:tblPr>
      <w:tblGrid>
        <w:gridCol w:w="657"/>
        <w:gridCol w:w="3536"/>
        <w:gridCol w:w="708"/>
        <w:gridCol w:w="1109"/>
        <w:gridCol w:w="1134"/>
        <w:gridCol w:w="142"/>
        <w:gridCol w:w="734"/>
        <w:gridCol w:w="992"/>
        <w:gridCol w:w="992"/>
        <w:gridCol w:w="993"/>
        <w:gridCol w:w="992"/>
        <w:gridCol w:w="992"/>
        <w:gridCol w:w="992"/>
        <w:gridCol w:w="1276"/>
      </w:tblGrid>
      <w:tr w:rsidR="00370DB3" w:rsidRPr="00370DB3" w:rsidTr="00370DB3">
        <w:trPr>
          <w:trHeight w:val="320"/>
          <w:jc w:val="center"/>
        </w:trPr>
        <w:tc>
          <w:tcPr>
            <w:tcW w:w="657" w:type="dxa"/>
            <w:vMerge w:val="restart"/>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w:t>
            </w:r>
          </w:p>
          <w:p w:rsidR="00370DB3" w:rsidRPr="00370DB3" w:rsidRDefault="00370DB3" w:rsidP="00370DB3">
            <w:pPr>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п/п</w:t>
            </w:r>
          </w:p>
        </w:tc>
        <w:tc>
          <w:tcPr>
            <w:tcW w:w="3536" w:type="dxa"/>
            <w:vMerge w:val="restart"/>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Наименование</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показателей</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результатов</w:t>
            </w:r>
          </w:p>
        </w:tc>
        <w:tc>
          <w:tcPr>
            <w:tcW w:w="708" w:type="dxa"/>
            <w:vMerge w:val="restart"/>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tabs>
                <w:tab w:val="left" w:pos="631"/>
              </w:tabs>
              <w:autoSpaceDE w:val="0"/>
              <w:autoSpaceDN w:val="0"/>
              <w:adjustRightInd w:val="0"/>
              <w:spacing w:after="0" w:line="240" w:lineRule="auto"/>
              <w:ind w:left="-189"/>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 Ед.</w:t>
            </w:r>
          </w:p>
          <w:p w:rsidR="00370DB3" w:rsidRPr="00370DB3" w:rsidRDefault="00370DB3" w:rsidP="00370DB3">
            <w:pPr>
              <w:tabs>
                <w:tab w:val="left" w:pos="631"/>
              </w:tabs>
              <w:autoSpaceDE w:val="0"/>
              <w:autoSpaceDN w:val="0"/>
              <w:adjustRightInd w:val="0"/>
              <w:spacing w:after="0" w:line="240" w:lineRule="auto"/>
              <w:ind w:left="-189"/>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изм.</w:t>
            </w:r>
          </w:p>
        </w:tc>
        <w:tc>
          <w:tcPr>
            <w:tcW w:w="1109" w:type="dxa"/>
            <w:vMerge w:val="restart"/>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Значения</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показателей за</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отчетный</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2012 год</w:t>
            </w:r>
          </w:p>
        </w:tc>
        <w:tc>
          <w:tcPr>
            <w:tcW w:w="1276"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Базовый</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показатель</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на начало</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реализации программы</w:t>
            </w:r>
          </w:p>
        </w:tc>
        <w:tc>
          <w:tcPr>
            <w:tcW w:w="6687" w:type="dxa"/>
            <w:gridSpan w:val="7"/>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Значения показателей по годам</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Целевое</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значение</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показателя</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на момент</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окончания</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действия</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программы</w:t>
            </w:r>
          </w:p>
        </w:tc>
      </w:tr>
      <w:tr w:rsidR="00370DB3" w:rsidRPr="00370DB3" w:rsidTr="00370DB3">
        <w:trPr>
          <w:trHeight w:val="890"/>
          <w:jc w:val="center"/>
        </w:trPr>
        <w:tc>
          <w:tcPr>
            <w:tcW w:w="657" w:type="dxa"/>
            <w:vMerge/>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spacing w:after="0" w:line="240" w:lineRule="auto"/>
              <w:jc w:val="both"/>
              <w:rPr>
                <w:rFonts w:ascii="Times New Roman" w:eastAsia="Calibri" w:hAnsi="Times New Roman" w:cs="Times New Roman"/>
                <w:sz w:val="24"/>
                <w:szCs w:val="24"/>
                <w:lang w:eastAsia="ru-RU"/>
              </w:rPr>
            </w:pPr>
          </w:p>
        </w:tc>
        <w:tc>
          <w:tcPr>
            <w:tcW w:w="3536" w:type="dxa"/>
            <w:vMerge/>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spacing w:after="0" w:line="240" w:lineRule="auto"/>
              <w:jc w:val="both"/>
              <w:rPr>
                <w:rFonts w:ascii="Times New Roman" w:eastAsia="Calibri" w:hAnsi="Times New Roman" w:cs="Times New Roman"/>
                <w:sz w:val="24"/>
                <w:szCs w:val="24"/>
                <w:lang w:eastAsia="ru-RU"/>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tabs>
                <w:tab w:val="left" w:pos="631"/>
              </w:tabs>
              <w:spacing w:after="0" w:line="240" w:lineRule="auto"/>
              <w:ind w:left="-189"/>
              <w:jc w:val="center"/>
              <w:rPr>
                <w:rFonts w:ascii="Times New Roman" w:eastAsia="Calibri" w:hAnsi="Times New Roman" w:cs="Times New Roman"/>
                <w:sz w:val="24"/>
                <w:szCs w:val="24"/>
                <w:lang w:eastAsia="ru-RU"/>
              </w:rPr>
            </w:pPr>
          </w:p>
        </w:tc>
        <w:tc>
          <w:tcPr>
            <w:tcW w:w="1109" w:type="dxa"/>
            <w:vMerge/>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spacing w:after="0" w:line="240" w:lineRule="auto"/>
              <w:jc w:val="both"/>
              <w:rPr>
                <w:rFonts w:ascii="Times New Roman" w:eastAsia="Calibri" w:hAnsi="Times New Roman" w:cs="Times New Roman"/>
                <w:sz w:val="24"/>
                <w:szCs w:val="24"/>
                <w:lang w:eastAsia="ru-RU"/>
              </w:rPr>
            </w:pPr>
          </w:p>
        </w:tc>
        <w:tc>
          <w:tcPr>
            <w:tcW w:w="1276" w:type="dxa"/>
            <w:gridSpan w:val="2"/>
            <w:vMerge/>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spacing w:after="0" w:line="240" w:lineRule="auto"/>
              <w:jc w:val="both"/>
              <w:rPr>
                <w:rFonts w:ascii="Times New Roman" w:eastAsia="Calibri" w:hAnsi="Times New Roman" w:cs="Times New Roman"/>
                <w:sz w:val="24"/>
                <w:szCs w:val="24"/>
                <w:lang w:eastAsia="ru-RU"/>
              </w:rPr>
            </w:pPr>
          </w:p>
        </w:tc>
        <w:tc>
          <w:tcPr>
            <w:tcW w:w="734" w:type="dxa"/>
            <w:tcBorders>
              <w:top w:val="nil"/>
              <w:left w:val="single" w:sz="8" w:space="0" w:color="auto"/>
              <w:bottom w:val="single" w:sz="8" w:space="0" w:color="auto"/>
              <w:right w:val="single" w:sz="4"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2014 </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nil"/>
              <w:left w:val="single" w:sz="4" w:space="0" w:color="auto"/>
              <w:bottom w:val="single" w:sz="8" w:space="0" w:color="auto"/>
              <w:right w:val="single" w:sz="8"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2015 </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nil"/>
              <w:left w:val="single" w:sz="8" w:space="0" w:color="auto"/>
              <w:bottom w:val="single" w:sz="8" w:space="0" w:color="auto"/>
              <w:right w:val="single" w:sz="4"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2016</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3" w:type="dxa"/>
            <w:tcBorders>
              <w:top w:val="nil"/>
              <w:left w:val="single" w:sz="4"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2017</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nil"/>
              <w:left w:val="single" w:sz="4" w:space="0" w:color="auto"/>
              <w:bottom w:val="single" w:sz="8" w:space="0" w:color="auto"/>
              <w:right w:val="single" w:sz="8"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2018 </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nil"/>
              <w:left w:val="single" w:sz="8" w:space="0" w:color="auto"/>
              <w:bottom w:val="single" w:sz="8" w:space="0" w:color="auto"/>
              <w:right w:val="single" w:sz="4"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2019 </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92" w:type="dxa"/>
            <w:tcBorders>
              <w:top w:val="nil"/>
              <w:left w:val="single" w:sz="4" w:space="0" w:color="auto"/>
              <w:bottom w:val="single" w:sz="8" w:space="0" w:color="auto"/>
              <w:right w:val="single" w:sz="8"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2020 </w:t>
            </w:r>
          </w:p>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370DB3" w:rsidRPr="00370DB3" w:rsidRDefault="00370DB3" w:rsidP="00370DB3">
            <w:pPr>
              <w:spacing w:after="0" w:line="240" w:lineRule="auto"/>
              <w:jc w:val="both"/>
              <w:rPr>
                <w:rFonts w:ascii="Times New Roman" w:eastAsia="Calibri" w:hAnsi="Times New Roman" w:cs="Times New Roman"/>
                <w:sz w:val="24"/>
                <w:szCs w:val="24"/>
                <w:lang w:eastAsia="ru-RU"/>
              </w:rPr>
            </w:pPr>
          </w:p>
        </w:tc>
      </w:tr>
      <w:tr w:rsidR="00370DB3" w:rsidRPr="00370DB3" w:rsidTr="00370DB3">
        <w:trPr>
          <w:jc w:val="center"/>
        </w:trPr>
        <w:tc>
          <w:tcPr>
            <w:tcW w:w="657" w:type="dxa"/>
            <w:tcBorders>
              <w:top w:val="nil"/>
              <w:left w:val="single" w:sz="8"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ind w:right="-40"/>
              <w:jc w:val="center"/>
              <w:rPr>
                <w:rFonts w:ascii="Times New Roman" w:eastAsia="Calibri" w:hAnsi="Times New Roman" w:cs="Times New Roman"/>
                <w:lang w:eastAsia="ru-RU"/>
              </w:rPr>
            </w:pPr>
            <w:r w:rsidRPr="00BF19D3">
              <w:rPr>
                <w:rFonts w:ascii="Times New Roman" w:eastAsia="Calibri" w:hAnsi="Times New Roman" w:cs="Times New Roman"/>
                <w:lang w:eastAsia="ru-RU"/>
              </w:rPr>
              <w:t>1</w:t>
            </w:r>
          </w:p>
        </w:tc>
        <w:tc>
          <w:tcPr>
            <w:tcW w:w="3536" w:type="dxa"/>
            <w:tcBorders>
              <w:top w:val="nil"/>
              <w:left w:val="single" w:sz="8"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2</w:t>
            </w:r>
          </w:p>
        </w:tc>
        <w:tc>
          <w:tcPr>
            <w:tcW w:w="708" w:type="dxa"/>
            <w:tcBorders>
              <w:top w:val="nil"/>
              <w:left w:val="single" w:sz="8" w:space="0" w:color="auto"/>
              <w:bottom w:val="single" w:sz="8" w:space="0" w:color="auto"/>
              <w:right w:val="single" w:sz="8" w:space="0" w:color="auto"/>
            </w:tcBorders>
            <w:hideMark/>
          </w:tcPr>
          <w:p w:rsidR="00370DB3" w:rsidRPr="00BF19D3" w:rsidRDefault="00370DB3" w:rsidP="00370DB3">
            <w:pPr>
              <w:tabs>
                <w:tab w:val="left" w:pos="631"/>
              </w:tabs>
              <w:autoSpaceDE w:val="0"/>
              <w:autoSpaceDN w:val="0"/>
              <w:adjustRightInd w:val="0"/>
              <w:spacing w:after="0" w:line="240" w:lineRule="auto"/>
              <w:ind w:left="-189"/>
              <w:jc w:val="center"/>
              <w:rPr>
                <w:rFonts w:ascii="Times New Roman" w:eastAsia="Calibri" w:hAnsi="Times New Roman" w:cs="Times New Roman"/>
                <w:lang w:eastAsia="ru-RU"/>
              </w:rPr>
            </w:pPr>
            <w:r w:rsidRPr="00BF19D3">
              <w:rPr>
                <w:rFonts w:ascii="Times New Roman" w:eastAsia="Calibri" w:hAnsi="Times New Roman" w:cs="Times New Roman"/>
                <w:lang w:eastAsia="ru-RU"/>
              </w:rPr>
              <w:t>3</w:t>
            </w:r>
          </w:p>
        </w:tc>
        <w:tc>
          <w:tcPr>
            <w:tcW w:w="1109" w:type="dxa"/>
            <w:tcBorders>
              <w:top w:val="nil"/>
              <w:left w:val="single" w:sz="8"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4</w:t>
            </w:r>
          </w:p>
        </w:tc>
        <w:tc>
          <w:tcPr>
            <w:tcW w:w="1276" w:type="dxa"/>
            <w:gridSpan w:val="2"/>
            <w:tcBorders>
              <w:top w:val="nil"/>
              <w:left w:val="single" w:sz="8"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5</w:t>
            </w:r>
          </w:p>
        </w:tc>
        <w:tc>
          <w:tcPr>
            <w:tcW w:w="734" w:type="dxa"/>
            <w:tcBorders>
              <w:top w:val="nil"/>
              <w:left w:val="single" w:sz="8" w:space="0" w:color="auto"/>
              <w:bottom w:val="single" w:sz="8" w:space="0" w:color="auto"/>
              <w:right w:val="single" w:sz="4"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6</w:t>
            </w:r>
          </w:p>
        </w:tc>
        <w:tc>
          <w:tcPr>
            <w:tcW w:w="992" w:type="dxa"/>
            <w:tcBorders>
              <w:top w:val="nil"/>
              <w:left w:val="single" w:sz="4"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7</w:t>
            </w:r>
          </w:p>
        </w:tc>
        <w:tc>
          <w:tcPr>
            <w:tcW w:w="992" w:type="dxa"/>
            <w:tcBorders>
              <w:top w:val="nil"/>
              <w:left w:val="single" w:sz="8" w:space="0" w:color="auto"/>
              <w:bottom w:val="single" w:sz="8" w:space="0" w:color="auto"/>
              <w:right w:val="single" w:sz="4"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8</w:t>
            </w:r>
          </w:p>
        </w:tc>
        <w:tc>
          <w:tcPr>
            <w:tcW w:w="993" w:type="dxa"/>
            <w:tcBorders>
              <w:top w:val="nil"/>
              <w:left w:val="single" w:sz="4"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9</w:t>
            </w:r>
          </w:p>
        </w:tc>
        <w:tc>
          <w:tcPr>
            <w:tcW w:w="992" w:type="dxa"/>
            <w:tcBorders>
              <w:top w:val="nil"/>
              <w:left w:val="single" w:sz="8" w:space="0" w:color="auto"/>
              <w:bottom w:val="single" w:sz="8" w:space="0" w:color="auto"/>
              <w:right w:val="single" w:sz="4"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10</w:t>
            </w:r>
          </w:p>
        </w:tc>
        <w:tc>
          <w:tcPr>
            <w:tcW w:w="992" w:type="dxa"/>
            <w:tcBorders>
              <w:top w:val="nil"/>
              <w:left w:val="single" w:sz="4"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11</w:t>
            </w:r>
          </w:p>
        </w:tc>
        <w:tc>
          <w:tcPr>
            <w:tcW w:w="992" w:type="dxa"/>
            <w:tcBorders>
              <w:top w:val="nil"/>
              <w:left w:val="single" w:sz="8"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12</w:t>
            </w:r>
          </w:p>
        </w:tc>
        <w:tc>
          <w:tcPr>
            <w:tcW w:w="1276" w:type="dxa"/>
            <w:tcBorders>
              <w:top w:val="nil"/>
              <w:left w:val="single" w:sz="8" w:space="0" w:color="auto"/>
              <w:bottom w:val="single" w:sz="8" w:space="0" w:color="auto"/>
              <w:right w:val="single" w:sz="8" w:space="0" w:color="auto"/>
            </w:tcBorders>
            <w:hideMark/>
          </w:tcPr>
          <w:p w:rsidR="00370DB3" w:rsidRPr="00BF19D3" w:rsidRDefault="00370DB3" w:rsidP="00370DB3">
            <w:pPr>
              <w:autoSpaceDE w:val="0"/>
              <w:autoSpaceDN w:val="0"/>
              <w:adjustRightInd w:val="0"/>
              <w:spacing w:after="0" w:line="240" w:lineRule="auto"/>
              <w:jc w:val="center"/>
              <w:rPr>
                <w:rFonts w:ascii="Times New Roman" w:eastAsia="Calibri" w:hAnsi="Times New Roman" w:cs="Times New Roman"/>
                <w:lang w:eastAsia="ru-RU"/>
              </w:rPr>
            </w:pPr>
            <w:r w:rsidRPr="00BF19D3">
              <w:rPr>
                <w:rFonts w:ascii="Times New Roman" w:eastAsia="Calibri" w:hAnsi="Times New Roman" w:cs="Times New Roman"/>
                <w:lang w:eastAsia="ru-RU"/>
              </w:rPr>
              <w:t>13</w:t>
            </w:r>
          </w:p>
        </w:tc>
      </w:tr>
      <w:tr w:rsidR="00370DB3" w:rsidRPr="00370DB3" w:rsidTr="00370DB3">
        <w:trPr>
          <w:jc w:val="center"/>
        </w:trPr>
        <w:tc>
          <w:tcPr>
            <w:tcW w:w="657" w:type="dxa"/>
            <w:tcBorders>
              <w:top w:val="nil"/>
              <w:left w:val="single" w:sz="8" w:space="0" w:color="auto"/>
              <w:bottom w:val="single" w:sz="8" w:space="0" w:color="auto"/>
              <w:right w:val="single" w:sz="8" w:space="0" w:color="auto"/>
            </w:tcBorders>
          </w:tcPr>
          <w:p w:rsidR="00370DB3" w:rsidRPr="00370DB3" w:rsidRDefault="00370DB3" w:rsidP="00370DB3">
            <w:pPr>
              <w:autoSpaceDE w:val="0"/>
              <w:autoSpaceDN w:val="0"/>
              <w:adjustRightInd w:val="0"/>
              <w:spacing w:after="0" w:line="240" w:lineRule="auto"/>
              <w:ind w:right="-40"/>
              <w:jc w:val="center"/>
              <w:outlineLvl w:val="1"/>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w:t>
            </w:r>
          </w:p>
        </w:tc>
        <w:tc>
          <w:tcPr>
            <w:tcW w:w="14592" w:type="dxa"/>
            <w:gridSpan w:val="13"/>
            <w:tcBorders>
              <w:top w:val="nil"/>
              <w:left w:val="single" w:sz="8" w:space="0" w:color="auto"/>
              <w:bottom w:val="single" w:sz="8" w:space="0" w:color="auto"/>
              <w:right w:val="single" w:sz="8" w:space="0" w:color="auto"/>
            </w:tcBorders>
            <w:hideMark/>
          </w:tcPr>
          <w:p w:rsidR="00370DB3" w:rsidRPr="00370DB3" w:rsidRDefault="00370DB3" w:rsidP="00370DB3">
            <w:pPr>
              <w:tabs>
                <w:tab w:val="left" w:pos="331"/>
              </w:tabs>
              <w:autoSpaceDE w:val="0"/>
              <w:autoSpaceDN w:val="0"/>
              <w:adjustRightInd w:val="0"/>
              <w:spacing w:after="0" w:line="240" w:lineRule="auto"/>
              <w:ind w:left="-749"/>
              <w:jc w:val="center"/>
              <w:outlineLvl w:val="1"/>
              <w:rPr>
                <w:rFonts w:ascii="Times New Roman" w:eastAsia="Calibri" w:hAnsi="Times New Roman" w:cs="Times New Roman"/>
                <w:sz w:val="24"/>
                <w:szCs w:val="24"/>
                <w:lang w:eastAsia="ru-RU"/>
              </w:rPr>
            </w:pPr>
            <w:r w:rsidRPr="00370DB3">
              <w:rPr>
                <w:rFonts w:ascii="Times New Roman" w:eastAsia="Times New Roman" w:hAnsi="Times New Roman" w:cs="Times New Roman"/>
                <w:sz w:val="24"/>
                <w:szCs w:val="24"/>
                <w:lang w:eastAsia="ru-RU"/>
              </w:rPr>
              <w:t>Основное мероприятие: Содействие развитию малого и среднего предпринимательства в городском округе</w:t>
            </w:r>
          </w:p>
        </w:tc>
      </w:tr>
      <w:tr w:rsidR="00370DB3" w:rsidRPr="00370DB3" w:rsidTr="00370DB3">
        <w:trPr>
          <w:trHeight w:val="691"/>
          <w:jc w:val="center"/>
        </w:trPr>
        <w:tc>
          <w:tcPr>
            <w:tcW w:w="657" w:type="dxa"/>
            <w:tcBorders>
              <w:top w:val="nil"/>
              <w:left w:val="single" w:sz="8" w:space="0" w:color="auto"/>
              <w:bottom w:val="single" w:sz="8" w:space="0" w:color="auto"/>
              <w:right w:val="single" w:sz="8" w:space="0" w:color="auto"/>
            </w:tcBorders>
            <w:hideMark/>
          </w:tcPr>
          <w:p w:rsidR="00370DB3" w:rsidRPr="00370DB3" w:rsidRDefault="00370DB3" w:rsidP="00370DB3">
            <w:pPr>
              <w:tabs>
                <w:tab w:val="left" w:pos="0"/>
              </w:tabs>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1.1.</w:t>
            </w:r>
          </w:p>
        </w:tc>
        <w:tc>
          <w:tcPr>
            <w:tcW w:w="3536" w:type="dxa"/>
            <w:tcBorders>
              <w:top w:val="nil"/>
              <w:left w:val="single" w:sz="8" w:space="0" w:color="auto"/>
              <w:bottom w:val="single" w:sz="8" w:space="0" w:color="auto"/>
              <w:right w:val="single" w:sz="8" w:space="0" w:color="auto"/>
            </w:tcBorders>
            <w:hideMark/>
          </w:tcPr>
          <w:p w:rsidR="00370DB3" w:rsidRPr="00370DB3" w:rsidRDefault="00370DB3" w:rsidP="00370D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Количество субъектов малого и среднего предпринимательства, единиц (без индивидуальных предпринимателей) </w:t>
            </w:r>
          </w:p>
        </w:tc>
        <w:tc>
          <w:tcPr>
            <w:tcW w:w="708"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tabs>
                <w:tab w:val="left" w:pos="331"/>
              </w:tabs>
              <w:autoSpaceDE w:val="0"/>
              <w:autoSpaceDN w:val="0"/>
              <w:adjustRightInd w:val="0"/>
              <w:spacing w:after="0" w:line="240" w:lineRule="auto"/>
              <w:ind w:left="-333" w:firstLine="97"/>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 ед.</w:t>
            </w:r>
          </w:p>
        </w:tc>
        <w:tc>
          <w:tcPr>
            <w:tcW w:w="1109"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513</w:t>
            </w:r>
          </w:p>
        </w:tc>
        <w:tc>
          <w:tcPr>
            <w:tcW w:w="1134"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517</w:t>
            </w:r>
          </w:p>
        </w:tc>
        <w:tc>
          <w:tcPr>
            <w:tcW w:w="876" w:type="dxa"/>
            <w:gridSpan w:val="2"/>
            <w:tcBorders>
              <w:top w:val="nil"/>
              <w:left w:val="single" w:sz="8" w:space="0" w:color="auto"/>
              <w:bottom w:val="single" w:sz="8" w:space="0" w:color="auto"/>
              <w:right w:val="single" w:sz="4"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522</w:t>
            </w:r>
          </w:p>
        </w:tc>
        <w:tc>
          <w:tcPr>
            <w:tcW w:w="992" w:type="dxa"/>
            <w:tcBorders>
              <w:top w:val="nil"/>
              <w:left w:val="single" w:sz="4"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524 </w:t>
            </w:r>
          </w:p>
        </w:tc>
        <w:tc>
          <w:tcPr>
            <w:tcW w:w="992" w:type="dxa"/>
            <w:tcBorders>
              <w:top w:val="nil"/>
              <w:left w:val="single" w:sz="8" w:space="0" w:color="auto"/>
              <w:bottom w:val="single" w:sz="8" w:space="0" w:color="auto"/>
              <w:right w:val="single" w:sz="4"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524</w:t>
            </w:r>
          </w:p>
        </w:tc>
        <w:tc>
          <w:tcPr>
            <w:tcW w:w="993" w:type="dxa"/>
            <w:tcBorders>
              <w:top w:val="nil"/>
              <w:left w:val="single" w:sz="4"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526</w:t>
            </w:r>
          </w:p>
        </w:tc>
        <w:tc>
          <w:tcPr>
            <w:tcW w:w="992" w:type="dxa"/>
            <w:tcBorders>
              <w:top w:val="nil"/>
              <w:left w:val="single" w:sz="8" w:space="0" w:color="auto"/>
              <w:bottom w:val="single" w:sz="8" w:space="0" w:color="auto"/>
              <w:right w:val="single" w:sz="4"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527</w:t>
            </w:r>
          </w:p>
        </w:tc>
        <w:tc>
          <w:tcPr>
            <w:tcW w:w="992" w:type="dxa"/>
            <w:tcBorders>
              <w:top w:val="nil"/>
              <w:left w:val="single" w:sz="4"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528</w:t>
            </w:r>
          </w:p>
        </w:tc>
        <w:tc>
          <w:tcPr>
            <w:tcW w:w="992"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529</w:t>
            </w:r>
          </w:p>
        </w:tc>
        <w:tc>
          <w:tcPr>
            <w:tcW w:w="1276"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529</w:t>
            </w:r>
          </w:p>
        </w:tc>
      </w:tr>
      <w:tr w:rsidR="00370DB3" w:rsidRPr="00370DB3" w:rsidTr="00370DB3">
        <w:trPr>
          <w:trHeight w:val="480"/>
          <w:jc w:val="center"/>
        </w:trPr>
        <w:tc>
          <w:tcPr>
            <w:tcW w:w="657" w:type="dxa"/>
            <w:tcBorders>
              <w:top w:val="nil"/>
              <w:left w:val="single" w:sz="8" w:space="0" w:color="auto"/>
              <w:bottom w:val="single" w:sz="8" w:space="0" w:color="auto"/>
              <w:right w:val="single" w:sz="8" w:space="0" w:color="auto"/>
            </w:tcBorders>
            <w:hideMark/>
          </w:tcPr>
          <w:p w:rsidR="00370DB3" w:rsidRPr="00370DB3" w:rsidRDefault="00370DB3" w:rsidP="00370DB3">
            <w:pPr>
              <w:tabs>
                <w:tab w:val="left" w:pos="0"/>
              </w:tabs>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1.2.</w:t>
            </w:r>
          </w:p>
        </w:tc>
        <w:tc>
          <w:tcPr>
            <w:tcW w:w="3536" w:type="dxa"/>
            <w:tcBorders>
              <w:top w:val="nil"/>
              <w:left w:val="single" w:sz="8" w:space="0" w:color="auto"/>
              <w:bottom w:val="single" w:sz="8" w:space="0" w:color="auto"/>
              <w:right w:val="single" w:sz="8" w:space="0" w:color="auto"/>
            </w:tcBorders>
            <w:hideMark/>
          </w:tcPr>
          <w:p w:rsidR="00370DB3" w:rsidRPr="00370DB3" w:rsidRDefault="00370DB3" w:rsidP="00370D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Оборот малых и средних предприятий </w:t>
            </w:r>
          </w:p>
        </w:tc>
        <w:tc>
          <w:tcPr>
            <w:tcW w:w="708"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tabs>
                <w:tab w:val="left" w:pos="331"/>
              </w:tabs>
              <w:autoSpaceDE w:val="0"/>
              <w:autoSpaceDN w:val="0"/>
              <w:adjustRightInd w:val="0"/>
              <w:spacing w:after="0" w:line="240" w:lineRule="auto"/>
              <w:ind w:left="-236" w:firstLine="97"/>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 млн.</w:t>
            </w:r>
          </w:p>
          <w:p w:rsidR="00370DB3" w:rsidRPr="00370DB3" w:rsidRDefault="00370DB3" w:rsidP="00370DB3">
            <w:pPr>
              <w:tabs>
                <w:tab w:val="left" w:pos="331"/>
              </w:tabs>
              <w:autoSpaceDE w:val="0"/>
              <w:autoSpaceDN w:val="0"/>
              <w:adjustRightInd w:val="0"/>
              <w:spacing w:after="0" w:line="240" w:lineRule="auto"/>
              <w:ind w:left="-236" w:firstLine="97"/>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руб.</w:t>
            </w:r>
          </w:p>
        </w:tc>
        <w:tc>
          <w:tcPr>
            <w:tcW w:w="1109"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12654,1</w:t>
            </w:r>
          </w:p>
        </w:tc>
        <w:tc>
          <w:tcPr>
            <w:tcW w:w="1134" w:type="dxa"/>
            <w:tcBorders>
              <w:top w:val="nil"/>
              <w:left w:val="single" w:sz="8" w:space="0" w:color="auto"/>
              <w:bottom w:val="single" w:sz="8" w:space="0" w:color="auto"/>
              <w:right w:val="single" w:sz="8"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12052,79</w:t>
            </w:r>
          </w:p>
        </w:tc>
        <w:tc>
          <w:tcPr>
            <w:tcW w:w="876" w:type="dxa"/>
            <w:gridSpan w:val="2"/>
            <w:tcBorders>
              <w:top w:val="nil"/>
              <w:left w:val="single" w:sz="8" w:space="0" w:color="auto"/>
              <w:bottom w:val="single" w:sz="8" w:space="0" w:color="auto"/>
              <w:right w:val="single" w:sz="4" w:space="0" w:color="auto"/>
            </w:tcBorders>
            <w:vAlign w:val="center"/>
            <w:hideMark/>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12883,5</w:t>
            </w:r>
          </w:p>
        </w:tc>
        <w:tc>
          <w:tcPr>
            <w:tcW w:w="992" w:type="dxa"/>
            <w:tcBorders>
              <w:top w:val="nil"/>
              <w:left w:val="single" w:sz="4" w:space="0" w:color="auto"/>
              <w:bottom w:val="single" w:sz="8" w:space="0" w:color="auto"/>
              <w:right w:val="single" w:sz="8"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12406,59</w:t>
            </w:r>
          </w:p>
        </w:tc>
        <w:tc>
          <w:tcPr>
            <w:tcW w:w="992" w:type="dxa"/>
            <w:tcBorders>
              <w:top w:val="nil"/>
              <w:left w:val="single" w:sz="8" w:space="0" w:color="auto"/>
              <w:bottom w:val="single" w:sz="8" w:space="0" w:color="auto"/>
              <w:right w:val="single" w:sz="4"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12759,97</w:t>
            </w:r>
          </w:p>
        </w:tc>
        <w:tc>
          <w:tcPr>
            <w:tcW w:w="993" w:type="dxa"/>
            <w:tcBorders>
              <w:top w:val="nil"/>
              <w:left w:val="single" w:sz="4" w:space="0" w:color="auto"/>
              <w:bottom w:val="single" w:sz="8" w:space="0" w:color="auto"/>
              <w:right w:val="single" w:sz="8" w:space="0" w:color="auto"/>
            </w:tcBorders>
            <w:vAlign w:val="center"/>
          </w:tcPr>
          <w:p w:rsidR="00370DB3" w:rsidRPr="00370DB3" w:rsidRDefault="00370DB3"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13539,99</w:t>
            </w:r>
          </w:p>
        </w:tc>
        <w:tc>
          <w:tcPr>
            <w:tcW w:w="992" w:type="dxa"/>
            <w:tcBorders>
              <w:top w:val="nil"/>
              <w:left w:val="single" w:sz="8" w:space="0" w:color="auto"/>
              <w:bottom w:val="single" w:sz="8" w:space="0" w:color="auto"/>
              <w:right w:val="single" w:sz="4" w:space="0" w:color="auto"/>
            </w:tcBorders>
            <w:vAlign w:val="center"/>
          </w:tcPr>
          <w:p w:rsidR="00370DB3" w:rsidRPr="00370DB3" w:rsidRDefault="00CA6DED"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15510,7</w:t>
            </w:r>
          </w:p>
        </w:tc>
        <w:tc>
          <w:tcPr>
            <w:tcW w:w="992" w:type="dxa"/>
            <w:tcBorders>
              <w:top w:val="nil"/>
              <w:left w:val="single" w:sz="8" w:space="0" w:color="auto"/>
              <w:bottom w:val="single" w:sz="8" w:space="0" w:color="auto"/>
              <w:right w:val="single" w:sz="4" w:space="0" w:color="auto"/>
            </w:tcBorders>
            <w:vAlign w:val="center"/>
          </w:tcPr>
          <w:p w:rsidR="00370DB3" w:rsidRPr="00370DB3" w:rsidRDefault="00CA6DED"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15788,5</w:t>
            </w:r>
          </w:p>
        </w:tc>
        <w:tc>
          <w:tcPr>
            <w:tcW w:w="992" w:type="dxa"/>
            <w:tcBorders>
              <w:top w:val="nil"/>
              <w:left w:val="single" w:sz="8" w:space="0" w:color="auto"/>
              <w:bottom w:val="single" w:sz="8" w:space="0" w:color="auto"/>
              <w:right w:val="single" w:sz="4" w:space="0" w:color="auto"/>
            </w:tcBorders>
            <w:vAlign w:val="center"/>
          </w:tcPr>
          <w:p w:rsidR="00370DB3" w:rsidRPr="00370DB3" w:rsidRDefault="00CA6DED"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16114,</w:t>
            </w:r>
            <w:r w:rsidR="00370DB3" w:rsidRPr="00370DB3">
              <w:rPr>
                <w:rFonts w:ascii="Times New Roman" w:eastAsia="Calibri" w:hAnsi="Times New Roman" w:cs="Times New Roman"/>
                <w:sz w:val="24"/>
                <w:szCs w:val="24"/>
                <w:lang w:eastAsia="ru-RU"/>
              </w:rPr>
              <w:t>5</w:t>
            </w:r>
          </w:p>
        </w:tc>
        <w:tc>
          <w:tcPr>
            <w:tcW w:w="1276" w:type="dxa"/>
            <w:tcBorders>
              <w:top w:val="nil"/>
              <w:left w:val="single" w:sz="8" w:space="0" w:color="auto"/>
              <w:bottom w:val="single" w:sz="8" w:space="0" w:color="auto"/>
              <w:right w:val="single" w:sz="4" w:space="0" w:color="auto"/>
            </w:tcBorders>
            <w:vAlign w:val="center"/>
          </w:tcPr>
          <w:p w:rsidR="00370DB3" w:rsidRPr="00370DB3" w:rsidRDefault="00CA6DED" w:rsidP="00370DB3">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16114,</w:t>
            </w:r>
            <w:r w:rsidRPr="00370DB3">
              <w:rPr>
                <w:rFonts w:ascii="Times New Roman" w:eastAsia="Calibri" w:hAnsi="Times New Roman" w:cs="Times New Roman"/>
                <w:sz w:val="24"/>
                <w:szCs w:val="24"/>
                <w:lang w:eastAsia="ru-RU"/>
              </w:rPr>
              <w:t>5</w:t>
            </w:r>
          </w:p>
        </w:tc>
      </w:tr>
      <w:tr w:rsidR="00937CB2" w:rsidRPr="00370DB3" w:rsidTr="00BF19D3">
        <w:trPr>
          <w:trHeight w:val="562"/>
          <w:jc w:val="center"/>
        </w:trPr>
        <w:tc>
          <w:tcPr>
            <w:tcW w:w="657" w:type="dxa"/>
            <w:tcBorders>
              <w:top w:val="nil"/>
              <w:left w:val="single" w:sz="8" w:space="0" w:color="auto"/>
              <w:bottom w:val="single" w:sz="8" w:space="0" w:color="auto"/>
              <w:right w:val="single" w:sz="8" w:space="0" w:color="auto"/>
            </w:tcBorders>
          </w:tcPr>
          <w:p w:rsidR="00937CB2" w:rsidRPr="00370DB3" w:rsidRDefault="00937CB2" w:rsidP="00937CB2">
            <w:pPr>
              <w:tabs>
                <w:tab w:val="left" w:pos="0"/>
              </w:tabs>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1.3.</w:t>
            </w:r>
          </w:p>
        </w:tc>
        <w:tc>
          <w:tcPr>
            <w:tcW w:w="3536" w:type="dxa"/>
            <w:tcBorders>
              <w:top w:val="single" w:sz="4" w:space="0" w:color="auto"/>
              <w:left w:val="single" w:sz="4" w:space="0" w:color="auto"/>
              <w:bottom w:val="single" w:sz="4" w:space="0" w:color="auto"/>
              <w:right w:val="single" w:sz="4" w:space="0" w:color="auto"/>
            </w:tcBorders>
          </w:tcPr>
          <w:p w:rsidR="00937CB2" w:rsidRPr="00370DB3" w:rsidRDefault="00937CB2" w:rsidP="00937CB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Количество индивидуальных </w:t>
            </w:r>
          </w:p>
          <w:p w:rsidR="00937CB2" w:rsidRPr="00370DB3" w:rsidRDefault="00937CB2" w:rsidP="00937CB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предпринимателей</w:t>
            </w:r>
          </w:p>
        </w:tc>
        <w:tc>
          <w:tcPr>
            <w:tcW w:w="708"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tabs>
                <w:tab w:val="left" w:pos="331"/>
              </w:tabs>
              <w:autoSpaceDE w:val="0"/>
              <w:autoSpaceDN w:val="0"/>
              <w:adjustRightInd w:val="0"/>
              <w:spacing w:after="0" w:line="240" w:lineRule="auto"/>
              <w:ind w:left="-236" w:firstLine="97"/>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ед.</w:t>
            </w:r>
          </w:p>
        </w:tc>
        <w:tc>
          <w:tcPr>
            <w:tcW w:w="1109"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1953</w:t>
            </w:r>
          </w:p>
        </w:tc>
        <w:tc>
          <w:tcPr>
            <w:tcW w:w="1134"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2039</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 xml:space="preserve">2145 </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2204</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2284</w:t>
            </w:r>
          </w:p>
        </w:tc>
        <w:tc>
          <w:tcPr>
            <w:tcW w:w="993"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2308</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2340</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2380</w:t>
            </w:r>
          </w:p>
        </w:tc>
        <w:tc>
          <w:tcPr>
            <w:tcW w:w="992" w:type="dxa"/>
            <w:tcBorders>
              <w:top w:val="nil"/>
              <w:left w:val="single" w:sz="8" w:space="0" w:color="auto"/>
              <w:bottom w:val="single" w:sz="8"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2420</w:t>
            </w:r>
          </w:p>
        </w:tc>
        <w:tc>
          <w:tcPr>
            <w:tcW w:w="1276" w:type="dxa"/>
            <w:tcBorders>
              <w:top w:val="nil"/>
              <w:left w:val="single" w:sz="8" w:space="0" w:color="auto"/>
              <w:bottom w:val="single" w:sz="8"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2420</w:t>
            </w:r>
          </w:p>
        </w:tc>
      </w:tr>
      <w:tr w:rsidR="00937CB2" w:rsidRPr="00370DB3" w:rsidTr="00CB174B">
        <w:trPr>
          <w:trHeight w:val="727"/>
          <w:jc w:val="center"/>
        </w:trPr>
        <w:tc>
          <w:tcPr>
            <w:tcW w:w="657" w:type="dxa"/>
            <w:tcBorders>
              <w:top w:val="nil"/>
              <w:left w:val="single" w:sz="8" w:space="0" w:color="auto"/>
              <w:bottom w:val="single" w:sz="4" w:space="0" w:color="auto"/>
              <w:right w:val="single" w:sz="8" w:space="0" w:color="auto"/>
            </w:tcBorders>
          </w:tcPr>
          <w:p w:rsidR="00937CB2" w:rsidRPr="00370DB3" w:rsidRDefault="00937CB2" w:rsidP="00937CB2">
            <w:pPr>
              <w:tabs>
                <w:tab w:val="left" w:pos="0"/>
              </w:tabs>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Pr="00370DB3">
              <w:rPr>
                <w:rFonts w:ascii="Times New Roman" w:eastAsia="Calibri" w:hAnsi="Times New Roman" w:cs="Times New Roman"/>
                <w:sz w:val="24"/>
                <w:szCs w:val="24"/>
                <w:lang w:eastAsia="ru-RU"/>
              </w:rPr>
              <w:t>.</w:t>
            </w:r>
          </w:p>
        </w:tc>
        <w:tc>
          <w:tcPr>
            <w:tcW w:w="3536" w:type="dxa"/>
            <w:tcBorders>
              <w:top w:val="nil"/>
              <w:left w:val="single" w:sz="8" w:space="0" w:color="auto"/>
              <w:bottom w:val="single" w:sz="4" w:space="0" w:color="auto"/>
              <w:right w:val="single" w:sz="8" w:space="0" w:color="auto"/>
            </w:tcBorders>
          </w:tcPr>
          <w:p w:rsidR="00937CB2" w:rsidRPr="00CB174B" w:rsidRDefault="00937CB2" w:rsidP="00937CB2">
            <w:pPr>
              <w:autoSpaceDE w:val="0"/>
              <w:autoSpaceDN w:val="0"/>
              <w:adjustRightInd w:val="0"/>
              <w:rPr>
                <w:rFonts w:ascii="Times New Roman" w:eastAsia="Calibri" w:hAnsi="Times New Roman"/>
                <w:sz w:val="24"/>
                <w:szCs w:val="24"/>
              </w:rPr>
            </w:pPr>
            <w:r w:rsidRPr="00CB174B">
              <w:rPr>
                <w:rFonts w:ascii="Times New Roman" w:eastAsia="Calibri" w:hAnsi="Times New Roman"/>
                <w:sz w:val="24"/>
                <w:szCs w:val="24"/>
              </w:rPr>
              <w:t>Количество субъектов малого и среднего предпринимательства, получивших финансовую помощь в виде грантовой поддержки, единиц</w:t>
            </w:r>
          </w:p>
        </w:tc>
        <w:tc>
          <w:tcPr>
            <w:tcW w:w="708" w:type="dxa"/>
            <w:tcBorders>
              <w:top w:val="nil"/>
              <w:left w:val="single" w:sz="8" w:space="0" w:color="auto"/>
              <w:bottom w:val="single" w:sz="4" w:space="0" w:color="auto"/>
              <w:right w:val="single" w:sz="8" w:space="0" w:color="auto"/>
            </w:tcBorders>
            <w:vAlign w:val="center"/>
          </w:tcPr>
          <w:p w:rsidR="00937CB2" w:rsidRPr="00690607" w:rsidRDefault="00937CB2" w:rsidP="00937CB2">
            <w:pPr>
              <w:tabs>
                <w:tab w:val="left" w:pos="331"/>
              </w:tabs>
              <w:autoSpaceDE w:val="0"/>
              <w:autoSpaceDN w:val="0"/>
              <w:adjustRightInd w:val="0"/>
              <w:ind w:left="-236" w:firstLine="97"/>
              <w:jc w:val="center"/>
              <w:rPr>
                <w:rFonts w:ascii="Times New Roman" w:eastAsia="Calibri" w:hAnsi="Times New Roman"/>
              </w:rPr>
            </w:pPr>
            <w:r w:rsidRPr="00690607">
              <w:rPr>
                <w:rFonts w:ascii="Times New Roman" w:eastAsia="Calibri" w:hAnsi="Times New Roman"/>
              </w:rPr>
              <w:t>ед.</w:t>
            </w:r>
          </w:p>
        </w:tc>
        <w:tc>
          <w:tcPr>
            <w:tcW w:w="1109" w:type="dxa"/>
            <w:tcBorders>
              <w:top w:val="nil"/>
              <w:left w:val="single" w:sz="8" w:space="0" w:color="auto"/>
              <w:bottom w:val="single" w:sz="4" w:space="0" w:color="auto"/>
              <w:right w:val="single" w:sz="8"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sidRPr="00690607">
              <w:rPr>
                <w:rFonts w:ascii="Times New Roman" w:eastAsia="Calibri" w:hAnsi="Times New Roman"/>
              </w:rPr>
              <w:t>0</w:t>
            </w:r>
          </w:p>
        </w:tc>
        <w:tc>
          <w:tcPr>
            <w:tcW w:w="1134" w:type="dxa"/>
            <w:tcBorders>
              <w:top w:val="nil"/>
              <w:left w:val="single" w:sz="8" w:space="0" w:color="auto"/>
              <w:bottom w:val="single" w:sz="4" w:space="0" w:color="auto"/>
              <w:right w:val="single" w:sz="8"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sidRPr="00690607">
              <w:rPr>
                <w:rFonts w:ascii="Times New Roman" w:eastAsia="Calibri" w:hAnsi="Times New Roman"/>
              </w:rPr>
              <w:t>4</w:t>
            </w:r>
          </w:p>
        </w:tc>
        <w:tc>
          <w:tcPr>
            <w:tcW w:w="876" w:type="dxa"/>
            <w:gridSpan w:val="2"/>
            <w:tcBorders>
              <w:top w:val="nil"/>
              <w:left w:val="single" w:sz="8" w:space="0" w:color="auto"/>
              <w:bottom w:val="single" w:sz="4" w:space="0" w:color="auto"/>
              <w:right w:val="single" w:sz="4"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sidRPr="00690607">
              <w:rPr>
                <w:rFonts w:ascii="Times New Roman" w:eastAsia="Calibri" w:hAnsi="Times New Roman"/>
              </w:rPr>
              <w:t>3</w:t>
            </w:r>
          </w:p>
        </w:tc>
        <w:tc>
          <w:tcPr>
            <w:tcW w:w="992" w:type="dxa"/>
            <w:tcBorders>
              <w:top w:val="nil"/>
              <w:left w:val="single" w:sz="4" w:space="0" w:color="auto"/>
              <w:bottom w:val="single" w:sz="4" w:space="0" w:color="auto"/>
              <w:right w:val="single" w:sz="8"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sidRPr="00690607">
              <w:rPr>
                <w:rFonts w:ascii="Times New Roman" w:eastAsia="Calibri" w:hAnsi="Times New Roman"/>
              </w:rPr>
              <w:t xml:space="preserve">5 </w:t>
            </w:r>
          </w:p>
        </w:tc>
        <w:tc>
          <w:tcPr>
            <w:tcW w:w="992" w:type="dxa"/>
            <w:tcBorders>
              <w:top w:val="nil"/>
              <w:left w:val="single" w:sz="8" w:space="0" w:color="auto"/>
              <w:bottom w:val="single" w:sz="4" w:space="0" w:color="auto"/>
              <w:right w:val="single" w:sz="4"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sidRPr="00690607">
              <w:rPr>
                <w:rFonts w:ascii="Times New Roman" w:eastAsia="Calibri" w:hAnsi="Times New Roman"/>
              </w:rPr>
              <w:t>4</w:t>
            </w:r>
          </w:p>
        </w:tc>
        <w:tc>
          <w:tcPr>
            <w:tcW w:w="993" w:type="dxa"/>
            <w:tcBorders>
              <w:top w:val="nil"/>
              <w:left w:val="single" w:sz="4" w:space="0" w:color="auto"/>
              <w:bottom w:val="single" w:sz="4" w:space="0" w:color="auto"/>
              <w:right w:val="single" w:sz="8" w:space="0" w:color="auto"/>
            </w:tcBorders>
            <w:vAlign w:val="center"/>
          </w:tcPr>
          <w:p w:rsidR="00937CB2" w:rsidRPr="00F75358" w:rsidRDefault="00937CB2" w:rsidP="00937CB2">
            <w:pPr>
              <w:autoSpaceDE w:val="0"/>
              <w:autoSpaceDN w:val="0"/>
              <w:adjustRightInd w:val="0"/>
              <w:jc w:val="center"/>
              <w:rPr>
                <w:rFonts w:ascii="Times New Roman" w:eastAsia="Calibri" w:hAnsi="Times New Roman"/>
              </w:rPr>
            </w:pPr>
            <w:r w:rsidRPr="00F75358">
              <w:rPr>
                <w:rFonts w:ascii="Times New Roman" w:eastAsia="Calibri" w:hAnsi="Times New Roman"/>
              </w:rPr>
              <w:t>3</w:t>
            </w:r>
          </w:p>
        </w:tc>
        <w:tc>
          <w:tcPr>
            <w:tcW w:w="992" w:type="dxa"/>
            <w:tcBorders>
              <w:top w:val="nil"/>
              <w:left w:val="single" w:sz="8" w:space="0" w:color="auto"/>
              <w:bottom w:val="single" w:sz="4" w:space="0" w:color="auto"/>
              <w:right w:val="single" w:sz="4"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Pr>
                <w:rFonts w:ascii="Times New Roman" w:eastAsia="Calibri" w:hAnsi="Times New Roman"/>
              </w:rPr>
              <w:t xml:space="preserve"> 0</w:t>
            </w:r>
          </w:p>
        </w:tc>
        <w:tc>
          <w:tcPr>
            <w:tcW w:w="992" w:type="dxa"/>
            <w:tcBorders>
              <w:top w:val="nil"/>
              <w:left w:val="single" w:sz="4" w:space="0" w:color="auto"/>
              <w:bottom w:val="single" w:sz="4" w:space="0" w:color="auto"/>
              <w:right w:val="single" w:sz="8"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Pr>
                <w:rFonts w:ascii="Times New Roman" w:eastAsia="Calibri" w:hAnsi="Times New Roman"/>
              </w:rPr>
              <w:t>0</w:t>
            </w:r>
          </w:p>
        </w:tc>
        <w:tc>
          <w:tcPr>
            <w:tcW w:w="992" w:type="dxa"/>
            <w:tcBorders>
              <w:top w:val="nil"/>
              <w:left w:val="single" w:sz="8" w:space="0" w:color="auto"/>
              <w:bottom w:val="single" w:sz="4" w:space="0" w:color="auto"/>
              <w:right w:val="single" w:sz="8" w:space="0" w:color="auto"/>
            </w:tcBorders>
            <w:vAlign w:val="center"/>
          </w:tcPr>
          <w:p w:rsidR="00937CB2" w:rsidRPr="00690607" w:rsidRDefault="00937CB2" w:rsidP="00937CB2">
            <w:pPr>
              <w:autoSpaceDE w:val="0"/>
              <w:autoSpaceDN w:val="0"/>
              <w:adjustRightInd w:val="0"/>
              <w:jc w:val="center"/>
              <w:rPr>
                <w:rFonts w:ascii="Times New Roman" w:eastAsia="Calibri" w:hAnsi="Times New Roman"/>
              </w:rPr>
            </w:pPr>
            <w:r>
              <w:rPr>
                <w:rFonts w:ascii="Times New Roman" w:eastAsia="Calibri" w:hAnsi="Times New Roman"/>
              </w:rPr>
              <w:t>0</w:t>
            </w:r>
          </w:p>
        </w:tc>
        <w:tc>
          <w:tcPr>
            <w:tcW w:w="1276" w:type="dxa"/>
            <w:tcBorders>
              <w:top w:val="nil"/>
              <w:left w:val="single" w:sz="8" w:space="0" w:color="auto"/>
              <w:bottom w:val="single" w:sz="4" w:space="0" w:color="auto"/>
              <w:right w:val="single" w:sz="8" w:space="0" w:color="auto"/>
            </w:tcBorders>
            <w:vAlign w:val="center"/>
          </w:tcPr>
          <w:p w:rsidR="00937CB2" w:rsidRPr="00F75358" w:rsidRDefault="00937CB2" w:rsidP="00937CB2">
            <w:pPr>
              <w:autoSpaceDE w:val="0"/>
              <w:autoSpaceDN w:val="0"/>
              <w:adjustRightInd w:val="0"/>
              <w:jc w:val="center"/>
              <w:rPr>
                <w:rFonts w:ascii="Times New Roman" w:eastAsia="Calibri" w:hAnsi="Times New Roman"/>
              </w:rPr>
            </w:pPr>
            <w:r>
              <w:rPr>
                <w:rFonts w:ascii="Times New Roman" w:eastAsia="Calibri" w:hAnsi="Times New Roman"/>
              </w:rPr>
              <w:t>24</w:t>
            </w:r>
            <w:r w:rsidRPr="00F75358">
              <w:rPr>
                <w:rFonts w:ascii="Times New Roman" w:eastAsia="Calibri" w:hAnsi="Times New Roman"/>
              </w:rPr>
              <w:t xml:space="preserve">  </w:t>
            </w:r>
          </w:p>
        </w:tc>
      </w:tr>
      <w:tr w:rsidR="00937CB2" w:rsidRPr="00370DB3" w:rsidTr="001D7624">
        <w:trPr>
          <w:trHeight w:val="207"/>
          <w:jc w:val="center"/>
        </w:trPr>
        <w:tc>
          <w:tcPr>
            <w:tcW w:w="657" w:type="dxa"/>
            <w:tcBorders>
              <w:top w:val="single" w:sz="4" w:space="0" w:color="auto"/>
              <w:left w:val="single" w:sz="4" w:space="0" w:color="auto"/>
              <w:bottom w:val="single" w:sz="4" w:space="0" w:color="auto"/>
              <w:right w:val="single" w:sz="4" w:space="0" w:color="auto"/>
            </w:tcBorders>
          </w:tcPr>
          <w:p w:rsidR="00937CB2" w:rsidRDefault="00937CB2" w:rsidP="00937CB2">
            <w:pPr>
              <w:tabs>
                <w:tab w:val="left" w:pos="0"/>
              </w:tabs>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3536" w:type="dxa"/>
            <w:tcBorders>
              <w:top w:val="single" w:sz="4" w:space="0" w:color="auto"/>
              <w:left w:val="single" w:sz="4" w:space="0" w:color="auto"/>
              <w:bottom w:val="single" w:sz="4" w:space="0" w:color="auto"/>
              <w:right w:val="single" w:sz="4" w:space="0" w:color="auto"/>
            </w:tcBorders>
          </w:tcPr>
          <w:p w:rsidR="00937CB2" w:rsidRPr="00370DB3" w:rsidRDefault="00937CB2" w:rsidP="00937CB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Количество субъектов малого и среднего предпринимательства на 10 тыс. населения</w:t>
            </w:r>
          </w:p>
          <w:p w:rsidR="00937CB2" w:rsidRPr="00370DB3" w:rsidRDefault="00937CB2" w:rsidP="00937CB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городского округа город Мегион</w:t>
            </w:r>
          </w:p>
        </w:tc>
        <w:tc>
          <w:tcPr>
            <w:tcW w:w="708"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ед.</w:t>
            </w:r>
          </w:p>
        </w:tc>
        <w:tc>
          <w:tcPr>
            <w:tcW w:w="1109"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443,3</w:t>
            </w:r>
          </w:p>
        </w:tc>
        <w:tc>
          <w:tcPr>
            <w:tcW w:w="1134"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457,5</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475,4</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488,4</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503,1</w:t>
            </w:r>
          </w:p>
        </w:tc>
        <w:tc>
          <w:tcPr>
            <w:tcW w:w="993"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508,4</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513,8</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521,0</w:t>
            </w:r>
          </w:p>
        </w:tc>
        <w:tc>
          <w:tcPr>
            <w:tcW w:w="992"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528,0</w:t>
            </w:r>
          </w:p>
        </w:tc>
        <w:tc>
          <w:tcPr>
            <w:tcW w:w="1276" w:type="dxa"/>
            <w:tcBorders>
              <w:top w:val="single" w:sz="4" w:space="0" w:color="auto"/>
              <w:left w:val="single" w:sz="4" w:space="0" w:color="auto"/>
              <w:bottom w:val="single" w:sz="4" w:space="0" w:color="auto"/>
              <w:right w:val="single" w:sz="4" w:space="0" w:color="auto"/>
            </w:tcBorders>
            <w:vAlign w:val="center"/>
          </w:tcPr>
          <w:p w:rsidR="00937CB2" w:rsidRPr="00370DB3" w:rsidRDefault="00937CB2" w:rsidP="00937CB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0DB3">
              <w:rPr>
                <w:rFonts w:ascii="Times New Roman" w:eastAsia="Calibri" w:hAnsi="Times New Roman" w:cs="Times New Roman"/>
                <w:sz w:val="24"/>
                <w:szCs w:val="24"/>
                <w:lang w:eastAsia="ru-RU"/>
              </w:rPr>
              <w:t>528,0</w:t>
            </w:r>
          </w:p>
        </w:tc>
      </w:tr>
      <w:tr w:rsidR="00CB174B" w:rsidRPr="00370DB3" w:rsidTr="001D7624">
        <w:trPr>
          <w:trHeight w:val="207"/>
          <w:jc w:val="center"/>
        </w:trPr>
        <w:tc>
          <w:tcPr>
            <w:tcW w:w="657" w:type="dxa"/>
            <w:tcBorders>
              <w:top w:val="single" w:sz="4" w:space="0" w:color="auto"/>
              <w:left w:val="single" w:sz="4" w:space="0" w:color="auto"/>
              <w:bottom w:val="single" w:sz="4" w:space="0" w:color="auto"/>
              <w:right w:val="single" w:sz="4" w:space="0" w:color="auto"/>
            </w:tcBorders>
          </w:tcPr>
          <w:p w:rsidR="00CB174B" w:rsidRDefault="00CB174B" w:rsidP="00CB174B">
            <w:pPr>
              <w:tabs>
                <w:tab w:val="left" w:pos="0"/>
              </w:tabs>
              <w:autoSpaceDE w:val="0"/>
              <w:autoSpaceDN w:val="0"/>
              <w:adjustRightInd w:val="0"/>
              <w:spacing w:after="0" w:line="240" w:lineRule="auto"/>
              <w:ind w:right="-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1.6.</w:t>
            </w:r>
          </w:p>
        </w:tc>
        <w:tc>
          <w:tcPr>
            <w:tcW w:w="3536" w:type="dxa"/>
            <w:tcBorders>
              <w:top w:val="single" w:sz="4" w:space="0" w:color="auto"/>
              <w:left w:val="single" w:sz="4" w:space="0" w:color="auto"/>
              <w:bottom w:val="single" w:sz="4" w:space="0" w:color="auto"/>
              <w:right w:val="single" w:sz="4" w:space="0" w:color="auto"/>
            </w:tcBorders>
          </w:tcPr>
          <w:p w:rsidR="00CB174B" w:rsidRPr="007C7092" w:rsidRDefault="00CB174B" w:rsidP="00CB174B">
            <w:pPr>
              <w:rPr>
                <w:rFonts w:ascii="Times New Roman" w:hAnsi="Times New Roman" w:cs="Times New Roman"/>
                <w:color w:val="000000"/>
                <w:sz w:val="24"/>
                <w:szCs w:val="24"/>
              </w:rPr>
            </w:pPr>
            <w:r w:rsidRPr="007C7092">
              <w:rPr>
                <w:rFonts w:ascii="Times New Roman" w:hAnsi="Times New Roman" w:cs="Times New Roman"/>
                <w:color w:val="000000"/>
                <w:sz w:val="24"/>
                <w:szCs w:val="24"/>
              </w:rPr>
              <w:t>Прирост количества субъектов            малого и среднего                                    предпринимательства,                              осуществляющих деятел</w:t>
            </w:r>
            <w:r>
              <w:rPr>
                <w:rFonts w:ascii="Times New Roman" w:hAnsi="Times New Roman" w:cs="Times New Roman"/>
                <w:color w:val="000000"/>
                <w:sz w:val="24"/>
                <w:szCs w:val="24"/>
              </w:rPr>
              <w:t>ьность           в городском округе город Мегион</w:t>
            </w:r>
            <w:r w:rsidRPr="007C7092">
              <w:rPr>
                <w:rFonts w:ascii="Times New Roman" w:hAnsi="Times New Roman" w:cs="Times New Roman"/>
                <w:color w:val="000000"/>
                <w:sz w:val="24"/>
                <w:szCs w:val="24"/>
              </w:rPr>
              <w:t>,  в процентах к предыдущему году</w:t>
            </w:r>
            <w:r w:rsidRPr="007C7092">
              <w:rPr>
                <w:rFonts w:ascii="Times New Roman" w:eastAsia="Times New Roman" w:hAnsi="Times New Roman" w:cs="Times New Roman"/>
                <w:color w:val="000000"/>
                <w:lang w:eastAsia="ru-RU"/>
              </w:rPr>
              <w:t xml:space="preserve"> в сопоставимых ценах</w:t>
            </w:r>
          </w:p>
        </w:tc>
        <w:tc>
          <w:tcPr>
            <w:tcW w:w="708" w:type="dxa"/>
            <w:tcBorders>
              <w:top w:val="single" w:sz="4" w:space="0" w:color="auto"/>
              <w:left w:val="single" w:sz="4" w:space="0" w:color="auto"/>
              <w:bottom w:val="single" w:sz="4" w:space="0" w:color="auto"/>
              <w:right w:val="single" w:sz="4" w:space="0" w:color="auto"/>
            </w:tcBorders>
            <w:vAlign w:val="center"/>
          </w:tcPr>
          <w:p w:rsidR="00CB174B" w:rsidRPr="007C7092" w:rsidRDefault="00CB174B" w:rsidP="00CB174B">
            <w:pPr>
              <w:jc w:val="center"/>
              <w:rPr>
                <w:rFonts w:ascii="Times New Roman" w:hAnsi="Times New Roman" w:cs="Times New Roman"/>
                <w:bCs/>
                <w:sz w:val="24"/>
                <w:szCs w:val="24"/>
              </w:rPr>
            </w:pPr>
            <w:r>
              <w:rPr>
                <w:rFonts w:ascii="Times New Roman" w:eastAsia="Times New Roman" w:hAnsi="Times New Roman" w:cs="Times New Roman"/>
                <w:color w:val="000000"/>
                <w:lang w:eastAsia="ru-RU"/>
              </w:rPr>
              <w:t>%</w:t>
            </w:r>
          </w:p>
        </w:tc>
        <w:tc>
          <w:tcPr>
            <w:tcW w:w="1109" w:type="dxa"/>
            <w:tcBorders>
              <w:top w:val="single" w:sz="4" w:space="0" w:color="auto"/>
              <w:left w:val="single" w:sz="4" w:space="0" w:color="auto"/>
              <w:bottom w:val="single" w:sz="4" w:space="0" w:color="auto"/>
              <w:right w:val="single" w:sz="4" w:space="0" w:color="auto"/>
            </w:tcBorders>
            <w:vAlign w:val="center"/>
          </w:tcPr>
          <w:p w:rsidR="00CB174B" w:rsidRPr="00690607" w:rsidRDefault="00CB174B" w:rsidP="00CB174B">
            <w:pPr>
              <w:autoSpaceDE w:val="0"/>
              <w:autoSpaceDN w:val="0"/>
              <w:adjustRightInd w:val="0"/>
              <w:jc w:val="center"/>
              <w:rPr>
                <w:rFonts w:ascii="Times New Roman" w:eastAsia="Calibri" w:hAnsi="Times New Roman"/>
              </w:rPr>
            </w:pPr>
            <w:r>
              <w:rPr>
                <w:rFonts w:ascii="Times New Roman" w:eastAsia="Calibri" w:hAnsi="Times New Roman"/>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CB174B" w:rsidRPr="00690607" w:rsidRDefault="00CB174B" w:rsidP="00CB174B">
            <w:pPr>
              <w:autoSpaceDE w:val="0"/>
              <w:autoSpaceDN w:val="0"/>
              <w:adjustRightInd w:val="0"/>
              <w:jc w:val="center"/>
              <w:rPr>
                <w:rFonts w:ascii="Times New Roman" w:eastAsia="Calibri" w:hAnsi="Times New Roman"/>
              </w:rPr>
            </w:pPr>
            <w:r>
              <w:rPr>
                <w:rFonts w:ascii="Times New Roman" w:eastAsia="Calibri" w:hAnsi="Times New Roman"/>
              </w:rPr>
              <w:t>0</w:t>
            </w:r>
          </w:p>
        </w:tc>
        <w:tc>
          <w:tcPr>
            <w:tcW w:w="876" w:type="dxa"/>
            <w:gridSpan w:val="2"/>
            <w:tcBorders>
              <w:top w:val="single" w:sz="4" w:space="0" w:color="auto"/>
              <w:left w:val="single" w:sz="4" w:space="0" w:color="auto"/>
              <w:bottom w:val="single" w:sz="4" w:space="0" w:color="auto"/>
              <w:right w:val="single" w:sz="4" w:space="0" w:color="auto"/>
            </w:tcBorders>
            <w:vAlign w:val="center"/>
          </w:tcPr>
          <w:p w:rsidR="00CB174B" w:rsidRPr="00690607" w:rsidRDefault="00CB174B" w:rsidP="00CB174B">
            <w:pPr>
              <w:autoSpaceDE w:val="0"/>
              <w:autoSpaceDN w:val="0"/>
              <w:adjustRightInd w:val="0"/>
              <w:jc w:val="center"/>
              <w:rPr>
                <w:rFonts w:ascii="Times New Roman" w:eastAsia="Calibri" w:hAnsi="Times New Roman"/>
              </w:rPr>
            </w:pPr>
            <w:r>
              <w:rPr>
                <w:rFonts w:ascii="Times New Roman" w:eastAsia="Calibri"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CB174B" w:rsidRPr="00690607" w:rsidRDefault="00CB174B" w:rsidP="00CB174B">
            <w:pPr>
              <w:autoSpaceDE w:val="0"/>
              <w:autoSpaceDN w:val="0"/>
              <w:adjustRightInd w:val="0"/>
              <w:jc w:val="center"/>
              <w:rPr>
                <w:rFonts w:ascii="Times New Roman" w:eastAsia="Calibri" w:hAnsi="Times New Roman"/>
              </w:rPr>
            </w:pPr>
            <w:r>
              <w:rPr>
                <w:rFonts w:ascii="Times New Roman" w:eastAsia="Calibri" w:hAnsi="Times New Roman"/>
              </w:rPr>
              <w:t xml:space="preserve"> 0</w:t>
            </w:r>
          </w:p>
        </w:tc>
        <w:tc>
          <w:tcPr>
            <w:tcW w:w="992" w:type="dxa"/>
            <w:tcBorders>
              <w:top w:val="single" w:sz="4" w:space="0" w:color="auto"/>
              <w:left w:val="single" w:sz="4" w:space="0" w:color="auto"/>
              <w:bottom w:val="single" w:sz="4" w:space="0" w:color="auto"/>
              <w:right w:val="single" w:sz="4" w:space="0" w:color="auto"/>
            </w:tcBorders>
            <w:vAlign w:val="center"/>
          </w:tcPr>
          <w:p w:rsidR="00CB174B" w:rsidRPr="00690607" w:rsidRDefault="00CB174B" w:rsidP="00CB174B">
            <w:pPr>
              <w:autoSpaceDE w:val="0"/>
              <w:autoSpaceDN w:val="0"/>
              <w:adjustRightInd w:val="0"/>
              <w:jc w:val="center"/>
              <w:rPr>
                <w:rFonts w:ascii="Times New Roman" w:eastAsia="Calibri" w:hAnsi="Times New Roman"/>
              </w:rPr>
            </w:pPr>
            <w:r>
              <w:rPr>
                <w:rFonts w:ascii="Times New Roman" w:eastAsia="Calibri" w:hAnsi="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CB174B" w:rsidRPr="00690607" w:rsidRDefault="00CB174B" w:rsidP="00CB174B">
            <w:pPr>
              <w:autoSpaceDE w:val="0"/>
              <w:autoSpaceDN w:val="0"/>
              <w:adjustRightInd w:val="0"/>
              <w:jc w:val="center"/>
              <w:rPr>
                <w:rFonts w:ascii="Times New Roman" w:eastAsia="Calibri" w:hAnsi="Times New Roman"/>
              </w:rPr>
            </w:pPr>
            <w:r>
              <w:rPr>
                <w:rFonts w:ascii="Times New Roman" w:eastAsia="Calibri"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CB174B" w:rsidRPr="007C7092" w:rsidRDefault="001D7624" w:rsidP="00CB174B">
            <w:pPr>
              <w:jc w:val="center"/>
              <w:rPr>
                <w:rFonts w:ascii="Times New Roman" w:hAnsi="Times New Roman" w:cs="Times New Roman"/>
                <w:bCs/>
                <w:sz w:val="24"/>
                <w:szCs w:val="24"/>
              </w:rPr>
            </w:pPr>
            <w:r>
              <w:rPr>
                <w:rFonts w:ascii="Times New Roman" w:hAnsi="Times New Roman" w:cs="Times New Roman"/>
                <w:bCs/>
                <w:sz w:val="24"/>
                <w:szCs w:val="24"/>
              </w:rPr>
              <w:t>101,2</w:t>
            </w:r>
          </w:p>
        </w:tc>
        <w:tc>
          <w:tcPr>
            <w:tcW w:w="992" w:type="dxa"/>
            <w:tcBorders>
              <w:top w:val="single" w:sz="4" w:space="0" w:color="auto"/>
              <w:left w:val="single" w:sz="4" w:space="0" w:color="auto"/>
              <w:bottom w:val="single" w:sz="4" w:space="0" w:color="auto"/>
              <w:right w:val="single" w:sz="4" w:space="0" w:color="auto"/>
            </w:tcBorders>
            <w:vAlign w:val="center"/>
          </w:tcPr>
          <w:p w:rsidR="00CB174B" w:rsidRPr="007C7092" w:rsidRDefault="001D7624" w:rsidP="00CB174B">
            <w:pPr>
              <w:jc w:val="center"/>
              <w:rPr>
                <w:rFonts w:ascii="Times New Roman" w:hAnsi="Times New Roman" w:cs="Times New Roman"/>
                <w:bCs/>
                <w:sz w:val="24"/>
                <w:szCs w:val="24"/>
              </w:rPr>
            </w:pPr>
            <w:r>
              <w:rPr>
                <w:rFonts w:ascii="Times New Roman" w:hAnsi="Times New Roman" w:cs="Times New Roman"/>
                <w:bCs/>
                <w:sz w:val="24"/>
                <w:szCs w:val="24"/>
              </w:rPr>
              <w:t>101,4</w:t>
            </w:r>
          </w:p>
        </w:tc>
        <w:tc>
          <w:tcPr>
            <w:tcW w:w="992" w:type="dxa"/>
            <w:tcBorders>
              <w:top w:val="single" w:sz="4" w:space="0" w:color="auto"/>
              <w:left w:val="single" w:sz="4" w:space="0" w:color="auto"/>
              <w:bottom w:val="single" w:sz="4" w:space="0" w:color="auto"/>
              <w:right w:val="single" w:sz="4" w:space="0" w:color="auto"/>
            </w:tcBorders>
            <w:vAlign w:val="center"/>
          </w:tcPr>
          <w:p w:rsidR="00CB174B" w:rsidRPr="007C7092" w:rsidRDefault="001D7624" w:rsidP="00CB174B">
            <w:pPr>
              <w:jc w:val="center"/>
              <w:rPr>
                <w:rFonts w:ascii="Times New Roman" w:hAnsi="Times New Roman" w:cs="Times New Roman"/>
                <w:bCs/>
                <w:sz w:val="24"/>
                <w:szCs w:val="24"/>
              </w:rPr>
            </w:pPr>
            <w:r>
              <w:rPr>
                <w:rFonts w:ascii="Times New Roman" w:hAnsi="Times New Roman" w:cs="Times New Roman"/>
                <w:bCs/>
                <w:sz w:val="24"/>
                <w:szCs w:val="24"/>
              </w:rPr>
              <w:t>101,4</w:t>
            </w:r>
          </w:p>
        </w:tc>
        <w:tc>
          <w:tcPr>
            <w:tcW w:w="1276" w:type="dxa"/>
            <w:tcBorders>
              <w:top w:val="single" w:sz="4" w:space="0" w:color="auto"/>
              <w:left w:val="single" w:sz="4" w:space="0" w:color="auto"/>
              <w:bottom w:val="single" w:sz="4" w:space="0" w:color="auto"/>
              <w:right w:val="single" w:sz="4" w:space="0" w:color="auto"/>
            </w:tcBorders>
            <w:vAlign w:val="center"/>
          </w:tcPr>
          <w:p w:rsidR="00CB174B" w:rsidRPr="007C7092" w:rsidRDefault="001D7624" w:rsidP="00CB174B">
            <w:pPr>
              <w:jc w:val="center"/>
              <w:rPr>
                <w:rFonts w:ascii="Times New Roman" w:hAnsi="Times New Roman" w:cs="Times New Roman"/>
                <w:bCs/>
                <w:sz w:val="24"/>
                <w:szCs w:val="24"/>
              </w:rPr>
            </w:pPr>
            <w:r>
              <w:rPr>
                <w:rFonts w:ascii="Times New Roman" w:hAnsi="Times New Roman" w:cs="Times New Roman"/>
                <w:bCs/>
                <w:sz w:val="24"/>
                <w:szCs w:val="24"/>
              </w:rPr>
              <w:t>101,4</w:t>
            </w:r>
          </w:p>
        </w:tc>
      </w:tr>
    </w:tbl>
    <w:p w:rsidR="00370DB3" w:rsidRPr="00370DB3" w:rsidRDefault="00370DB3" w:rsidP="00370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0DB3" w:rsidRDefault="00370DB3"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DF5CC0" w:rsidRDefault="00DF5CC0"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CB174B" w:rsidRDefault="00CB174B" w:rsidP="00370DB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70DB3" w:rsidRPr="00370DB3" w:rsidRDefault="00521452" w:rsidP="0052145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70DB3" w:rsidRPr="00370DB3">
        <w:rPr>
          <w:rFonts w:ascii="Times New Roman" w:eastAsia="Times New Roman" w:hAnsi="Times New Roman" w:cs="Times New Roman"/>
          <w:sz w:val="24"/>
          <w:szCs w:val="24"/>
          <w:lang w:eastAsia="ru-RU"/>
        </w:rPr>
        <w:t>Приложение 2 к Программе</w:t>
      </w:r>
    </w:p>
    <w:p w:rsidR="00370DB3" w:rsidRPr="00370DB3" w:rsidRDefault="00521452" w:rsidP="00370DB3">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0DB3" w:rsidRPr="00370DB3">
        <w:rPr>
          <w:rFonts w:ascii="Times New Roman" w:eastAsia="Times New Roman" w:hAnsi="Times New Roman" w:cs="Times New Roman"/>
          <w:sz w:val="24"/>
          <w:szCs w:val="24"/>
          <w:lang w:eastAsia="ru-RU"/>
        </w:rPr>
        <w:t>от «15» октября 2013 №2370</w:t>
      </w:r>
    </w:p>
    <w:p w:rsidR="00370DB3" w:rsidRPr="00370DB3" w:rsidRDefault="00370DB3" w:rsidP="00370DB3">
      <w:pPr>
        <w:spacing w:after="0" w:line="240" w:lineRule="auto"/>
        <w:ind w:firstLine="567"/>
        <w:jc w:val="center"/>
        <w:outlineLvl w:val="1"/>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Перечень программных мероприятий муниципальной программы</w:t>
      </w:r>
    </w:p>
    <w:p w:rsidR="00370DB3" w:rsidRPr="00370DB3" w:rsidRDefault="00370DB3" w:rsidP="00370DB3">
      <w:pPr>
        <w:spacing w:after="0" w:line="240" w:lineRule="auto"/>
        <w:ind w:firstLine="567"/>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2"/>
        <w:gridCol w:w="2976"/>
        <w:gridCol w:w="1559"/>
        <w:gridCol w:w="1074"/>
        <w:gridCol w:w="959"/>
        <w:gridCol w:w="1025"/>
        <w:gridCol w:w="911"/>
        <w:gridCol w:w="761"/>
        <w:gridCol w:w="851"/>
        <w:gridCol w:w="850"/>
        <w:gridCol w:w="853"/>
      </w:tblGrid>
      <w:tr w:rsidR="00370DB3" w:rsidRPr="00370DB3" w:rsidTr="00480E3A">
        <w:trPr>
          <w:trHeight w:val="600"/>
          <w:tblHeader/>
        </w:trPr>
        <w:tc>
          <w:tcPr>
            <w:tcW w:w="959" w:type="dxa"/>
            <w:vMerge w:val="restart"/>
            <w:shd w:val="clear" w:color="auto" w:fill="auto"/>
            <w:vAlign w:val="center"/>
            <w:hideMark/>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Номер основного мероприятия</w:t>
            </w:r>
          </w:p>
        </w:tc>
        <w:tc>
          <w:tcPr>
            <w:tcW w:w="2552" w:type="dxa"/>
            <w:vMerge w:val="restart"/>
            <w:shd w:val="clear" w:color="auto" w:fill="auto"/>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Мероприятия муниципальной программы</w:t>
            </w:r>
          </w:p>
        </w:tc>
        <w:tc>
          <w:tcPr>
            <w:tcW w:w="2976" w:type="dxa"/>
            <w:vMerge w:val="restart"/>
            <w:shd w:val="clear" w:color="auto" w:fill="auto"/>
            <w:vAlign w:val="center"/>
            <w:hideMark/>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Ответственный</w:t>
            </w:r>
          </w:p>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исполнитель </w:t>
            </w:r>
          </w:p>
        </w:tc>
        <w:tc>
          <w:tcPr>
            <w:tcW w:w="1559" w:type="dxa"/>
            <w:vMerge w:val="restart"/>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Источники финансирования</w:t>
            </w:r>
          </w:p>
        </w:tc>
        <w:tc>
          <w:tcPr>
            <w:tcW w:w="7284" w:type="dxa"/>
            <w:gridSpan w:val="8"/>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Финансовые затраты на реализацию</w:t>
            </w:r>
            <w:r w:rsidRPr="00370DB3">
              <w:rPr>
                <w:rFonts w:ascii="Times New Roman" w:eastAsia="Times New Roman" w:hAnsi="Times New Roman" w:cs="Times New Roman"/>
                <w:sz w:val="24"/>
                <w:szCs w:val="24"/>
                <w:lang w:eastAsia="ru-RU"/>
              </w:rPr>
              <w:br/>
              <w:t>(тыс. руб.), в том числе</w:t>
            </w:r>
          </w:p>
        </w:tc>
      </w:tr>
      <w:tr w:rsidR="00370DB3" w:rsidRPr="00370DB3" w:rsidTr="00480E3A">
        <w:trPr>
          <w:trHeight w:val="553"/>
          <w:tblHeader/>
        </w:trPr>
        <w:tc>
          <w:tcPr>
            <w:tcW w:w="959" w:type="dxa"/>
            <w:vMerge/>
            <w:vAlign w:val="center"/>
            <w:hideMark/>
          </w:tcPr>
          <w:p w:rsidR="00370DB3" w:rsidRPr="00370DB3" w:rsidRDefault="00370DB3" w:rsidP="00370DB3">
            <w:pPr>
              <w:spacing w:after="0" w:line="240" w:lineRule="auto"/>
              <w:jc w:val="both"/>
              <w:rPr>
                <w:rFonts w:ascii="Times New Roman" w:eastAsia="Times New Roman" w:hAnsi="Times New Roman" w:cs="Times New Roman"/>
                <w:sz w:val="24"/>
                <w:szCs w:val="24"/>
                <w:lang w:eastAsia="ru-RU"/>
              </w:rPr>
            </w:pPr>
          </w:p>
        </w:tc>
        <w:tc>
          <w:tcPr>
            <w:tcW w:w="2552" w:type="dxa"/>
            <w:vMerge/>
            <w:vAlign w:val="center"/>
          </w:tcPr>
          <w:p w:rsidR="00370DB3" w:rsidRPr="00370DB3" w:rsidRDefault="00370DB3" w:rsidP="00370DB3">
            <w:pPr>
              <w:spacing w:after="0" w:line="240" w:lineRule="auto"/>
              <w:jc w:val="both"/>
              <w:rPr>
                <w:rFonts w:ascii="Times New Roman" w:eastAsia="Times New Roman" w:hAnsi="Times New Roman" w:cs="Times New Roman"/>
                <w:sz w:val="24"/>
                <w:szCs w:val="24"/>
                <w:lang w:eastAsia="ru-RU"/>
              </w:rPr>
            </w:pPr>
          </w:p>
        </w:tc>
        <w:tc>
          <w:tcPr>
            <w:tcW w:w="2976" w:type="dxa"/>
            <w:vMerge/>
            <w:vAlign w:val="center"/>
            <w:hideMark/>
          </w:tcPr>
          <w:p w:rsidR="00370DB3" w:rsidRPr="00370DB3" w:rsidRDefault="00370DB3" w:rsidP="00370DB3">
            <w:pPr>
              <w:spacing w:after="0" w:line="240" w:lineRule="auto"/>
              <w:jc w:val="both"/>
              <w:rPr>
                <w:rFonts w:ascii="Times New Roman" w:eastAsia="Times New Roman" w:hAnsi="Times New Roman" w:cs="Times New Roman"/>
                <w:sz w:val="24"/>
                <w:szCs w:val="24"/>
                <w:lang w:eastAsia="ru-RU"/>
              </w:rPr>
            </w:pPr>
          </w:p>
        </w:tc>
        <w:tc>
          <w:tcPr>
            <w:tcW w:w="1559" w:type="dxa"/>
            <w:vMerge/>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p>
        </w:tc>
        <w:tc>
          <w:tcPr>
            <w:tcW w:w="1074" w:type="dxa"/>
            <w:shd w:val="clear" w:color="auto" w:fill="auto"/>
            <w:vAlign w:val="center"/>
            <w:hideMark/>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всего </w:t>
            </w:r>
          </w:p>
        </w:tc>
        <w:tc>
          <w:tcPr>
            <w:tcW w:w="959" w:type="dxa"/>
            <w:shd w:val="clear" w:color="auto" w:fill="auto"/>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2014 год</w:t>
            </w:r>
          </w:p>
        </w:tc>
        <w:tc>
          <w:tcPr>
            <w:tcW w:w="1025" w:type="dxa"/>
            <w:shd w:val="clear" w:color="auto" w:fill="auto"/>
            <w:vAlign w:val="center"/>
            <w:hideMark/>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2015 год</w:t>
            </w:r>
          </w:p>
        </w:tc>
        <w:tc>
          <w:tcPr>
            <w:tcW w:w="911" w:type="dxa"/>
            <w:shd w:val="clear" w:color="auto" w:fill="auto"/>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2016</w:t>
            </w:r>
          </w:p>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год</w:t>
            </w:r>
          </w:p>
        </w:tc>
        <w:tc>
          <w:tcPr>
            <w:tcW w:w="761" w:type="dxa"/>
            <w:shd w:val="clear" w:color="auto" w:fill="auto"/>
            <w:vAlign w:val="center"/>
            <w:hideMark/>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p>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2017 год</w:t>
            </w:r>
          </w:p>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2018 год</w:t>
            </w:r>
          </w:p>
        </w:tc>
        <w:tc>
          <w:tcPr>
            <w:tcW w:w="850" w:type="dxa"/>
            <w:shd w:val="clear" w:color="auto" w:fill="auto"/>
            <w:vAlign w:val="center"/>
            <w:hideMark/>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2019</w:t>
            </w:r>
          </w:p>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год</w:t>
            </w:r>
          </w:p>
        </w:tc>
        <w:tc>
          <w:tcPr>
            <w:tcW w:w="853" w:type="dxa"/>
            <w:shd w:val="clear" w:color="auto" w:fill="auto"/>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2020 год</w:t>
            </w:r>
          </w:p>
        </w:tc>
      </w:tr>
      <w:tr w:rsidR="00370DB3" w:rsidRPr="00370DB3" w:rsidTr="00480E3A">
        <w:trPr>
          <w:trHeight w:val="291"/>
          <w:tblHeader/>
        </w:trPr>
        <w:tc>
          <w:tcPr>
            <w:tcW w:w="959" w:type="dxa"/>
            <w:shd w:val="clear" w:color="auto" w:fill="auto"/>
            <w:noWrap/>
            <w:vAlign w:val="center"/>
            <w:hideMark/>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w:t>
            </w:r>
          </w:p>
        </w:tc>
        <w:tc>
          <w:tcPr>
            <w:tcW w:w="2552" w:type="dxa"/>
            <w:shd w:val="clear" w:color="auto" w:fill="auto"/>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w:t>
            </w:r>
          </w:p>
        </w:tc>
        <w:tc>
          <w:tcPr>
            <w:tcW w:w="2976" w:type="dxa"/>
            <w:shd w:val="clear" w:color="auto" w:fill="auto"/>
            <w:noWrap/>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w:t>
            </w:r>
          </w:p>
        </w:tc>
        <w:tc>
          <w:tcPr>
            <w:tcW w:w="1559" w:type="dxa"/>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w:t>
            </w:r>
          </w:p>
        </w:tc>
        <w:tc>
          <w:tcPr>
            <w:tcW w:w="1074" w:type="dxa"/>
            <w:shd w:val="clear" w:color="auto" w:fill="auto"/>
            <w:noWrap/>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w:t>
            </w:r>
          </w:p>
        </w:tc>
        <w:tc>
          <w:tcPr>
            <w:tcW w:w="959" w:type="dxa"/>
            <w:shd w:val="clear" w:color="auto" w:fill="auto"/>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7</w:t>
            </w:r>
          </w:p>
        </w:tc>
        <w:tc>
          <w:tcPr>
            <w:tcW w:w="1025" w:type="dxa"/>
            <w:shd w:val="clear" w:color="auto" w:fill="auto"/>
            <w:noWrap/>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w:t>
            </w:r>
          </w:p>
        </w:tc>
        <w:tc>
          <w:tcPr>
            <w:tcW w:w="911" w:type="dxa"/>
            <w:shd w:val="clear" w:color="auto" w:fill="auto"/>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9</w:t>
            </w:r>
          </w:p>
        </w:tc>
        <w:tc>
          <w:tcPr>
            <w:tcW w:w="761" w:type="dxa"/>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w:t>
            </w:r>
          </w:p>
        </w:tc>
        <w:tc>
          <w:tcPr>
            <w:tcW w:w="851" w:type="dxa"/>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w:t>
            </w:r>
          </w:p>
        </w:tc>
        <w:tc>
          <w:tcPr>
            <w:tcW w:w="850" w:type="dxa"/>
            <w:shd w:val="clear" w:color="auto" w:fill="auto"/>
            <w:noWrap/>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12</w:t>
            </w:r>
          </w:p>
        </w:tc>
        <w:tc>
          <w:tcPr>
            <w:tcW w:w="853" w:type="dxa"/>
            <w:shd w:val="clear" w:color="auto" w:fill="auto"/>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13</w:t>
            </w:r>
          </w:p>
        </w:tc>
      </w:tr>
      <w:tr w:rsidR="00370DB3" w:rsidRPr="00370DB3" w:rsidTr="00370DB3">
        <w:trPr>
          <w:trHeight w:val="291"/>
        </w:trPr>
        <w:tc>
          <w:tcPr>
            <w:tcW w:w="15330" w:type="dxa"/>
            <w:gridSpan w:val="12"/>
            <w:shd w:val="clear" w:color="auto" w:fill="auto"/>
            <w:noWrap/>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Цель: Повышение роли малого и среднего предпринимательства в экономике городского округа город Мегион</w:t>
            </w:r>
          </w:p>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Задачи: Совершенствование механизмов финансовой и имущественной поддержки предпринимательства, информационно – консультационная поддержка субъектов малого и среднего предпринимательства</w:t>
            </w:r>
          </w:p>
        </w:tc>
      </w:tr>
      <w:tr w:rsidR="00370DB3" w:rsidRPr="00370DB3" w:rsidTr="00370DB3">
        <w:trPr>
          <w:trHeight w:val="291"/>
        </w:trPr>
        <w:tc>
          <w:tcPr>
            <w:tcW w:w="959" w:type="dxa"/>
            <w:shd w:val="clear" w:color="auto" w:fill="auto"/>
            <w:noWrap/>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w:t>
            </w:r>
          </w:p>
        </w:tc>
        <w:tc>
          <w:tcPr>
            <w:tcW w:w="14371" w:type="dxa"/>
            <w:gridSpan w:val="11"/>
            <w:shd w:val="clear" w:color="auto" w:fill="auto"/>
            <w:vAlign w:val="center"/>
          </w:tcPr>
          <w:p w:rsidR="00370DB3" w:rsidRPr="00370DB3" w:rsidRDefault="00370DB3" w:rsidP="00370DB3">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Основное мероприятие: Содействие развитию малого и среднего предпринимательства в городском округе</w:t>
            </w:r>
            <w:r w:rsidR="00D131C0">
              <w:rPr>
                <w:rFonts w:ascii="Times New Roman" w:eastAsia="Times New Roman" w:hAnsi="Times New Roman" w:cs="Times New Roman"/>
                <w:sz w:val="24"/>
                <w:szCs w:val="24"/>
                <w:lang w:eastAsia="ru-RU"/>
              </w:rPr>
              <w:t xml:space="preserve"> город Мегион</w:t>
            </w:r>
          </w:p>
        </w:tc>
      </w:tr>
      <w:tr w:rsidR="000E6A14" w:rsidRPr="00370DB3" w:rsidTr="0075521C">
        <w:trPr>
          <w:trHeight w:val="276"/>
        </w:trPr>
        <w:tc>
          <w:tcPr>
            <w:tcW w:w="959" w:type="dxa"/>
            <w:vMerge w:val="restart"/>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w:t>
            </w:r>
          </w:p>
        </w:tc>
        <w:tc>
          <w:tcPr>
            <w:tcW w:w="2552" w:type="dxa"/>
            <w:vMerge w:val="restart"/>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 xml:space="preserve">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 </w:t>
            </w:r>
          </w:p>
        </w:tc>
        <w:tc>
          <w:tcPr>
            <w:tcW w:w="2976" w:type="dxa"/>
            <w:vMerge w:val="restart"/>
            <w:shd w:val="clear" w:color="auto" w:fill="auto"/>
          </w:tcPr>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муниципального заказа администрации города</w:t>
            </w:r>
          </w:p>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4822</w:t>
            </w:r>
            <w:r w:rsidRPr="00744B8D">
              <w:rPr>
                <w:rFonts w:ascii="Times New Roman" w:eastAsia="Times New Roman" w:hAnsi="Times New Roman" w:cs="Times New Roman"/>
                <w:sz w:val="24"/>
                <w:szCs w:val="24"/>
                <w:lang w:eastAsia="ru-RU"/>
              </w:rPr>
              <w:t>,1</w:t>
            </w:r>
          </w:p>
        </w:tc>
        <w:tc>
          <w:tcPr>
            <w:tcW w:w="959"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322,0</w:t>
            </w:r>
          </w:p>
        </w:tc>
        <w:tc>
          <w:tcPr>
            <w:tcW w:w="1025"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579,1</w:t>
            </w:r>
          </w:p>
        </w:tc>
        <w:tc>
          <w:tcPr>
            <w:tcW w:w="911"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570,0</w:t>
            </w:r>
          </w:p>
        </w:tc>
        <w:tc>
          <w:tcPr>
            <w:tcW w:w="761" w:type="dxa"/>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3351</w:t>
            </w:r>
            <w:r w:rsidRPr="00744B8D">
              <w:rPr>
                <w:rFonts w:ascii="Times New Roman" w:eastAsia="Times New Roman" w:hAnsi="Times New Roman" w:cs="Times New Roman"/>
                <w:sz w:val="24"/>
                <w:szCs w:val="24"/>
                <w:lang w:eastAsia="ru-RU"/>
              </w:rPr>
              <w:t>,0</w:t>
            </w:r>
          </w:p>
        </w:tc>
        <w:tc>
          <w:tcPr>
            <w:tcW w:w="851"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3"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r>
      <w:tr w:rsidR="000E6A14" w:rsidRPr="00370DB3" w:rsidTr="00370DB3">
        <w:trPr>
          <w:trHeight w:val="366"/>
        </w:trPr>
        <w:tc>
          <w:tcPr>
            <w:tcW w:w="959" w:type="dxa"/>
            <w:vMerge/>
            <w:shd w:val="clear" w:color="auto" w:fill="auto"/>
            <w:vAlign w:val="center"/>
            <w:hideMark/>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1025"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1"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3"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r>
      <w:tr w:rsidR="000E6A14" w:rsidRPr="00370DB3" w:rsidTr="00370DB3">
        <w:trPr>
          <w:trHeight w:val="552"/>
        </w:trPr>
        <w:tc>
          <w:tcPr>
            <w:tcW w:w="959" w:type="dxa"/>
            <w:vMerge/>
            <w:shd w:val="clear" w:color="auto" w:fill="auto"/>
            <w:vAlign w:val="center"/>
            <w:hideMark/>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3 838</w:t>
            </w:r>
            <w:r w:rsidRPr="00744B8D">
              <w:rPr>
                <w:rFonts w:ascii="Times New Roman" w:eastAsia="Times New Roman" w:hAnsi="Times New Roman" w:cs="Times New Roman"/>
                <w:sz w:val="24"/>
                <w:szCs w:val="24"/>
                <w:lang w:eastAsia="ru-RU"/>
              </w:rPr>
              <w:t>,1</w:t>
            </w:r>
          </w:p>
        </w:tc>
        <w:tc>
          <w:tcPr>
            <w:tcW w:w="959"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267,0</w:t>
            </w:r>
          </w:p>
        </w:tc>
        <w:tc>
          <w:tcPr>
            <w:tcW w:w="1025"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309,1</w:t>
            </w:r>
          </w:p>
        </w:tc>
        <w:tc>
          <w:tcPr>
            <w:tcW w:w="911"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300,0</w:t>
            </w:r>
          </w:p>
        </w:tc>
        <w:tc>
          <w:tcPr>
            <w:tcW w:w="761" w:type="dxa"/>
            <w:shd w:val="clear" w:color="auto" w:fill="auto"/>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2962</w:t>
            </w:r>
            <w:r w:rsidRPr="00744B8D">
              <w:rPr>
                <w:rFonts w:ascii="Times New Roman" w:eastAsia="Times New Roman" w:hAnsi="Times New Roman" w:cs="Times New Roman"/>
                <w:sz w:val="24"/>
                <w:szCs w:val="24"/>
                <w:lang w:eastAsia="ru-RU"/>
              </w:rPr>
              <w:t>,0</w:t>
            </w:r>
          </w:p>
        </w:tc>
        <w:tc>
          <w:tcPr>
            <w:tcW w:w="851"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3"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r>
      <w:tr w:rsidR="000E6A14" w:rsidRPr="00370DB3" w:rsidTr="0075521C">
        <w:trPr>
          <w:trHeight w:val="329"/>
        </w:trPr>
        <w:tc>
          <w:tcPr>
            <w:tcW w:w="959" w:type="dxa"/>
            <w:vMerge/>
            <w:shd w:val="clear" w:color="auto" w:fill="auto"/>
            <w:vAlign w:val="center"/>
            <w:hideMark/>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984</w:t>
            </w:r>
            <w:r w:rsidRPr="00744B8D">
              <w:rPr>
                <w:rFonts w:ascii="Times New Roman" w:eastAsia="Times New Roman" w:hAnsi="Times New Roman" w:cs="Times New Roman"/>
                <w:sz w:val="24"/>
                <w:szCs w:val="24"/>
                <w:lang w:eastAsia="ru-RU"/>
              </w:rPr>
              <w:t>,0</w:t>
            </w:r>
          </w:p>
        </w:tc>
        <w:tc>
          <w:tcPr>
            <w:tcW w:w="959"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55,0</w:t>
            </w:r>
          </w:p>
        </w:tc>
        <w:tc>
          <w:tcPr>
            <w:tcW w:w="1025"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270,0</w:t>
            </w:r>
          </w:p>
        </w:tc>
        <w:tc>
          <w:tcPr>
            <w:tcW w:w="911"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270,0</w:t>
            </w:r>
          </w:p>
        </w:tc>
        <w:tc>
          <w:tcPr>
            <w:tcW w:w="761" w:type="dxa"/>
            <w:noWrap/>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w:t>
            </w:r>
            <w:r w:rsidRPr="00744B8D">
              <w:rPr>
                <w:rFonts w:ascii="Times New Roman" w:eastAsia="Times New Roman" w:hAnsi="Times New Roman" w:cs="Times New Roman"/>
                <w:sz w:val="24"/>
                <w:szCs w:val="24"/>
                <w:lang w:eastAsia="ru-RU"/>
              </w:rPr>
              <w:t>,0</w:t>
            </w:r>
          </w:p>
        </w:tc>
        <w:tc>
          <w:tcPr>
            <w:tcW w:w="851" w:type="dxa"/>
            <w:vAlign w:val="center"/>
          </w:tcPr>
          <w:p w:rsidR="000E6A14" w:rsidRPr="00744B8D" w:rsidRDefault="00C1234B"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A5241B">
              <w:rPr>
                <w:rFonts w:ascii="Times New Roman" w:eastAsia="Times New Roman" w:hAnsi="Times New Roman" w:cs="Times New Roman"/>
                <w:sz w:val="24"/>
                <w:szCs w:val="24"/>
                <w:lang w:eastAsia="ru-RU"/>
              </w:rPr>
              <w:t xml:space="preserve">  </w:t>
            </w:r>
            <w:r w:rsidR="006518B1">
              <w:rPr>
                <w:rFonts w:ascii="Times New Roman" w:eastAsia="Times New Roman" w:hAnsi="Times New Roman" w:cs="Times New Roman"/>
                <w:sz w:val="24"/>
                <w:szCs w:val="24"/>
                <w:lang w:eastAsia="ru-RU"/>
              </w:rPr>
              <w:t xml:space="preserve">  </w:t>
            </w:r>
          </w:p>
        </w:tc>
        <w:tc>
          <w:tcPr>
            <w:tcW w:w="850" w:type="dxa"/>
            <w:shd w:val="clear" w:color="auto" w:fill="auto"/>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3" w:type="dxa"/>
            <w:vAlign w:val="center"/>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r>
      <w:tr w:rsidR="000E6A14" w:rsidRPr="00370DB3" w:rsidTr="00CB174B">
        <w:trPr>
          <w:trHeight w:val="329"/>
        </w:trPr>
        <w:tc>
          <w:tcPr>
            <w:tcW w:w="959" w:type="dxa"/>
            <w:vMerge/>
            <w:tcBorders>
              <w:bottom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tcBorders>
              <w:bottom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bottom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959" w:type="dxa"/>
            <w:shd w:val="clear" w:color="auto" w:fill="auto"/>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1025" w:type="dxa"/>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911" w:type="dxa"/>
            <w:shd w:val="clear" w:color="auto" w:fill="auto"/>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761" w:type="dxa"/>
            <w:shd w:val="clear" w:color="auto" w:fill="auto"/>
            <w:noWrap/>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1" w:type="dxa"/>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0" w:type="dxa"/>
            <w:shd w:val="clear" w:color="auto" w:fill="auto"/>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c>
          <w:tcPr>
            <w:tcW w:w="853" w:type="dxa"/>
          </w:tcPr>
          <w:p w:rsidR="000E6A14" w:rsidRPr="00744B8D" w:rsidRDefault="000E6A14" w:rsidP="000E6A14">
            <w:pPr>
              <w:spacing w:after="0" w:line="240" w:lineRule="auto"/>
              <w:jc w:val="center"/>
              <w:rPr>
                <w:rFonts w:ascii="Times New Roman" w:eastAsia="Times New Roman" w:hAnsi="Times New Roman" w:cs="Times New Roman"/>
                <w:sz w:val="24"/>
                <w:szCs w:val="24"/>
                <w:lang w:eastAsia="ru-RU"/>
              </w:rPr>
            </w:pPr>
            <w:r w:rsidRPr="00744B8D">
              <w:rPr>
                <w:rFonts w:ascii="Times New Roman" w:eastAsia="Times New Roman" w:hAnsi="Times New Roman" w:cs="Times New Roman"/>
                <w:sz w:val="24"/>
                <w:szCs w:val="24"/>
                <w:lang w:eastAsia="ru-RU"/>
              </w:rPr>
              <w:t>0,0</w:t>
            </w:r>
          </w:p>
        </w:tc>
      </w:tr>
      <w:tr w:rsidR="000E6A14" w:rsidRPr="00370DB3" w:rsidTr="00CB174B">
        <w:trPr>
          <w:trHeight w:val="329"/>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r w:rsidRPr="00370DB3">
              <w:rPr>
                <w:rFonts w:ascii="Times New Roman" w:eastAsia="Times New Roman" w:hAnsi="Times New Roman" w:cs="Times New Roman"/>
                <w:color w:val="000000"/>
                <w:sz w:val="24"/>
                <w:szCs w:val="24"/>
                <w:lang w:eastAsia="ru-RU"/>
              </w:rPr>
              <w:t xml:space="preserve">Проведение образовательных мероприятий для Субъектов и Организаций </w:t>
            </w:r>
          </w:p>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Borders>
              <w:left w:val="single" w:sz="4" w:space="0" w:color="auto"/>
            </w:tcBorders>
            <w:vAlign w:val="center"/>
          </w:tcPr>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370DB3">
              <w:rPr>
                <w:rFonts w:ascii="Times New Roman" w:eastAsia="Times New Roman" w:hAnsi="Times New Roman" w:cs="Times New Roman"/>
                <w:sz w:val="24"/>
                <w:szCs w:val="24"/>
                <w:lang w:eastAsia="ru-RU"/>
              </w:rPr>
              <w:t>8,3</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138,0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180,3</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761" w:type="dxa"/>
            <w:shd w:val="clear" w:color="auto" w:fill="auto"/>
            <w:noWrap/>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CB174B">
        <w:trPr>
          <w:trHeight w:val="276"/>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tcBorders>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CB174B">
        <w:trPr>
          <w:trHeight w:val="42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tcBorders>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370DB3">
              <w:rPr>
                <w:rFonts w:ascii="Times New Roman" w:eastAsia="Times New Roman" w:hAnsi="Times New Roman" w:cs="Times New Roman"/>
                <w:sz w:val="24"/>
                <w:szCs w:val="24"/>
                <w:lang w:eastAsia="ru-RU"/>
              </w:rPr>
              <w:t>8,3</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128,0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150,3</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170,0</w:t>
            </w:r>
          </w:p>
        </w:tc>
        <w:tc>
          <w:tcPr>
            <w:tcW w:w="761" w:type="dxa"/>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170,0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CB174B">
        <w:trPr>
          <w:trHeight w:val="3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tcBorders>
          </w:tcPr>
          <w:p w:rsidR="000E6A14" w:rsidRPr="00370DB3" w:rsidRDefault="001E69C0"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6A14"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CB174B">
        <w:trPr>
          <w:trHeight w:val="36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left w:val="single" w:sz="4" w:space="0" w:color="auto"/>
            </w:tcBorders>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CB174B">
        <w:trPr>
          <w:trHeight w:val="292"/>
        </w:trPr>
        <w:tc>
          <w:tcPr>
            <w:tcW w:w="959" w:type="dxa"/>
            <w:vMerge w:val="restart"/>
            <w:tcBorders>
              <w:top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1.3.</w:t>
            </w:r>
          </w:p>
        </w:tc>
        <w:tc>
          <w:tcPr>
            <w:tcW w:w="2552" w:type="dxa"/>
            <w:vMerge w:val="restart"/>
            <w:tcBorders>
              <w:top w:val="single" w:sz="4" w:space="0" w:color="auto"/>
            </w:tcBorders>
            <w:vAlign w:val="center"/>
          </w:tcPr>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r w:rsidRPr="00370DB3">
              <w:rPr>
                <w:rFonts w:ascii="Times New Roman" w:eastAsia="Times New Roman" w:hAnsi="Times New Roman" w:cs="Times New Roman"/>
                <w:color w:val="000000"/>
                <w:sz w:val="24"/>
                <w:szCs w:val="24"/>
                <w:lang w:eastAsia="ru-RU"/>
              </w:rPr>
              <w:t>Развитие молодежного предпринимательства</w:t>
            </w:r>
          </w:p>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p>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p>
        </w:tc>
        <w:tc>
          <w:tcPr>
            <w:tcW w:w="2976" w:type="dxa"/>
            <w:vMerge w:val="restart"/>
            <w:tcBorders>
              <w:top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vAlign w:val="center"/>
          </w:tcPr>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0E6A14" w:rsidRPr="00370DB3" w:rsidRDefault="008551A8"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1 006</w:t>
            </w:r>
            <w:r w:rsidR="000E6A14" w:rsidRPr="00370DB3">
              <w:rPr>
                <w:rFonts w:ascii="Times New Roman" w:eastAsia="Times New Roman" w:hAnsi="Times New Roman" w:cs="Times New Roman"/>
                <w:sz w:val="24"/>
                <w:szCs w:val="24"/>
                <w:lang w:eastAsia="ru-RU"/>
              </w:rPr>
              <w:t>,7</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210,0</w:t>
            </w:r>
          </w:p>
        </w:tc>
        <w:tc>
          <w:tcPr>
            <w:tcW w:w="1025"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396,7</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761" w:type="dxa"/>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692"/>
        </w:trPr>
        <w:tc>
          <w:tcPr>
            <w:tcW w:w="959" w:type="dxa"/>
            <w:vMerge/>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vAlign w:val="center"/>
          </w:tcPr>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0E6A14" w:rsidRPr="00370DB3" w:rsidRDefault="000E6A14" w:rsidP="000E6A14">
            <w:pPr>
              <w:spacing w:after="0" w:line="240" w:lineRule="auto"/>
              <w:ind w:left="-160"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Pr="00370DB3">
              <w:rPr>
                <w:rFonts w:ascii="Times New Roman" w:eastAsia="Times New Roman" w:hAnsi="Times New Roman" w:cs="Times New Roman"/>
                <w:sz w:val="24"/>
                <w:szCs w:val="24"/>
                <w:lang w:eastAsia="ru-RU"/>
              </w:rPr>
              <w:t>6,7</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1025"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366,7</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170,0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170,0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color w:val="000000"/>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w:t>
            </w:r>
          </w:p>
        </w:tc>
        <w:tc>
          <w:tcPr>
            <w:tcW w:w="1025"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761" w:type="dxa"/>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tcBorders>
              <w:bottom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tcBorders>
              <w:bottom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bottom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bottom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tcBorders>
              <w:bottom w:val="single" w:sz="4" w:space="0" w:color="auto"/>
            </w:tcBorders>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tcBorders>
              <w:bottom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tcBorders>
              <w:bottom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tcBorders>
              <w:bottom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Borders>
              <w:top w:val="single" w:sz="4" w:space="0" w:color="auto"/>
              <w:left w:val="single" w:sz="4" w:space="0" w:color="auto"/>
              <w:bottom w:val="single" w:sz="4" w:space="0" w:color="auto"/>
              <w:right w:val="single" w:sz="4" w:space="0" w:color="auto"/>
            </w:tcBorders>
            <w:vAlign w:val="center"/>
          </w:tcPr>
          <w:p w:rsidR="000E6A14" w:rsidRPr="00370DB3" w:rsidRDefault="000E6A14" w:rsidP="000E6A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2 630,0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328,5</w:t>
            </w:r>
          </w:p>
        </w:tc>
        <w:tc>
          <w:tcPr>
            <w:tcW w:w="1025" w:type="dxa"/>
            <w:tcBorders>
              <w:top w:val="single" w:sz="4" w:space="0" w:color="auto"/>
              <w:left w:val="single" w:sz="4" w:space="0" w:color="auto"/>
              <w:bottom w:val="single" w:sz="4" w:space="0" w:color="auto"/>
              <w:right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417,1</w:t>
            </w:r>
          </w:p>
        </w:tc>
        <w:tc>
          <w:tcPr>
            <w:tcW w:w="911" w:type="dxa"/>
            <w:tcBorders>
              <w:top w:val="single" w:sz="4" w:space="0" w:color="auto"/>
              <w:left w:val="single" w:sz="4" w:space="0" w:color="auto"/>
              <w:bottom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88</w:t>
            </w:r>
            <w:r w:rsidRPr="00370DB3">
              <w:rPr>
                <w:rFonts w:ascii="Times New Roman" w:eastAsia="Times New Roman" w:hAnsi="Times New Roman" w:cs="Times New Roman"/>
                <w:sz w:val="24"/>
                <w:szCs w:val="24"/>
                <w:lang w:val="en-US" w:eastAsia="ru-RU"/>
              </w:rPr>
              <w:t>7</w:t>
            </w:r>
            <w:r w:rsidRPr="00370DB3">
              <w:rPr>
                <w:rFonts w:ascii="Times New Roman" w:eastAsia="Times New Roman" w:hAnsi="Times New Roman" w:cs="Times New Roman"/>
                <w:sz w:val="24"/>
                <w:szCs w:val="24"/>
                <w:lang w:eastAsia="ru-RU"/>
              </w:rPr>
              <w:t>,9</w:t>
            </w:r>
          </w:p>
        </w:tc>
        <w:tc>
          <w:tcPr>
            <w:tcW w:w="761" w:type="dxa"/>
            <w:tcBorders>
              <w:top w:val="single" w:sz="4" w:space="0" w:color="auto"/>
            </w:tcBorders>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996,5</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tcBorders>
              <w:top w:val="single" w:sz="4" w:space="0" w:color="auto"/>
              <w:left w:val="single" w:sz="4" w:space="0" w:color="auto"/>
              <w:bottom w:val="single" w:sz="4" w:space="0" w:color="auto"/>
              <w:right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tcBorders>
              <w:top w:val="single" w:sz="4" w:space="0" w:color="auto"/>
              <w:left w:val="single" w:sz="4" w:space="0" w:color="auto"/>
              <w:bottom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268,5</w:t>
            </w:r>
          </w:p>
        </w:tc>
        <w:tc>
          <w:tcPr>
            <w:tcW w:w="1025" w:type="dxa"/>
            <w:tcBorders>
              <w:top w:val="single" w:sz="4" w:space="0" w:color="auto"/>
              <w:left w:val="single" w:sz="4" w:space="0" w:color="auto"/>
              <w:bottom w:val="single" w:sz="4" w:space="0" w:color="auto"/>
              <w:right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317,1</w:t>
            </w:r>
          </w:p>
        </w:tc>
        <w:tc>
          <w:tcPr>
            <w:tcW w:w="911" w:type="dxa"/>
            <w:tcBorders>
              <w:top w:val="single" w:sz="4" w:space="0" w:color="auto"/>
              <w:left w:val="single" w:sz="4" w:space="0" w:color="auto"/>
              <w:bottom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772,9</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881,5</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390</w:t>
            </w:r>
            <w:r w:rsidRPr="00370DB3">
              <w:rPr>
                <w:rFonts w:ascii="Times New Roman" w:eastAsia="Times New Roman" w:hAnsi="Times New Roman" w:cs="Times New Roman"/>
                <w:sz w:val="24"/>
                <w:szCs w:val="24"/>
                <w:lang w:eastAsia="ru-RU"/>
              </w:rPr>
              <w:t>,0</w:t>
            </w:r>
          </w:p>
        </w:tc>
        <w:tc>
          <w:tcPr>
            <w:tcW w:w="959" w:type="dxa"/>
            <w:tcBorders>
              <w:top w:val="single" w:sz="4" w:space="0" w:color="auto"/>
              <w:left w:val="single" w:sz="4" w:space="0" w:color="auto"/>
              <w:bottom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60,0</w:t>
            </w:r>
          </w:p>
        </w:tc>
        <w:tc>
          <w:tcPr>
            <w:tcW w:w="1025" w:type="dxa"/>
            <w:tcBorders>
              <w:top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100,0</w:t>
            </w:r>
          </w:p>
        </w:tc>
        <w:tc>
          <w:tcPr>
            <w:tcW w:w="911" w:type="dxa"/>
            <w:tcBorders>
              <w:top w:val="single" w:sz="4" w:space="0" w:color="auto"/>
            </w:tcBorders>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val="en-US" w:eastAsia="ru-RU"/>
              </w:rPr>
              <w:t>15</w:t>
            </w:r>
            <w:r w:rsidRPr="00370DB3">
              <w:rPr>
                <w:rFonts w:ascii="Times New Roman" w:eastAsia="Times New Roman" w:hAnsi="Times New Roman" w:cs="Times New Roman"/>
                <w:sz w:val="24"/>
                <w:szCs w:val="24"/>
                <w:lang w:eastAsia="ru-RU"/>
              </w:rPr>
              <w:t>,0</w:t>
            </w:r>
          </w:p>
        </w:tc>
        <w:tc>
          <w:tcPr>
            <w:tcW w:w="761" w:type="dxa"/>
            <w:tcBorders>
              <w:top w:val="single" w:sz="4" w:space="0" w:color="auto"/>
            </w:tcBorders>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val="en-US" w:eastAsia="ru-RU"/>
              </w:rPr>
              <w:t>15</w:t>
            </w:r>
            <w:r w:rsidRPr="00370DB3">
              <w:rPr>
                <w:rFonts w:ascii="Times New Roman" w:eastAsia="Times New Roman" w:hAnsi="Times New Roman" w:cs="Times New Roman"/>
                <w:sz w:val="24"/>
                <w:szCs w:val="24"/>
                <w:lang w:eastAsia="ru-RU"/>
              </w:rPr>
              <w:t>,0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tcBorders>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tcBorders>
              <w:top w:val="single" w:sz="4" w:space="0" w:color="auto"/>
            </w:tcBorders>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tcBorders>
              <w:top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val="restart"/>
            <w:tcBorders>
              <w:top w:val="single" w:sz="4" w:space="0" w:color="auto"/>
            </w:tcBorders>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1.5.</w:t>
            </w:r>
          </w:p>
        </w:tc>
        <w:tc>
          <w:tcPr>
            <w:tcW w:w="2552" w:type="dxa"/>
            <w:vMerge w:val="restart"/>
            <w:tcBorders>
              <w:top w:val="single" w:sz="4" w:space="0" w:color="auto"/>
            </w:tcBorders>
            <w:shd w:val="clear" w:color="auto" w:fill="auto"/>
          </w:tcPr>
          <w:p w:rsidR="000E6A14" w:rsidRPr="00370DB3" w:rsidRDefault="000E6A14" w:rsidP="000E6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 xml:space="preserve">Финансовая поддержка Субъектов по приобретению оборудования (основных средств) и лицензионных программных </w:t>
            </w:r>
            <w:r w:rsidRPr="00370DB3">
              <w:rPr>
                <w:rFonts w:ascii="Times New Roman" w:eastAsia="Times New Roman" w:hAnsi="Times New Roman" w:cs="Times New Roman"/>
                <w:color w:val="000000"/>
                <w:sz w:val="24"/>
                <w:szCs w:val="24"/>
                <w:lang w:eastAsia="ru-RU"/>
              </w:rPr>
              <w:lastRenderedPageBreak/>
              <w:t>продуктов</w:t>
            </w:r>
          </w:p>
        </w:tc>
        <w:tc>
          <w:tcPr>
            <w:tcW w:w="2976" w:type="dxa"/>
            <w:vMerge w:val="restart"/>
            <w:tcBorders>
              <w:top w:val="single" w:sz="4" w:space="0" w:color="auto"/>
            </w:tcBorders>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Департамент инвестиций и проектного управления администрации города</w:t>
            </w:r>
          </w:p>
        </w:tc>
        <w:tc>
          <w:tcPr>
            <w:tcW w:w="1559" w:type="dxa"/>
            <w:vAlign w:val="center"/>
          </w:tcPr>
          <w:p w:rsidR="000E6A14" w:rsidRPr="00370DB3" w:rsidRDefault="000E6A14" w:rsidP="000E6A14">
            <w:pPr>
              <w:tabs>
                <w:tab w:val="left" w:pos="7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2 481,4</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150,9</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321,0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val="en-US" w:eastAsia="ru-RU"/>
              </w:rPr>
              <w:t>893</w:t>
            </w:r>
            <w:r w:rsidRPr="00370DB3">
              <w:rPr>
                <w:rFonts w:ascii="Times New Roman" w:eastAsia="Times New Roman" w:hAnsi="Times New Roman" w:cs="Times New Roman"/>
                <w:sz w:val="24"/>
                <w:szCs w:val="24"/>
                <w:lang w:eastAsia="ru-RU"/>
              </w:rPr>
              <w:t>,0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1 116,5</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1 985,4</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100,9</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201,0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780,0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903,5</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120,0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val="en-US" w:eastAsia="ru-RU"/>
              </w:rPr>
              <w:t>13</w:t>
            </w:r>
            <w:r w:rsidRPr="00370DB3">
              <w:rPr>
                <w:rFonts w:ascii="Times New Roman" w:eastAsia="Times New Roman" w:hAnsi="Times New Roman" w:cs="Times New Roman"/>
                <w:sz w:val="24"/>
                <w:szCs w:val="24"/>
                <w:lang w:eastAsia="ru-RU"/>
              </w:rPr>
              <w:t>,0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213,0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583"/>
        </w:trPr>
        <w:tc>
          <w:tcPr>
            <w:tcW w:w="959" w:type="dxa"/>
            <w:vMerge w:val="restart"/>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1.6.</w:t>
            </w:r>
          </w:p>
        </w:tc>
        <w:tc>
          <w:tcPr>
            <w:tcW w:w="2552" w:type="dxa"/>
            <w:vMerge w:val="restart"/>
            <w:shd w:val="clear" w:color="auto" w:fill="auto"/>
          </w:tcPr>
          <w:p w:rsidR="000E6A14" w:rsidRPr="00370DB3" w:rsidRDefault="000E6A14" w:rsidP="000E6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0E6A14" w:rsidRPr="00370DB3" w:rsidRDefault="000E6A14" w:rsidP="000E6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vMerge w:val="restart"/>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vAlign w:val="center"/>
          </w:tcPr>
          <w:p w:rsidR="000E6A14" w:rsidRPr="00370DB3" w:rsidRDefault="000E6A14" w:rsidP="000E6A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r w:rsidRPr="00370DB3">
              <w:rPr>
                <w:rFonts w:ascii="Times New Roman" w:eastAsia="Times New Roman" w:hAnsi="Times New Roman" w:cs="Times New Roman"/>
                <w:sz w:val="24"/>
                <w:szCs w:val="24"/>
                <w:lang w:eastAsia="ru-RU"/>
              </w:rPr>
              <w:t>,6</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140,0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53,6</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eastAsia="ru-RU"/>
              </w:rPr>
              <w:t>5,0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Pr="00370DB3">
              <w:rPr>
                <w:rFonts w:ascii="Times New Roman" w:eastAsia="Times New Roman" w:hAnsi="Times New Roman" w:cs="Times New Roman"/>
                <w:sz w:val="24"/>
                <w:szCs w:val="24"/>
                <w:lang w:eastAsia="ru-RU"/>
              </w:rPr>
              <w:t>,6</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38,6</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70DB3">
              <w:rPr>
                <w:rFonts w:ascii="Times New Roman" w:eastAsia="Times New Roman" w:hAnsi="Times New Roman" w:cs="Times New Roman"/>
                <w:sz w:val="24"/>
                <w:szCs w:val="24"/>
                <w:lang w:eastAsia="ru-RU"/>
              </w:rPr>
              <w:t>5,0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15,0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70DB3">
              <w:rPr>
                <w:rFonts w:ascii="Times New Roman" w:eastAsia="Times New Roman" w:hAnsi="Times New Roman" w:cs="Times New Roman"/>
                <w:sz w:val="24"/>
                <w:szCs w:val="24"/>
                <w:lang w:eastAsia="ru-RU"/>
              </w:rPr>
              <w:t>,0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val="restart"/>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1.7.</w:t>
            </w:r>
          </w:p>
        </w:tc>
        <w:tc>
          <w:tcPr>
            <w:tcW w:w="2552" w:type="dxa"/>
            <w:vMerge w:val="restart"/>
            <w:shd w:val="clear" w:color="auto" w:fill="auto"/>
            <w:vAlign w:val="center"/>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 xml:space="preserve">Финансовая поддержка Организаций, осуществляющих в муниципальном образовании автономного округа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w:t>
            </w:r>
            <w:r w:rsidRPr="00370DB3">
              <w:rPr>
                <w:rFonts w:ascii="Times New Roman" w:eastAsia="Times New Roman" w:hAnsi="Times New Roman" w:cs="Times New Roman"/>
                <w:color w:val="000000"/>
                <w:sz w:val="24"/>
                <w:szCs w:val="24"/>
                <w:lang w:eastAsia="ru-RU"/>
              </w:rPr>
              <w:lastRenderedPageBreak/>
              <w:t>повышение квалификации кадров Субъектов и Организаций</w:t>
            </w:r>
          </w:p>
        </w:tc>
        <w:tc>
          <w:tcPr>
            <w:tcW w:w="2976" w:type="dxa"/>
            <w:vMerge w:val="restart"/>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Департамент инвестиций и проектного управления администрации города</w:t>
            </w:r>
          </w:p>
        </w:tc>
        <w:tc>
          <w:tcPr>
            <w:tcW w:w="1559" w:type="dxa"/>
            <w:vAlign w:val="center"/>
          </w:tcPr>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1 183,0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345,1</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400,0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254,0</w:t>
            </w:r>
          </w:p>
        </w:tc>
        <w:tc>
          <w:tcPr>
            <w:tcW w:w="761" w:type="dxa"/>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183,9</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1 083,0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325,1</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380,0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224,0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153,9</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761" w:type="dxa"/>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val="restart"/>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1.8.</w:t>
            </w:r>
          </w:p>
        </w:tc>
        <w:tc>
          <w:tcPr>
            <w:tcW w:w="2552" w:type="dxa"/>
            <w:vMerge w:val="restart"/>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tc>
        <w:tc>
          <w:tcPr>
            <w:tcW w:w="2976" w:type="dxa"/>
            <w:vMerge w:val="restart"/>
            <w:shd w:val="clear" w:color="auto" w:fill="auto"/>
          </w:tcPr>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0E6A14" w:rsidRPr="00370DB3" w:rsidRDefault="000E6A14" w:rsidP="000E6A1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2 040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400,0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400,0</w:t>
            </w:r>
          </w:p>
        </w:tc>
        <w:tc>
          <w:tcPr>
            <w:tcW w:w="761" w:type="dxa"/>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1040,0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1 938</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190,0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380,0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380,0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988,0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75521C">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w:t>
            </w:r>
          </w:p>
        </w:tc>
        <w:tc>
          <w:tcPr>
            <w:tcW w:w="91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w:t>
            </w:r>
          </w:p>
        </w:tc>
        <w:tc>
          <w:tcPr>
            <w:tcW w:w="761" w:type="dxa"/>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52,0</w:t>
            </w:r>
          </w:p>
        </w:tc>
        <w:tc>
          <w:tcPr>
            <w:tcW w:w="85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0E6A14" w:rsidRPr="00370DB3" w:rsidTr="00370DB3">
        <w:trPr>
          <w:trHeight w:val="276"/>
        </w:trPr>
        <w:tc>
          <w:tcPr>
            <w:tcW w:w="959" w:type="dxa"/>
            <w:vMerge/>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0E6A14" w:rsidRPr="00370DB3" w:rsidRDefault="000E6A14" w:rsidP="000E6A14">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p>
        </w:tc>
        <w:tc>
          <w:tcPr>
            <w:tcW w:w="1559" w:type="dxa"/>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0E6A14" w:rsidRPr="00370DB3" w:rsidRDefault="000E6A14" w:rsidP="000E6A14">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521452">
        <w:trPr>
          <w:trHeight w:val="276"/>
        </w:trPr>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1.9.</w:t>
            </w:r>
          </w:p>
        </w:tc>
        <w:tc>
          <w:tcPr>
            <w:tcW w:w="2552" w:type="dxa"/>
            <w:shd w:val="clear" w:color="auto" w:fill="auto"/>
          </w:tcPr>
          <w:p w:rsidR="00A95665" w:rsidRPr="00370DB3" w:rsidRDefault="00A95665" w:rsidP="00A95665">
            <w:pPr>
              <w:spacing w:after="0" w:line="240" w:lineRule="auto"/>
              <w:jc w:val="both"/>
              <w:rPr>
                <w:rFonts w:ascii="Times New Roman" w:eastAsia="Times New Roman" w:hAnsi="Times New Roman" w:cs="Times New Roman"/>
                <w:bCs/>
                <w:sz w:val="24"/>
                <w:szCs w:val="24"/>
                <w:lang w:eastAsia="ru-RU"/>
              </w:rPr>
            </w:pPr>
            <w:r w:rsidRPr="00370DB3">
              <w:rPr>
                <w:rFonts w:ascii="Times New Roman" w:eastAsia="Times New Roman" w:hAnsi="Times New Roman" w:cs="Times New Roman"/>
                <w:sz w:val="24"/>
                <w:szCs w:val="24"/>
                <w:lang w:eastAsia="ru-RU"/>
              </w:rPr>
              <w:t>Финансовая поддержка социального предпринимательства, в том числе:</w:t>
            </w:r>
          </w:p>
        </w:tc>
        <w:tc>
          <w:tcPr>
            <w:tcW w:w="2976" w:type="dxa"/>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4" w:type="dxa"/>
            <w:shd w:val="clear" w:color="auto" w:fill="auto"/>
            <w:noWrap/>
            <w:vAlign w:val="center"/>
          </w:tcPr>
          <w:p w:rsidR="00A95665" w:rsidRPr="00370DB3" w:rsidRDefault="00A041FF"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761" w:type="dxa"/>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r>
      <w:tr w:rsidR="00A95665" w:rsidRPr="00370DB3" w:rsidTr="0075521C">
        <w:trPr>
          <w:trHeight w:val="276"/>
        </w:trPr>
        <w:tc>
          <w:tcPr>
            <w:tcW w:w="959" w:type="dxa"/>
            <w:vMerge w:val="restart"/>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1.9.1</w:t>
            </w:r>
          </w:p>
        </w:tc>
        <w:tc>
          <w:tcPr>
            <w:tcW w:w="2552" w:type="dxa"/>
            <w:vMerge w:val="restart"/>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Предоставление грантовой поддержки социальному предпринимательству</w:t>
            </w:r>
          </w:p>
        </w:tc>
        <w:tc>
          <w:tcPr>
            <w:tcW w:w="2976" w:type="dxa"/>
            <w:vMerge w:val="restart"/>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vAlign w:val="center"/>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8551A8"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w:t>
            </w:r>
            <w:r w:rsidR="00A95665">
              <w:rPr>
                <w:rFonts w:ascii="Times New Roman" w:eastAsia="Times New Roman" w:hAnsi="Times New Roman" w:cs="Times New Roman"/>
                <w:sz w:val="24"/>
                <w:szCs w:val="24"/>
                <w:lang w:eastAsia="ru-RU"/>
              </w:rPr>
              <w:t>79,5</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600,0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600,0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600,0</w:t>
            </w:r>
          </w:p>
        </w:tc>
        <w:tc>
          <w:tcPr>
            <w:tcW w:w="761" w:type="dxa"/>
            <w:noWrap/>
            <w:vAlign w:val="center"/>
          </w:tcPr>
          <w:p w:rsidR="00A95665" w:rsidRPr="00370DB3" w:rsidRDefault="008551A8"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5665" w:rsidRPr="00370DB3">
              <w:rPr>
                <w:rFonts w:ascii="Times New Roman" w:eastAsia="Times New Roman" w:hAnsi="Times New Roman" w:cs="Times New Roman"/>
                <w:sz w:val="24"/>
                <w:szCs w:val="24"/>
                <w:lang w:eastAsia="ru-RU"/>
              </w:rPr>
              <w:t>79,5</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75521C">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342,6</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342,6</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1 405,2</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227,4</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570,0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343,3</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264,5</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75521C">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местный </w:t>
            </w:r>
            <w:r w:rsidRPr="00370DB3">
              <w:rPr>
                <w:rFonts w:ascii="Times New Roman" w:eastAsia="Times New Roman" w:hAnsi="Times New Roman" w:cs="Times New Roman"/>
                <w:sz w:val="24"/>
                <w:szCs w:val="24"/>
                <w:lang w:eastAsia="ru-RU"/>
              </w:rPr>
              <w:lastRenderedPageBreak/>
              <w:t>бюджет</w:t>
            </w:r>
          </w:p>
        </w:tc>
        <w:tc>
          <w:tcPr>
            <w:tcW w:w="1074" w:type="dxa"/>
            <w:shd w:val="clear" w:color="auto" w:fill="auto"/>
            <w:noWrap/>
            <w:vAlign w:val="center"/>
          </w:tcPr>
          <w:p w:rsidR="00A95665" w:rsidRPr="00370DB3" w:rsidRDefault="008551A8"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95665">
              <w:rPr>
                <w:rFonts w:ascii="Times New Roman" w:eastAsia="Times New Roman" w:hAnsi="Times New Roman" w:cs="Times New Roman"/>
                <w:sz w:val="24"/>
                <w:szCs w:val="24"/>
                <w:lang w:eastAsia="ru-RU"/>
              </w:rPr>
              <w:t>31</w:t>
            </w:r>
            <w:r w:rsidR="00A95665" w:rsidRPr="00370DB3">
              <w:rPr>
                <w:rFonts w:ascii="Times New Roman" w:eastAsia="Times New Roman" w:hAnsi="Times New Roman" w:cs="Times New Roman"/>
                <w:sz w:val="24"/>
                <w:szCs w:val="24"/>
                <w:lang w:eastAsia="ru-RU"/>
              </w:rPr>
              <w:t>,7</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256,7</w:t>
            </w:r>
          </w:p>
        </w:tc>
        <w:tc>
          <w:tcPr>
            <w:tcW w:w="761" w:type="dxa"/>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15,0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75521C">
        <w:trPr>
          <w:trHeight w:val="276"/>
        </w:trPr>
        <w:tc>
          <w:tcPr>
            <w:tcW w:w="959"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val="restart"/>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1.9.2</w:t>
            </w:r>
            <w:r>
              <w:rPr>
                <w:rFonts w:ascii="Times New Roman" w:eastAsia="Times New Roman" w:hAnsi="Times New Roman" w:cs="Times New Roman"/>
                <w:sz w:val="24"/>
                <w:szCs w:val="24"/>
                <w:lang w:eastAsia="ru-RU"/>
              </w:rPr>
              <w:t>.</w:t>
            </w:r>
          </w:p>
        </w:tc>
        <w:tc>
          <w:tcPr>
            <w:tcW w:w="2552" w:type="dxa"/>
            <w:vMerge w:val="restart"/>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Предоставление грантовой поддержки на организацию Центра времяпрепровождения детей</w:t>
            </w:r>
          </w:p>
        </w:tc>
        <w:tc>
          <w:tcPr>
            <w:tcW w:w="2976" w:type="dxa"/>
            <w:vMerge w:val="restart"/>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842"/>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683"/>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606821">
        <w:trPr>
          <w:trHeight w:val="327"/>
        </w:trPr>
        <w:tc>
          <w:tcPr>
            <w:tcW w:w="959" w:type="dxa"/>
            <w:vMerge w:val="restart"/>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0DB3">
              <w:rPr>
                <w:rFonts w:ascii="Times New Roman" w:eastAsia="Times New Roman" w:hAnsi="Times New Roman" w:cs="Times New Roman"/>
                <w:sz w:val="24"/>
                <w:szCs w:val="24"/>
                <w:lang w:eastAsia="ru-RU"/>
              </w:rPr>
              <w:t>1.10.</w:t>
            </w:r>
          </w:p>
        </w:tc>
        <w:tc>
          <w:tcPr>
            <w:tcW w:w="2552" w:type="dxa"/>
            <w:vMerge w:val="restart"/>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color w:val="000000"/>
                <w:sz w:val="24"/>
                <w:szCs w:val="24"/>
                <w:lang w:eastAsia="ru-RU"/>
              </w:rPr>
              <w:t>Возмещение затрат социальному предпринимательству и семейному бизнесу</w:t>
            </w:r>
          </w:p>
        </w:tc>
        <w:tc>
          <w:tcPr>
            <w:tcW w:w="2976" w:type="dxa"/>
            <w:vMerge w:val="restart"/>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4 04</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800,0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1 080,0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1080,0</w:t>
            </w:r>
          </w:p>
        </w:tc>
        <w:tc>
          <w:tcPr>
            <w:tcW w:w="761" w:type="dxa"/>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1080,0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70DB3">
              <w:rPr>
                <w:rFonts w:ascii="Times New Roman" w:eastAsia="Times New Roman" w:hAnsi="Times New Roman" w:cs="Times New Roman"/>
                <w:sz w:val="24"/>
                <w:szCs w:val="24"/>
                <w:lang w:eastAsia="ru-RU"/>
              </w:rPr>
              <w:t xml:space="preserve"> 475,0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475,0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1000,0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75521C">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370DB3">
              <w:rPr>
                <w:rFonts w:ascii="Times New Roman" w:eastAsia="Times New Roman" w:hAnsi="Times New Roman" w:cs="Times New Roman"/>
                <w:sz w:val="24"/>
                <w:szCs w:val="24"/>
                <w:lang w:eastAsia="ru-RU"/>
              </w:rPr>
              <w:t>5,0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325,0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80,0</w:t>
            </w:r>
          </w:p>
        </w:tc>
        <w:tc>
          <w:tcPr>
            <w:tcW w:w="761" w:type="dxa"/>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val="restart"/>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1.11.</w:t>
            </w:r>
          </w:p>
        </w:tc>
        <w:tc>
          <w:tcPr>
            <w:tcW w:w="2552" w:type="dxa"/>
            <w:vMerge w:val="restart"/>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Грантовая поддержка начинающих предпринимателей</w:t>
            </w:r>
          </w:p>
        </w:tc>
        <w:tc>
          <w:tcPr>
            <w:tcW w:w="2976" w:type="dxa"/>
            <w:vMerge w:val="restart"/>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1 983,6</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300,0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900,0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600,0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183,6</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142,2</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142,2</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1 676,1</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137,8</w:t>
            </w:r>
          </w:p>
        </w:tc>
        <w:tc>
          <w:tcPr>
            <w:tcW w:w="1025"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840,0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559,7</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138,6</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75521C">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Pr="00370DB3">
              <w:rPr>
                <w:rFonts w:ascii="Times New Roman" w:eastAsia="Times New Roman" w:hAnsi="Times New Roman" w:cs="Times New Roman"/>
                <w:sz w:val="24"/>
                <w:szCs w:val="24"/>
                <w:lang w:eastAsia="ru-RU"/>
              </w:rPr>
              <w:t>,3</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60,0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40,3</w:t>
            </w:r>
          </w:p>
        </w:tc>
        <w:tc>
          <w:tcPr>
            <w:tcW w:w="761" w:type="dxa"/>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45,0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w:t>
            </w:r>
            <w:r w:rsidRPr="00370DB3">
              <w:rPr>
                <w:rFonts w:ascii="Times New Roman" w:eastAsia="Times New Roman" w:hAnsi="Times New Roman" w:cs="Times New Roman"/>
                <w:sz w:val="24"/>
                <w:szCs w:val="24"/>
                <w:lang w:eastAsia="ru-RU"/>
              </w:rPr>
              <w:lastRenderedPageBreak/>
              <w:t>ые средства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75521C">
        <w:trPr>
          <w:trHeight w:val="276"/>
        </w:trPr>
        <w:tc>
          <w:tcPr>
            <w:tcW w:w="959" w:type="dxa"/>
            <w:vMerge w:val="restart"/>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1.12.</w:t>
            </w:r>
          </w:p>
        </w:tc>
        <w:tc>
          <w:tcPr>
            <w:tcW w:w="2552" w:type="dxa"/>
            <w:vMerge w:val="restart"/>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Грантовая поддержка начинающих инновационных компаний</w:t>
            </w:r>
          </w:p>
        </w:tc>
        <w:tc>
          <w:tcPr>
            <w:tcW w:w="2976" w:type="dxa"/>
            <w:vMerge w:val="restart"/>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500,0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690"/>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475,0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75521C">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25,0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val="restart"/>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1.13.</w:t>
            </w:r>
          </w:p>
        </w:tc>
        <w:tc>
          <w:tcPr>
            <w:tcW w:w="2552" w:type="dxa"/>
            <w:vMerge w:val="restart"/>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Финансовая поддержка инновационным компаниям</w:t>
            </w:r>
          </w:p>
        </w:tc>
        <w:tc>
          <w:tcPr>
            <w:tcW w:w="2976" w:type="dxa"/>
            <w:vMerge w:val="restart"/>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1.14.</w:t>
            </w:r>
          </w:p>
        </w:tc>
        <w:tc>
          <w:tcPr>
            <w:tcW w:w="2552" w:type="dxa"/>
            <w:shd w:val="clear" w:color="auto" w:fill="auto"/>
          </w:tcPr>
          <w:p w:rsidR="00A95665" w:rsidRPr="00370DB3" w:rsidRDefault="00A95665" w:rsidP="00A95665">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bCs/>
                <w:sz w:val="24"/>
                <w:szCs w:val="24"/>
                <w:lang w:eastAsia="ru-RU"/>
              </w:rPr>
              <w:t>Передача Субъектам во владение и (или) пользование муниципального имущества на возмездной и безвозмездной основе</w:t>
            </w:r>
          </w:p>
        </w:tc>
        <w:tc>
          <w:tcPr>
            <w:tcW w:w="2976" w:type="dxa"/>
            <w:shd w:val="clear" w:color="auto" w:fill="auto"/>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муниципальной собственности администрации города</w:t>
            </w:r>
          </w:p>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A95665" w:rsidRPr="00370DB3" w:rsidRDefault="00A95665" w:rsidP="00A956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val="restart"/>
            <w:shd w:val="clear" w:color="auto" w:fill="auto"/>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1.15.</w:t>
            </w:r>
          </w:p>
        </w:tc>
        <w:tc>
          <w:tcPr>
            <w:tcW w:w="2552" w:type="dxa"/>
            <w:vMerge w:val="restart"/>
            <w:shd w:val="clear" w:color="auto" w:fill="auto"/>
          </w:tcPr>
          <w:p w:rsidR="00A95665" w:rsidRPr="00370DB3" w:rsidRDefault="00A95665" w:rsidP="00A95665">
            <w:pPr>
              <w:spacing w:after="0" w:line="276"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bCs/>
                <w:sz w:val="24"/>
                <w:szCs w:val="24"/>
                <w:lang w:eastAsia="ru-RU"/>
              </w:rPr>
              <w:t>Возмещение затрат за пользование электроэнергией при производстве хлеба и хлебобулочных изделий</w:t>
            </w:r>
          </w:p>
        </w:tc>
        <w:tc>
          <w:tcPr>
            <w:tcW w:w="2976" w:type="dxa"/>
            <w:vMerge w:val="restart"/>
            <w:shd w:val="clear" w:color="auto" w:fill="auto"/>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vAlign w:val="center"/>
          </w:tcPr>
          <w:p w:rsidR="00A95665" w:rsidRPr="00370DB3" w:rsidRDefault="00A95665" w:rsidP="00A95665">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A95665" w:rsidRPr="00370DB3" w:rsidRDefault="001E69C0" w:rsidP="00A9566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95665" w:rsidRPr="00370DB3">
              <w:rPr>
                <w:rFonts w:ascii="Times New Roman" w:eastAsia="Times New Roman" w:hAnsi="Times New Roman" w:cs="Times New Roman"/>
                <w:sz w:val="24"/>
                <w:szCs w:val="24"/>
                <w:lang w:eastAsia="ru-RU"/>
              </w:rPr>
              <w:t>00,0</w:t>
            </w:r>
          </w:p>
        </w:tc>
        <w:tc>
          <w:tcPr>
            <w:tcW w:w="959" w:type="dxa"/>
            <w:shd w:val="clear" w:color="auto" w:fill="auto"/>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shd w:val="clear" w:color="auto" w:fill="auto"/>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911" w:type="dxa"/>
            <w:shd w:val="clear" w:color="auto" w:fill="auto"/>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A95665" w:rsidRPr="00370DB3" w:rsidRDefault="001E69C0" w:rsidP="00A9566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5665" w:rsidRPr="00370DB3">
              <w:rPr>
                <w:rFonts w:ascii="Times New Roman" w:eastAsia="Times New Roman" w:hAnsi="Times New Roman" w:cs="Times New Roman"/>
                <w:sz w:val="24"/>
                <w:szCs w:val="24"/>
                <w:lang w:eastAsia="ru-RU"/>
              </w:rPr>
              <w:t>00,0</w:t>
            </w:r>
          </w:p>
        </w:tc>
        <w:tc>
          <w:tcPr>
            <w:tcW w:w="850" w:type="dxa"/>
            <w:shd w:val="clear" w:color="auto" w:fill="auto"/>
            <w:vAlign w:val="center"/>
          </w:tcPr>
          <w:p w:rsidR="00A95665" w:rsidRPr="00370DB3" w:rsidRDefault="001E69C0" w:rsidP="00A9566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5665" w:rsidRPr="00370DB3">
              <w:rPr>
                <w:rFonts w:ascii="Times New Roman" w:eastAsia="Times New Roman" w:hAnsi="Times New Roman" w:cs="Times New Roman"/>
                <w:sz w:val="24"/>
                <w:szCs w:val="24"/>
                <w:lang w:eastAsia="ru-RU"/>
              </w:rPr>
              <w:t>00,0</w:t>
            </w:r>
          </w:p>
        </w:tc>
        <w:tc>
          <w:tcPr>
            <w:tcW w:w="853" w:type="dxa"/>
            <w:vAlign w:val="center"/>
          </w:tcPr>
          <w:p w:rsidR="00A95665" w:rsidRPr="00370DB3" w:rsidRDefault="001E69C0" w:rsidP="00A95665">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95665" w:rsidRPr="00370DB3">
              <w:rPr>
                <w:rFonts w:ascii="Times New Roman" w:eastAsia="Times New Roman" w:hAnsi="Times New Roman" w:cs="Times New Roman"/>
                <w:sz w:val="24"/>
                <w:szCs w:val="24"/>
                <w:lang w:eastAsia="ru-RU"/>
              </w:rPr>
              <w:t>00,0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bCs/>
                <w:sz w:val="24"/>
                <w:szCs w:val="24"/>
                <w:lang w:eastAsia="ru-RU"/>
              </w:rPr>
            </w:pPr>
          </w:p>
        </w:tc>
        <w:tc>
          <w:tcPr>
            <w:tcW w:w="2976" w:type="dxa"/>
            <w:vMerge/>
            <w:shd w:val="clear" w:color="auto" w:fill="auto"/>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A95665" w:rsidRPr="00370DB3" w:rsidTr="00370DB3">
        <w:trPr>
          <w:trHeight w:val="276"/>
        </w:trPr>
        <w:tc>
          <w:tcPr>
            <w:tcW w:w="959" w:type="dxa"/>
            <w:vMerge/>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A95665" w:rsidRPr="00370DB3" w:rsidRDefault="00A95665" w:rsidP="00A95665">
            <w:pPr>
              <w:spacing w:after="0" w:line="240" w:lineRule="auto"/>
              <w:jc w:val="both"/>
              <w:rPr>
                <w:rFonts w:ascii="Times New Roman" w:eastAsia="Times New Roman" w:hAnsi="Times New Roman" w:cs="Times New Roman"/>
                <w:bCs/>
                <w:sz w:val="24"/>
                <w:szCs w:val="24"/>
                <w:lang w:eastAsia="ru-RU"/>
              </w:rPr>
            </w:pPr>
          </w:p>
        </w:tc>
        <w:tc>
          <w:tcPr>
            <w:tcW w:w="2976" w:type="dxa"/>
            <w:vMerge/>
            <w:shd w:val="clear" w:color="auto" w:fill="auto"/>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p>
        </w:tc>
        <w:tc>
          <w:tcPr>
            <w:tcW w:w="1559" w:type="dxa"/>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A95665" w:rsidRPr="00370DB3" w:rsidRDefault="00A95665" w:rsidP="00A95665">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A95665" w:rsidRPr="00370DB3" w:rsidRDefault="00A95665" w:rsidP="00A95665">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1E69C0" w:rsidRPr="00370DB3" w:rsidTr="00370DB3">
        <w:trPr>
          <w:trHeight w:val="276"/>
        </w:trPr>
        <w:tc>
          <w:tcPr>
            <w:tcW w:w="959" w:type="dxa"/>
            <w:vMerge/>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1E69C0" w:rsidRPr="00370DB3" w:rsidRDefault="001E69C0" w:rsidP="001E69C0">
            <w:pPr>
              <w:spacing w:after="0" w:line="240" w:lineRule="auto"/>
              <w:jc w:val="both"/>
              <w:rPr>
                <w:rFonts w:ascii="Times New Roman" w:eastAsia="Times New Roman" w:hAnsi="Times New Roman" w:cs="Times New Roman"/>
                <w:bCs/>
                <w:sz w:val="24"/>
                <w:szCs w:val="24"/>
                <w:lang w:eastAsia="ru-RU"/>
              </w:rPr>
            </w:pPr>
          </w:p>
        </w:tc>
        <w:tc>
          <w:tcPr>
            <w:tcW w:w="2976" w:type="dxa"/>
            <w:vMerge/>
            <w:shd w:val="clear" w:color="auto" w:fill="auto"/>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p>
        </w:tc>
        <w:tc>
          <w:tcPr>
            <w:tcW w:w="1559" w:type="dxa"/>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местный </w:t>
            </w:r>
            <w:r w:rsidRPr="00370DB3">
              <w:rPr>
                <w:rFonts w:ascii="Times New Roman" w:eastAsia="Times New Roman" w:hAnsi="Times New Roman" w:cs="Times New Roman"/>
                <w:sz w:val="24"/>
                <w:szCs w:val="24"/>
                <w:lang w:eastAsia="ru-RU"/>
              </w:rPr>
              <w:lastRenderedPageBreak/>
              <w:t>бюджет</w:t>
            </w:r>
          </w:p>
        </w:tc>
        <w:tc>
          <w:tcPr>
            <w:tcW w:w="1074" w:type="dxa"/>
            <w:shd w:val="clear" w:color="auto" w:fill="auto"/>
            <w:noWrap/>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370DB3">
              <w:rPr>
                <w:rFonts w:ascii="Times New Roman" w:eastAsia="Times New Roman" w:hAnsi="Times New Roman" w:cs="Times New Roman"/>
                <w:sz w:val="24"/>
                <w:szCs w:val="24"/>
                <w:lang w:eastAsia="ru-RU"/>
              </w:rPr>
              <w:t>00,0</w:t>
            </w:r>
          </w:p>
        </w:tc>
        <w:tc>
          <w:tcPr>
            <w:tcW w:w="959" w:type="dxa"/>
            <w:shd w:val="clear" w:color="auto" w:fill="auto"/>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shd w:val="clear" w:color="auto" w:fill="auto"/>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200,0</w:t>
            </w:r>
          </w:p>
        </w:tc>
        <w:tc>
          <w:tcPr>
            <w:tcW w:w="911" w:type="dxa"/>
            <w:shd w:val="clear" w:color="auto" w:fill="auto"/>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eastAsia="ru-RU"/>
              </w:rPr>
              <w:t>00,0</w:t>
            </w:r>
          </w:p>
        </w:tc>
        <w:tc>
          <w:tcPr>
            <w:tcW w:w="850" w:type="dxa"/>
            <w:shd w:val="clear" w:color="auto" w:fill="auto"/>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eastAsia="ru-RU"/>
              </w:rPr>
              <w:t>00,0</w:t>
            </w:r>
          </w:p>
        </w:tc>
        <w:tc>
          <w:tcPr>
            <w:tcW w:w="853" w:type="dxa"/>
            <w:vAlign w:val="center"/>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eastAsia="ru-RU"/>
              </w:rPr>
              <w:t>00,0</w:t>
            </w:r>
          </w:p>
        </w:tc>
      </w:tr>
      <w:tr w:rsidR="001E69C0" w:rsidRPr="00370DB3" w:rsidTr="00370DB3">
        <w:trPr>
          <w:trHeight w:val="276"/>
        </w:trPr>
        <w:tc>
          <w:tcPr>
            <w:tcW w:w="959" w:type="dxa"/>
            <w:vMerge/>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1E69C0" w:rsidRPr="00370DB3" w:rsidRDefault="001E69C0" w:rsidP="001E69C0">
            <w:pPr>
              <w:spacing w:after="0" w:line="240" w:lineRule="auto"/>
              <w:jc w:val="both"/>
              <w:rPr>
                <w:rFonts w:ascii="Times New Roman" w:eastAsia="Times New Roman" w:hAnsi="Times New Roman" w:cs="Times New Roman"/>
                <w:bCs/>
                <w:sz w:val="24"/>
                <w:szCs w:val="24"/>
                <w:lang w:eastAsia="ru-RU"/>
              </w:rPr>
            </w:pPr>
          </w:p>
        </w:tc>
        <w:tc>
          <w:tcPr>
            <w:tcW w:w="2976" w:type="dxa"/>
            <w:vMerge/>
            <w:shd w:val="clear" w:color="auto" w:fill="auto"/>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p>
        </w:tc>
        <w:tc>
          <w:tcPr>
            <w:tcW w:w="1559" w:type="dxa"/>
          </w:tcPr>
          <w:p w:rsidR="001E69C0" w:rsidRPr="00370DB3" w:rsidRDefault="001E69C0" w:rsidP="001E69C0">
            <w:pPr>
              <w:spacing w:after="0" w:line="276"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1E69C0" w:rsidRPr="00370DB3" w:rsidTr="00480E3A">
        <w:trPr>
          <w:trHeight w:val="276"/>
        </w:trPr>
        <w:tc>
          <w:tcPr>
            <w:tcW w:w="959"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1.16</w:t>
            </w:r>
          </w:p>
        </w:tc>
        <w:tc>
          <w:tcPr>
            <w:tcW w:w="2552" w:type="dxa"/>
            <w:shd w:val="clear" w:color="auto" w:fill="auto"/>
          </w:tcPr>
          <w:p w:rsidR="001E69C0" w:rsidRPr="00370DB3" w:rsidRDefault="001E69C0" w:rsidP="001E69C0">
            <w:pPr>
              <w:spacing w:after="12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Информационное сопровождение мероприятий, подготовленных и проводимых администрацией города в сфере поддержки и развития малого и среднего предпринимательства города</w:t>
            </w:r>
          </w:p>
        </w:tc>
        <w:tc>
          <w:tcPr>
            <w:tcW w:w="2976" w:type="dxa"/>
            <w:shd w:val="clear" w:color="auto" w:fill="auto"/>
          </w:tcPr>
          <w:p w:rsidR="001E69C0" w:rsidRPr="00370DB3" w:rsidRDefault="001E69C0" w:rsidP="001E6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Управление информационной политики администрации города</w:t>
            </w:r>
          </w:p>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1E69C0" w:rsidRPr="00370DB3" w:rsidRDefault="001E69C0" w:rsidP="001E6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1E69C0" w:rsidRPr="00370DB3" w:rsidTr="00480E3A">
        <w:trPr>
          <w:trHeight w:val="276"/>
        </w:trPr>
        <w:tc>
          <w:tcPr>
            <w:tcW w:w="959"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1.17.</w:t>
            </w:r>
          </w:p>
        </w:tc>
        <w:tc>
          <w:tcPr>
            <w:tcW w:w="2552" w:type="dxa"/>
            <w:shd w:val="clear" w:color="auto" w:fill="auto"/>
          </w:tcPr>
          <w:p w:rsidR="001E69C0" w:rsidRPr="00370DB3" w:rsidRDefault="001E69C0" w:rsidP="001E69C0">
            <w:pPr>
              <w:spacing w:after="12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Предоставление консультаций по вопросам ведения малого и среднего предпринимательства</w:t>
            </w:r>
          </w:p>
        </w:tc>
        <w:tc>
          <w:tcPr>
            <w:tcW w:w="2976" w:type="dxa"/>
            <w:shd w:val="clear" w:color="auto" w:fill="auto"/>
          </w:tcPr>
          <w:p w:rsidR="001E69C0" w:rsidRPr="00370DB3" w:rsidRDefault="001E69C0" w:rsidP="001E6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vAlign w:val="center"/>
          </w:tcPr>
          <w:p w:rsidR="001E69C0" w:rsidRPr="00370DB3" w:rsidRDefault="001E69C0" w:rsidP="001E6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1E69C0" w:rsidRPr="00370DB3" w:rsidRDefault="001E69C0"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45389E" w:rsidRPr="00370DB3" w:rsidTr="00480E3A">
        <w:trPr>
          <w:trHeight w:val="276"/>
        </w:trPr>
        <w:tc>
          <w:tcPr>
            <w:tcW w:w="959" w:type="dxa"/>
            <w:vMerge w:val="restart"/>
            <w:shd w:val="clear" w:color="auto" w:fill="auto"/>
            <w:vAlign w:val="center"/>
          </w:tcPr>
          <w:p w:rsidR="0045389E"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vMerge w:val="restart"/>
            <w:shd w:val="clear" w:color="auto" w:fill="auto"/>
          </w:tcPr>
          <w:p w:rsidR="0045389E" w:rsidRPr="00480E3A" w:rsidRDefault="0045389E" w:rsidP="001E69C0">
            <w:pPr>
              <w:spacing w:after="0" w:line="240" w:lineRule="auto"/>
              <w:jc w:val="both"/>
              <w:rPr>
                <w:rFonts w:ascii="Times New Roman" w:eastAsia="Times New Roman" w:hAnsi="Times New Roman" w:cs="Times New Roman"/>
                <w:sz w:val="24"/>
                <w:szCs w:val="24"/>
                <w:lang w:eastAsia="ru-RU"/>
              </w:rPr>
            </w:pPr>
            <w:r w:rsidRPr="00480E3A">
              <w:rPr>
                <w:rFonts w:ascii="Times New Roman" w:eastAsia="Calibri" w:hAnsi="Times New Roman" w:cs="Times New Roman"/>
                <w:sz w:val="24"/>
                <w:szCs w:val="24"/>
              </w:rPr>
              <w:t>Создание условий для развития субъектов малого и среднего предпринимательства</w:t>
            </w:r>
          </w:p>
        </w:tc>
        <w:tc>
          <w:tcPr>
            <w:tcW w:w="2976" w:type="dxa"/>
            <w:vMerge w:val="restart"/>
            <w:shd w:val="clear" w:color="auto" w:fill="auto"/>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45389E" w:rsidRPr="00370DB3" w:rsidRDefault="0045389E" w:rsidP="001E69C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4008,9</w:t>
            </w:r>
          </w:p>
        </w:tc>
        <w:tc>
          <w:tcPr>
            <w:tcW w:w="959"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3488,9</w:t>
            </w:r>
          </w:p>
        </w:tc>
        <w:tc>
          <w:tcPr>
            <w:tcW w:w="850"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70DB3">
              <w:rPr>
                <w:rFonts w:ascii="Times New Roman" w:eastAsia="Times New Roman" w:hAnsi="Times New Roman" w:cs="Times New Roman"/>
                <w:sz w:val="24"/>
                <w:szCs w:val="24"/>
                <w:lang w:eastAsia="ru-RU"/>
              </w:rPr>
              <w:t>0,0</w:t>
            </w:r>
          </w:p>
        </w:tc>
        <w:tc>
          <w:tcPr>
            <w:tcW w:w="853"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70DB3">
              <w:rPr>
                <w:rFonts w:ascii="Times New Roman" w:eastAsia="Times New Roman" w:hAnsi="Times New Roman" w:cs="Times New Roman"/>
                <w:sz w:val="24"/>
                <w:szCs w:val="24"/>
                <w:lang w:eastAsia="ru-RU"/>
              </w:rPr>
              <w:t>0,0</w:t>
            </w:r>
          </w:p>
        </w:tc>
      </w:tr>
      <w:tr w:rsidR="0045389E" w:rsidRPr="00370DB3" w:rsidTr="00480E3A">
        <w:trPr>
          <w:trHeight w:val="276"/>
        </w:trPr>
        <w:tc>
          <w:tcPr>
            <w:tcW w:w="959" w:type="dxa"/>
            <w:vMerge/>
            <w:shd w:val="clear" w:color="auto" w:fill="auto"/>
            <w:vAlign w:val="center"/>
          </w:tcPr>
          <w:p w:rsidR="0045389E" w:rsidRDefault="0045389E" w:rsidP="001E69C0">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45389E" w:rsidRPr="00480E3A" w:rsidRDefault="0045389E" w:rsidP="001E69C0">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p>
        </w:tc>
        <w:tc>
          <w:tcPr>
            <w:tcW w:w="1559" w:type="dxa"/>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45389E" w:rsidRPr="00370DB3" w:rsidTr="00480E3A">
        <w:trPr>
          <w:trHeight w:val="276"/>
        </w:trPr>
        <w:tc>
          <w:tcPr>
            <w:tcW w:w="959" w:type="dxa"/>
            <w:vMerge/>
            <w:shd w:val="clear" w:color="auto" w:fill="auto"/>
            <w:vAlign w:val="center"/>
          </w:tcPr>
          <w:p w:rsidR="0045389E" w:rsidRDefault="0045389E" w:rsidP="001E69C0">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45389E" w:rsidRPr="00480E3A" w:rsidRDefault="0045389E" w:rsidP="001E69C0">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p>
        </w:tc>
        <w:tc>
          <w:tcPr>
            <w:tcW w:w="1559" w:type="dxa"/>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3228,9</w:t>
            </w:r>
          </w:p>
        </w:tc>
        <w:tc>
          <w:tcPr>
            <w:tcW w:w="959"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3228,9</w:t>
            </w:r>
          </w:p>
        </w:tc>
        <w:tc>
          <w:tcPr>
            <w:tcW w:w="850"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45389E" w:rsidRPr="00370DB3" w:rsidTr="00480E3A">
        <w:trPr>
          <w:trHeight w:val="276"/>
        </w:trPr>
        <w:tc>
          <w:tcPr>
            <w:tcW w:w="959" w:type="dxa"/>
            <w:vMerge/>
            <w:shd w:val="clear" w:color="auto" w:fill="auto"/>
            <w:vAlign w:val="center"/>
          </w:tcPr>
          <w:p w:rsidR="0045389E" w:rsidRDefault="0045389E" w:rsidP="001E69C0">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45389E" w:rsidRPr="00712281" w:rsidRDefault="0045389E" w:rsidP="001E69C0">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p>
        </w:tc>
        <w:tc>
          <w:tcPr>
            <w:tcW w:w="1559" w:type="dxa"/>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70DB3">
              <w:rPr>
                <w:rFonts w:ascii="Times New Roman" w:eastAsia="Times New Roman" w:hAnsi="Times New Roman" w:cs="Times New Roman"/>
                <w:sz w:val="24"/>
                <w:szCs w:val="24"/>
                <w:lang w:eastAsia="ru-RU"/>
              </w:rPr>
              <w:t>0,0</w:t>
            </w:r>
          </w:p>
        </w:tc>
        <w:tc>
          <w:tcPr>
            <w:tcW w:w="853"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70DB3">
              <w:rPr>
                <w:rFonts w:ascii="Times New Roman" w:eastAsia="Times New Roman" w:hAnsi="Times New Roman" w:cs="Times New Roman"/>
                <w:sz w:val="24"/>
                <w:szCs w:val="24"/>
                <w:lang w:eastAsia="ru-RU"/>
              </w:rPr>
              <w:t>0,0</w:t>
            </w:r>
          </w:p>
        </w:tc>
      </w:tr>
      <w:tr w:rsidR="0045389E" w:rsidRPr="00370DB3" w:rsidTr="00480E3A">
        <w:trPr>
          <w:trHeight w:val="276"/>
        </w:trPr>
        <w:tc>
          <w:tcPr>
            <w:tcW w:w="959" w:type="dxa"/>
            <w:vMerge/>
            <w:shd w:val="clear" w:color="auto" w:fill="auto"/>
            <w:vAlign w:val="center"/>
          </w:tcPr>
          <w:p w:rsidR="0045389E" w:rsidRDefault="0045389E" w:rsidP="001E69C0">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45389E" w:rsidRPr="00712281" w:rsidRDefault="0045389E" w:rsidP="001E69C0">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p>
        </w:tc>
        <w:tc>
          <w:tcPr>
            <w:tcW w:w="1559" w:type="dxa"/>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45389E" w:rsidRPr="00370DB3" w:rsidRDefault="0045389E" w:rsidP="001E69C0">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141EE2" w:rsidRPr="00370DB3" w:rsidTr="00A53B7E">
        <w:trPr>
          <w:trHeight w:val="276"/>
        </w:trPr>
        <w:tc>
          <w:tcPr>
            <w:tcW w:w="959" w:type="dxa"/>
            <w:shd w:val="clear" w:color="auto" w:fill="auto"/>
            <w:vAlign w:val="center"/>
          </w:tcPr>
          <w:p w:rsidR="00141EE2"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552" w:type="dxa"/>
            <w:shd w:val="clear" w:color="auto" w:fill="auto"/>
          </w:tcPr>
          <w:p w:rsidR="00141EE2" w:rsidRPr="0045389E" w:rsidRDefault="00141EE2" w:rsidP="00141EE2">
            <w:pPr>
              <w:spacing w:after="0" w:line="240" w:lineRule="auto"/>
              <w:jc w:val="both"/>
              <w:rPr>
                <w:rFonts w:ascii="Times New Roman" w:eastAsia="Times New Roman" w:hAnsi="Times New Roman" w:cs="Times New Roman"/>
                <w:sz w:val="24"/>
                <w:szCs w:val="24"/>
                <w:lang w:eastAsia="ru-RU"/>
              </w:rPr>
            </w:pPr>
            <w:r w:rsidRPr="0045389E">
              <w:rPr>
                <w:rFonts w:ascii="Times New Roman" w:eastAsia="Times New Roman" w:hAnsi="Times New Roman" w:cs="Times New Roman"/>
                <w:snapToGrid w:val="0"/>
                <w:sz w:val="24"/>
                <w:szCs w:val="24"/>
                <w:lang w:eastAsia="ru-RU"/>
              </w:rPr>
              <w:t xml:space="preserve">Организация мониторинга деятельности субъектов малого и среднего </w:t>
            </w:r>
            <w:r w:rsidRPr="0045389E">
              <w:rPr>
                <w:rFonts w:ascii="Times New Roman" w:eastAsia="Times New Roman" w:hAnsi="Times New Roman" w:cs="Times New Roman"/>
                <w:snapToGrid w:val="0"/>
                <w:sz w:val="24"/>
                <w:szCs w:val="24"/>
                <w:lang w:eastAsia="ru-RU"/>
              </w:rPr>
              <w:lastRenderedPageBreak/>
              <w:t>предпринимательства</w:t>
            </w:r>
          </w:p>
        </w:tc>
        <w:tc>
          <w:tcPr>
            <w:tcW w:w="2976" w:type="dxa"/>
            <w:shd w:val="clear" w:color="auto" w:fill="auto"/>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Департамент инвестиций и проектного управления администрации города</w:t>
            </w:r>
          </w:p>
        </w:tc>
        <w:tc>
          <w:tcPr>
            <w:tcW w:w="1559" w:type="dxa"/>
          </w:tcPr>
          <w:p w:rsidR="00141EE2" w:rsidRPr="00370DB3" w:rsidRDefault="00141EE2" w:rsidP="00141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3119</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2829</w:t>
            </w:r>
            <w:r w:rsidRPr="00370DB3">
              <w:rPr>
                <w:rFonts w:ascii="Times New Roman" w:eastAsia="Times New Roman" w:hAnsi="Times New Roman" w:cs="Times New Roman"/>
                <w:sz w:val="24"/>
                <w:szCs w:val="24"/>
                <w:lang w:eastAsia="ru-RU"/>
              </w:rPr>
              <w:t>,0</w:t>
            </w:r>
          </w:p>
        </w:tc>
        <w:tc>
          <w:tcPr>
            <w:tcW w:w="850"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370DB3">
              <w:rPr>
                <w:rFonts w:ascii="Times New Roman" w:eastAsia="Times New Roman" w:hAnsi="Times New Roman" w:cs="Times New Roman"/>
                <w:sz w:val="24"/>
                <w:szCs w:val="24"/>
                <w:lang w:eastAsia="ru-RU"/>
              </w:rPr>
              <w:t>,0</w:t>
            </w:r>
          </w:p>
        </w:tc>
        <w:tc>
          <w:tcPr>
            <w:tcW w:w="853"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370DB3">
              <w:rPr>
                <w:rFonts w:ascii="Times New Roman" w:eastAsia="Times New Roman" w:hAnsi="Times New Roman" w:cs="Times New Roman"/>
                <w:sz w:val="24"/>
                <w:szCs w:val="24"/>
                <w:lang w:eastAsia="ru-RU"/>
              </w:rPr>
              <w:t>,0</w:t>
            </w:r>
          </w:p>
        </w:tc>
      </w:tr>
      <w:tr w:rsidR="00141EE2" w:rsidRPr="00370DB3" w:rsidTr="00A53B7E">
        <w:trPr>
          <w:trHeight w:val="276"/>
        </w:trPr>
        <w:tc>
          <w:tcPr>
            <w:tcW w:w="959" w:type="dxa"/>
            <w:shd w:val="clear" w:color="auto" w:fill="auto"/>
            <w:vAlign w:val="center"/>
          </w:tcPr>
          <w:p w:rsidR="00141EE2" w:rsidRDefault="00141EE2" w:rsidP="00141EE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141EE2" w:rsidRPr="0045389E" w:rsidRDefault="00141EE2" w:rsidP="00141EE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p>
        </w:tc>
        <w:tc>
          <w:tcPr>
            <w:tcW w:w="1559" w:type="dxa"/>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141EE2" w:rsidRPr="00370DB3" w:rsidRDefault="002F0327"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959"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141EE2" w:rsidRPr="00370DB3" w:rsidTr="00C97A41">
        <w:trPr>
          <w:trHeight w:val="276"/>
        </w:trPr>
        <w:tc>
          <w:tcPr>
            <w:tcW w:w="959" w:type="dxa"/>
            <w:shd w:val="clear" w:color="auto" w:fill="auto"/>
            <w:vAlign w:val="center"/>
          </w:tcPr>
          <w:p w:rsidR="00141EE2" w:rsidRDefault="00141EE2" w:rsidP="00141EE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141EE2" w:rsidRPr="0045389E" w:rsidRDefault="00141EE2" w:rsidP="00141EE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p>
        </w:tc>
        <w:tc>
          <w:tcPr>
            <w:tcW w:w="1559" w:type="dxa"/>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2684</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2684</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141EE2" w:rsidRPr="00370DB3" w:rsidTr="00C97A41">
        <w:trPr>
          <w:trHeight w:val="276"/>
        </w:trPr>
        <w:tc>
          <w:tcPr>
            <w:tcW w:w="959" w:type="dxa"/>
            <w:shd w:val="clear" w:color="auto" w:fill="auto"/>
            <w:vAlign w:val="center"/>
          </w:tcPr>
          <w:p w:rsidR="00141EE2" w:rsidRDefault="00141EE2" w:rsidP="00141EE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141EE2" w:rsidRPr="0045389E" w:rsidRDefault="00141EE2" w:rsidP="00141EE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p>
        </w:tc>
        <w:tc>
          <w:tcPr>
            <w:tcW w:w="1559" w:type="dxa"/>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370DB3">
              <w:rPr>
                <w:rFonts w:ascii="Times New Roman" w:eastAsia="Times New Roman" w:hAnsi="Times New Roman" w:cs="Times New Roman"/>
                <w:sz w:val="24"/>
                <w:szCs w:val="24"/>
                <w:lang w:eastAsia="ru-RU"/>
              </w:rPr>
              <w:t>,0</w:t>
            </w:r>
          </w:p>
        </w:tc>
        <w:tc>
          <w:tcPr>
            <w:tcW w:w="850"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370DB3">
              <w:rPr>
                <w:rFonts w:ascii="Times New Roman" w:eastAsia="Times New Roman" w:hAnsi="Times New Roman" w:cs="Times New Roman"/>
                <w:sz w:val="24"/>
                <w:szCs w:val="24"/>
                <w:lang w:eastAsia="ru-RU"/>
              </w:rPr>
              <w:t>,0</w:t>
            </w:r>
          </w:p>
        </w:tc>
        <w:tc>
          <w:tcPr>
            <w:tcW w:w="853"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370DB3">
              <w:rPr>
                <w:rFonts w:ascii="Times New Roman" w:eastAsia="Times New Roman" w:hAnsi="Times New Roman" w:cs="Times New Roman"/>
                <w:sz w:val="24"/>
                <w:szCs w:val="24"/>
                <w:lang w:eastAsia="ru-RU"/>
              </w:rPr>
              <w:t>,0</w:t>
            </w:r>
          </w:p>
        </w:tc>
      </w:tr>
      <w:tr w:rsidR="00141EE2" w:rsidRPr="00370DB3" w:rsidTr="00480E3A">
        <w:trPr>
          <w:trHeight w:val="276"/>
        </w:trPr>
        <w:tc>
          <w:tcPr>
            <w:tcW w:w="959" w:type="dxa"/>
            <w:shd w:val="clear" w:color="auto" w:fill="auto"/>
            <w:vAlign w:val="center"/>
          </w:tcPr>
          <w:p w:rsidR="00141EE2" w:rsidRDefault="00141EE2" w:rsidP="00141EE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141EE2" w:rsidRPr="0045389E" w:rsidRDefault="00141EE2" w:rsidP="00141EE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p>
        </w:tc>
        <w:tc>
          <w:tcPr>
            <w:tcW w:w="1559" w:type="dxa"/>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141EE2" w:rsidRPr="00370DB3" w:rsidRDefault="00141EE2" w:rsidP="00141EE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552" w:type="dxa"/>
            <w:shd w:val="clear" w:color="auto" w:fill="auto"/>
          </w:tcPr>
          <w:p w:rsidR="00F94F92" w:rsidRPr="0045389E" w:rsidRDefault="00F94F92" w:rsidP="00F94F92">
            <w:pPr>
              <w:spacing w:after="0" w:line="240" w:lineRule="auto"/>
              <w:ind w:firstLine="34"/>
              <w:jc w:val="both"/>
              <w:rPr>
                <w:rFonts w:ascii="Times New Roman" w:eastAsia="Times New Roman" w:hAnsi="Times New Roman" w:cs="Times New Roman"/>
                <w:snapToGrid w:val="0"/>
                <w:sz w:val="24"/>
                <w:szCs w:val="24"/>
                <w:lang w:eastAsia="ru-RU"/>
              </w:rPr>
            </w:pPr>
            <w:r w:rsidRPr="0045389E">
              <w:rPr>
                <w:rFonts w:ascii="Times New Roman" w:eastAsia="Times New Roman" w:hAnsi="Times New Roman" w:cs="Times New Roman"/>
                <w:snapToGrid w:val="0"/>
                <w:sz w:val="24"/>
                <w:szCs w:val="24"/>
                <w:lang w:eastAsia="ru-RU"/>
              </w:rPr>
              <w:t>Организация мероприятий по информационно-консультационной поддержке, популяризации и пропаганде предпринимательской деятельности</w:t>
            </w:r>
          </w:p>
          <w:p w:rsidR="00F94F92" w:rsidRPr="0045389E"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889,9</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659,9</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370DB3">
              <w:rPr>
                <w:rFonts w:ascii="Times New Roman" w:eastAsia="Times New Roman" w:hAnsi="Times New Roman" w:cs="Times New Roman"/>
                <w:sz w:val="24"/>
                <w:szCs w:val="24"/>
                <w:lang w:eastAsia="ru-RU"/>
              </w:rPr>
              <w:t>,0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480E3A"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480E3A"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544,9</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544,9</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552" w:type="dxa"/>
            <w:shd w:val="clear" w:color="auto" w:fill="auto"/>
          </w:tcPr>
          <w:p w:rsidR="00F94F92" w:rsidRPr="0056638D" w:rsidRDefault="00F94F92" w:rsidP="00F94F92">
            <w:pPr>
              <w:spacing w:after="0" w:line="240" w:lineRule="auto"/>
              <w:ind w:firstLine="34"/>
              <w:jc w:val="both"/>
              <w:rPr>
                <w:rFonts w:ascii="Times New Roman" w:eastAsia="Times New Roman" w:hAnsi="Times New Roman" w:cs="Times New Roman"/>
                <w:sz w:val="24"/>
                <w:szCs w:val="24"/>
                <w:lang w:eastAsia="ru-RU"/>
              </w:rPr>
            </w:pPr>
            <w:r w:rsidRPr="0056638D">
              <w:rPr>
                <w:rFonts w:ascii="Times New Roman" w:eastAsia="Times New Roman" w:hAnsi="Times New Roman" w:cs="Times New Roman"/>
                <w:snapToGrid w:val="0"/>
                <w:sz w:val="24"/>
                <w:szCs w:val="24"/>
                <w:lang w:eastAsia="ru-RU"/>
              </w:rPr>
              <w:t xml:space="preserve">Финансовая поддержка Субъектов на создание коворкинг-центров </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480E3A"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480E3A"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бюджет </w:t>
            </w:r>
            <w:r w:rsidRPr="00370DB3">
              <w:rPr>
                <w:rFonts w:ascii="Times New Roman" w:eastAsia="Times New Roman" w:hAnsi="Times New Roman" w:cs="Times New Roman"/>
                <w:sz w:val="24"/>
                <w:szCs w:val="24"/>
                <w:lang w:eastAsia="ru-RU"/>
              </w:rPr>
              <w:lastRenderedPageBreak/>
              <w:t>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shd w:val="clear" w:color="auto" w:fill="auto"/>
          </w:tcPr>
          <w:p w:rsidR="00F94F92" w:rsidRPr="00A7685B" w:rsidRDefault="00F94F92" w:rsidP="00F94F92">
            <w:pPr>
              <w:spacing w:after="0" w:line="240" w:lineRule="auto"/>
              <w:jc w:val="both"/>
              <w:rPr>
                <w:rFonts w:ascii="Times New Roman" w:eastAsia="Times New Roman" w:hAnsi="Times New Roman" w:cs="Times New Roman"/>
                <w:sz w:val="24"/>
                <w:szCs w:val="24"/>
                <w:lang w:eastAsia="ru-RU"/>
              </w:rPr>
            </w:pPr>
            <w:r w:rsidRPr="00A7685B">
              <w:rPr>
                <w:rFonts w:ascii="Times New Roman" w:eastAsia="Times New Roman" w:hAnsi="Times New Roman" w:cs="Times New Roman"/>
                <w:snapToGrid w:val="0"/>
                <w:sz w:val="24"/>
                <w:szCs w:val="24"/>
                <w:lang w:eastAsia="ru-RU"/>
              </w:rPr>
              <w:t>Финансовая поддержка субъектов малого и среднего предпринимательства, осуществляющих социально - значимые виды деятельности в городском округе город Мегион</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2988,1</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2668,1</w:t>
            </w:r>
          </w:p>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370DB3">
              <w:rPr>
                <w:rFonts w:ascii="Times New Roman" w:eastAsia="Times New Roman" w:hAnsi="Times New Roman" w:cs="Times New Roman"/>
                <w:sz w:val="24"/>
                <w:szCs w:val="24"/>
                <w:lang w:eastAsia="ru-RU"/>
              </w:rPr>
              <w:t>,0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8,1</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8,1</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B31F5E">
              <w:rPr>
                <w:rFonts w:ascii="Times New Roman" w:eastAsia="Times New Roman" w:hAnsi="Times New Roman" w:cs="Times New Roman"/>
                <w:snapToGrid w:val="0"/>
                <w:sz w:val="24"/>
                <w:szCs w:val="24"/>
                <w:lang w:eastAsia="ru-RU"/>
              </w:rPr>
              <w:t>Возмещение части затрат на аренду нежилых помещений</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1048,1</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688,1</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633,1</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633,1</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B31F5E">
              <w:rPr>
                <w:rFonts w:ascii="Times New Roman" w:eastAsia="Times New Roman" w:hAnsi="Times New Roman" w:cs="Times New Roman"/>
                <w:snapToGrid w:val="0"/>
                <w:sz w:val="24"/>
                <w:szCs w:val="24"/>
                <w:lang w:eastAsia="ru-RU"/>
              </w:rPr>
              <w:t>Возмещение части затрат по предоставленным консалтинговым услугам</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BF4C2B">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B31F5E">
              <w:rPr>
                <w:rFonts w:ascii="Times New Roman" w:eastAsia="Times New Roman" w:hAnsi="Times New Roman" w:cs="Times New Roman"/>
                <w:snapToGrid w:val="0"/>
                <w:sz w:val="24"/>
                <w:szCs w:val="24"/>
                <w:lang w:eastAsia="ru-RU"/>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B31F5E">
              <w:rPr>
                <w:rFonts w:ascii="Times New Roman" w:eastAsia="Times New Roman" w:hAnsi="Times New Roman" w:cs="Times New Roman"/>
                <w:snapToGrid w:val="0"/>
                <w:sz w:val="24"/>
                <w:szCs w:val="24"/>
                <w:lang w:eastAsia="ru-RU"/>
              </w:rPr>
              <w:t xml:space="preserve">Возмещение части затрат, связанных со </w:t>
            </w:r>
            <w:r w:rsidRPr="00B31F5E">
              <w:rPr>
                <w:rFonts w:ascii="Times New Roman" w:eastAsia="Times New Roman" w:hAnsi="Times New Roman" w:cs="Times New Roman"/>
                <w:snapToGrid w:val="0"/>
                <w:sz w:val="24"/>
                <w:szCs w:val="24"/>
                <w:lang w:eastAsia="ru-RU"/>
              </w:rPr>
              <w:lastRenderedPageBreak/>
              <w:t>специальной оценкой условий труда</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 xml:space="preserve">Департамент инвестиций и проектного управления </w:t>
            </w:r>
            <w:r w:rsidRPr="00370DB3">
              <w:rPr>
                <w:rFonts w:ascii="Times New Roman" w:eastAsia="Times New Roman" w:hAnsi="Times New Roman" w:cs="Times New Roman"/>
                <w:sz w:val="24"/>
                <w:szCs w:val="24"/>
                <w:lang w:eastAsia="ru-RU"/>
              </w:rPr>
              <w:lastRenderedPageBreak/>
              <w:t>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B31F5E">
              <w:rPr>
                <w:rFonts w:ascii="Times New Roman" w:eastAsia="Times New Roman" w:hAnsi="Times New Roman" w:cs="Times New Roman"/>
                <w:snapToGrid w:val="0"/>
                <w:sz w:val="24"/>
                <w:szCs w:val="24"/>
                <w:lang w:eastAsia="ru-RU"/>
              </w:rPr>
              <w:t>Возмещение части затрат на приобретение оборудования (основных средств) и лицензионных программных продуктов</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B31F5E">
              <w:rPr>
                <w:rFonts w:ascii="Times New Roman" w:eastAsia="Times New Roman" w:hAnsi="Times New Roman" w:cs="Times New Roman"/>
                <w:snapToGrid w:val="0"/>
                <w:sz w:val="24"/>
                <w:szCs w:val="24"/>
                <w:lang w:eastAsia="ru-RU"/>
              </w:rPr>
              <w:t>Возмещение части затрат, связанных с прохождением курсов повышения квалификации</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бюджет </w:t>
            </w:r>
            <w:r w:rsidRPr="00370DB3">
              <w:rPr>
                <w:rFonts w:ascii="Times New Roman" w:eastAsia="Times New Roman" w:hAnsi="Times New Roman" w:cs="Times New Roman"/>
                <w:sz w:val="24"/>
                <w:szCs w:val="24"/>
                <w:lang w:eastAsia="ru-RU"/>
              </w:rPr>
              <w:lastRenderedPageBreak/>
              <w:t>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B31F5E">
              <w:rPr>
                <w:rFonts w:ascii="Times New Roman" w:eastAsia="Times New Roman" w:hAnsi="Times New Roman" w:cs="Times New Roman"/>
                <w:snapToGrid w:val="0"/>
                <w:sz w:val="24"/>
                <w:szCs w:val="24"/>
                <w:lang w:eastAsia="ru-RU"/>
              </w:rPr>
              <w:t>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 xml:space="preserve">Возмещение части затрат на </w:t>
            </w:r>
            <w:r w:rsidRPr="00900645">
              <w:rPr>
                <w:rFonts w:ascii="Times New Roman" w:eastAsia="Times New Roman" w:hAnsi="Times New Roman" w:cs="Times New Roman"/>
                <w:snapToGrid w:val="0"/>
                <w:sz w:val="24"/>
                <w:szCs w:val="24"/>
                <w:lang w:eastAsia="ru-RU"/>
              </w:rPr>
              <w:lastRenderedPageBreak/>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 xml:space="preserve">Департамент инвестиций и проектного управления </w:t>
            </w:r>
            <w:r w:rsidRPr="00370DB3">
              <w:rPr>
                <w:rFonts w:ascii="Times New Roman" w:eastAsia="Times New Roman" w:hAnsi="Times New Roman" w:cs="Times New Roman"/>
                <w:sz w:val="24"/>
                <w:szCs w:val="24"/>
                <w:lang w:eastAsia="ru-RU"/>
              </w:rPr>
              <w:lastRenderedPageBreak/>
              <w:t>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Финансовая поддержка социального предпринимательства</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Возмещение части затрат на аренду нежилых помещений</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 xml:space="preserve">Возмещение части затрат по приобретению оборудования (основных средств) и лицензионных программных </w:t>
            </w:r>
            <w:r w:rsidRPr="00900645">
              <w:rPr>
                <w:rFonts w:ascii="Times New Roman" w:eastAsia="Times New Roman" w:hAnsi="Times New Roman" w:cs="Times New Roman"/>
                <w:snapToGrid w:val="0"/>
                <w:sz w:val="24"/>
                <w:szCs w:val="24"/>
                <w:lang w:eastAsia="ru-RU"/>
              </w:rPr>
              <w:lastRenderedPageBreak/>
              <w:t>продуктов</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C97A41">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В</w:t>
            </w:r>
            <w:r w:rsidRPr="00900645">
              <w:rPr>
                <w:rFonts w:ascii="Times New Roman" w:eastAsia="Calibri" w:hAnsi="Times New Roman" w:cs="Times New Roman"/>
                <w:snapToGrid w:val="0"/>
                <w:sz w:val="24"/>
                <w:szCs w:val="24"/>
              </w:rPr>
              <w:t xml:space="preserve">озмещение части затрат, связанных со </w:t>
            </w:r>
            <w:r w:rsidRPr="00900645">
              <w:rPr>
                <w:rFonts w:ascii="Times New Roman" w:eastAsia="Calibri" w:hAnsi="Times New Roman" w:cs="Times New Roman"/>
                <w:snapToGrid w:val="0"/>
                <w:sz w:val="24"/>
                <w:szCs w:val="24"/>
              </w:rPr>
              <w:lastRenderedPageBreak/>
              <w:t>специальной оценкой условий труда</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 xml:space="preserve">Департамент инвестиций и проектного управления </w:t>
            </w:r>
            <w:r w:rsidRPr="00370DB3">
              <w:rPr>
                <w:rFonts w:ascii="Times New Roman" w:eastAsia="Times New Roman" w:hAnsi="Times New Roman" w:cs="Times New Roman"/>
                <w:sz w:val="24"/>
                <w:szCs w:val="24"/>
                <w:lang w:eastAsia="ru-RU"/>
              </w:rPr>
              <w:lastRenderedPageBreak/>
              <w:t>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2" w:type="dxa"/>
            <w:shd w:val="clear" w:color="auto" w:fill="auto"/>
          </w:tcPr>
          <w:p w:rsidR="00F94F92" w:rsidRPr="00712281" w:rsidRDefault="00F94F92" w:rsidP="00F94F92">
            <w:pPr>
              <w:spacing w:after="0" w:line="240" w:lineRule="auto"/>
              <w:jc w:val="both"/>
              <w:rPr>
                <w:rFonts w:ascii="Times New Roman" w:eastAsia="Times New Roman" w:hAnsi="Times New Roman" w:cs="Times New Roman"/>
                <w:sz w:val="24"/>
                <w:szCs w:val="24"/>
                <w:lang w:eastAsia="ru-RU"/>
              </w:rPr>
            </w:pPr>
            <w:r w:rsidRPr="00712281">
              <w:rPr>
                <w:rFonts w:ascii="Times New Roman" w:eastAsia="Times New Roman" w:hAnsi="Times New Roman" w:cs="Times New Roman"/>
                <w:snapToGrid w:val="0"/>
                <w:sz w:val="24"/>
                <w:szCs w:val="24"/>
                <w:lang w:eastAsia="ru-RU"/>
              </w:rPr>
              <w:t>Развитие инновационного и молодежного предпринимательства</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2475,9</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1365,9</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810,9</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810,9</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r w:rsidRPr="00370DB3">
              <w:rPr>
                <w:rFonts w:ascii="Times New Roman" w:eastAsia="Times New Roman" w:hAnsi="Times New Roman" w:cs="Times New Roman"/>
                <w:sz w:val="24"/>
                <w:szCs w:val="24"/>
                <w:lang w:eastAsia="ru-RU"/>
              </w:rPr>
              <w:t>,0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Предоставление субсидий на создание и (или) обеспечение деятельности центров молодежного инновационного творчества</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1960,23</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960,23</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460,23</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460,23</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В</w:t>
            </w:r>
            <w:r w:rsidRPr="00900645">
              <w:rPr>
                <w:rFonts w:ascii="Times New Roman" w:eastAsia="Calibri" w:hAnsi="Times New Roman" w:cs="Times New Roman"/>
                <w:snapToGrid w:val="0"/>
                <w:sz w:val="24"/>
                <w:szCs w:val="24"/>
              </w:rPr>
              <w:t>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возмещение затрат инновационным компаниям)</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423,15</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323,15</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273,15</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273,15</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r w:rsidRPr="00900645">
              <w:rPr>
                <w:rFonts w:ascii="Times New Roman" w:eastAsia="Times New Roman" w:hAnsi="Times New Roman" w:cs="Times New Roman"/>
                <w:snapToGrid w:val="0"/>
                <w:sz w:val="24"/>
                <w:szCs w:val="24"/>
                <w:lang w:eastAsia="ru-RU"/>
              </w:rPr>
              <w:t xml:space="preserve">Организация мероприятий, направленных на </w:t>
            </w:r>
            <w:r w:rsidRPr="00900645">
              <w:rPr>
                <w:rFonts w:ascii="Times New Roman" w:eastAsia="Times New Roman" w:hAnsi="Times New Roman" w:cs="Times New Roman"/>
                <w:snapToGrid w:val="0"/>
                <w:sz w:val="24"/>
                <w:szCs w:val="24"/>
                <w:lang w:eastAsia="ru-RU"/>
              </w:rPr>
              <w:lastRenderedPageBreak/>
              <w:t>вовлечение молодежи в предпринимательскую деятельность</w:t>
            </w: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Департамент инвестиций и проектного управления администрации города</w:t>
            </w:r>
          </w:p>
        </w:tc>
        <w:tc>
          <w:tcPr>
            <w:tcW w:w="1559" w:type="dxa"/>
          </w:tcPr>
          <w:p w:rsidR="00F94F92" w:rsidRPr="00370DB3" w:rsidRDefault="00F94F92" w:rsidP="00F94F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92,52</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370D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52</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бюджет автономного округа</w:t>
            </w:r>
          </w:p>
        </w:tc>
        <w:tc>
          <w:tcPr>
            <w:tcW w:w="1074" w:type="dxa"/>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370D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52</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370D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52</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A53B7E">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0DB3">
              <w:rPr>
                <w:rFonts w:ascii="Times New Roman" w:eastAsia="Times New Roman" w:hAnsi="Times New Roman" w:cs="Times New Roman"/>
                <w:sz w:val="24"/>
                <w:szCs w:val="24"/>
                <w:lang w:eastAsia="ru-RU"/>
              </w:rPr>
              <w:t>,0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0"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70DB3">
              <w:rPr>
                <w:rFonts w:ascii="Times New Roman" w:eastAsia="Times New Roman" w:hAnsi="Times New Roman" w:cs="Times New Roman"/>
                <w:sz w:val="24"/>
                <w:szCs w:val="24"/>
                <w:lang w:eastAsia="ru-RU"/>
              </w:rPr>
              <w:t>,0</w:t>
            </w:r>
          </w:p>
        </w:tc>
      </w:tr>
      <w:tr w:rsidR="00F94F92" w:rsidRPr="00370DB3" w:rsidTr="00480E3A">
        <w:trPr>
          <w:trHeight w:val="276"/>
        </w:trPr>
        <w:tc>
          <w:tcPr>
            <w:tcW w:w="959" w:type="dxa"/>
            <w:shd w:val="clear" w:color="auto" w:fill="auto"/>
            <w:vAlign w:val="center"/>
          </w:tcPr>
          <w:p w:rsidR="00F94F92"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auto"/>
          </w:tcPr>
          <w:p w:rsidR="00F94F92" w:rsidRPr="00370DB3"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shd w:val="clear" w:color="auto" w:fill="auto"/>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59"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1025"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911"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761" w:type="dxa"/>
            <w:shd w:val="clear" w:color="auto" w:fill="auto"/>
            <w:noWrap/>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1"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0" w:type="dxa"/>
            <w:shd w:val="clear" w:color="auto" w:fill="auto"/>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c>
          <w:tcPr>
            <w:tcW w:w="853" w:type="dxa"/>
            <w:vAlign w:val="center"/>
          </w:tcPr>
          <w:p w:rsidR="00F94F92" w:rsidRPr="00370DB3" w:rsidRDefault="00F94F92" w:rsidP="00F94F92">
            <w:pPr>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0,0</w:t>
            </w:r>
          </w:p>
        </w:tc>
      </w:tr>
      <w:tr w:rsidR="00F94F92" w:rsidRPr="00370DB3" w:rsidTr="00480E3A">
        <w:trPr>
          <w:trHeight w:val="276"/>
        </w:trPr>
        <w:tc>
          <w:tcPr>
            <w:tcW w:w="959" w:type="dxa"/>
            <w:vMerge w:val="restart"/>
            <w:shd w:val="clear" w:color="auto" w:fill="auto"/>
            <w:vAlign w:val="center"/>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vMerge w:val="restart"/>
            <w:shd w:val="clear" w:color="auto" w:fill="auto"/>
          </w:tcPr>
          <w:p w:rsidR="00F94F92" w:rsidRPr="00024E61" w:rsidRDefault="00F94F92" w:rsidP="00F94F92">
            <w:pPr>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Итого по мероприятию 1</w:t>
            </w:r>
          </w:p>
          <w:p w:rsidR="00F94F92" w:rsidRPr="00024E61" w:rsidRDefault="00F94F92" w:rsidP="00F94F92">
            <w:pPr>
              <w:spacing w:after="0" w:line="240" w:lineRule="auto"/>
              <w:jc w:val="both"/>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Итого</w:t>
            </w:r>
            <w:r w:rsidRPr="00024E61">
              <w:rPr>
                <w:rFonts w:ascii="Times New Roman" w:eastAsia="Times New Roman" w:hAnsi="Times New Roman" w:cs="Times New Roman"/>
                <w:color w:val="000000"/>
                <w:sz w:val="24"/>
                <w:szCs w:val="24"/>
                <w:lang w:eastAsia="ru-RU"/>
              </w:rPr>
              <w:t xml:space="preserve"> по муниципальной программе</w:t>
            </w:r>
            <w:r w:rsidRPr="00024E61">
              <w:rPr>
                <w:rFonts w:ascii="Times New Roman" w:eastAsia="Times New Roman" w:hAnsi="Times New Roman" w:cs="Times New Roman"/>
                <w:sz w:val="24"/>
                <w:szCs w:val="24"/>
                <w:lang w:eastAsia="ru-RU"/>
              </w:rPr>
              <w:t xml:space="preserve"> </w:t>
            </w:r>
          </w:p>
        </w:tc>
        <w:tc>
          <w:tcPr>
            <w:tcW w:w="2976" w:type="dxa"/>
            <w:vMerge w:val="restart"/>
            <w:shd w:val="clear" w:color="auto" w:fill="auto"/>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всего</w:t>
            </w:r>
          </w:p>
        </w:tc>
        <w:tc>
          <w:tcPr>
            <w:tcW w:w="1074"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34276,1</w:t>
            </w:r>
          </w:p>
        </w:tc>
        <w:tc>
          <w:tcPr>
            <w:tcW w:w="959"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 xml:space="preserve">3454,5 </w:t>
            </w:r>
          </w:p>
        </w:tc>
        <w:tc>
          <w:tcPr>
            <w:tcW w:w="1025"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5614,2</w:t>
            </w:r>
          </w:p>
        </w:tc>
        <w:tc>
          <w:tcPr>
            <w:tcW w:w="91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5738,5</w:t>
            </w:r>
          </w:p>
        </w:tc>
        <w:tc>
          <w:tcPr>
            <w:tcW w:w="761"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9146</w:t>
            </w:r>
            <w:r w:rsidRPr="00E95C55">
              <w:rPr>
                <w:rFonts w:ascii="Times New Roman" w:eastAsia="Times New Roman" w:hAnsi="Times New Roman" w:cs="Times New Roman"/>
                <w:lang w:eastAsia="ru-RU"/>
              </w:rPr>
              <w:t>,0</w:t>
            </w:r>
          </w:p>
        </w:tc>
        <w:tc>
          <w:tcPr>
            <w:tcW w:w="85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8122,9</w:t>
            </w:r>
          </w:p>
        </w:tc>
        <w:tc>
          <w:tcPr>
            <w:tcW w:w="850"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1100,0</w:t>
            </w:r>
          </w:p>
        </w:tc>
        <w:tc>
          <w:tcPr>
            <w:tcW w:w="853"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1100,0</w:t>
            </w:r>
          </w:p>
        </w:tc>
      </w:tr>
      <w:tr w:rsidR="00F94F92" w:rsidRPr="00370DB3" w:rsidTr="00480E3A">
        <w:trPr>
          <w:trHeight w:val="276"/>
        </w:trPr>
        <w:tc>
          <w:tcPr>
            <w:tcW w:w="959" w:type="dxa"/>
            <w:vMerge/>
            <w:shd w:val="clear" w:color="auto" w:fill="auto"/>
            <w:vAlign w:val="center"/>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F94F92" w:rsidRPr="00024E6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федеральный бюджет</w:t>
            </w:r>
          </w:p>
        </w:tc>
        <w:tc>
          <w:tcPr>
            <w:tcW w:w="1074"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484,8</w:t>
            </w:r>
          </w:p>
        </w:tc>
        <w:tc>
          <w:tcPr>
            <w:tcW w:w="959"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484,8</w:t>
            </w:r>
          </w:p>
        </w:tc>
        <w:tc>
          <w:tcPr>
            <w:tcW w:w="1025"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91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761"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 xml:space="preserve">0,0 </w:t>
            </w:r>
          </w:p>
        </w:tc>
        <w:tc>
          <w:tcPr>
            <w:tcW w:w="85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850"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853"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r>
      <w:tr w:rsidR="00F94F92" w:rsidRPr="00370DB3" w:rsidTr="00480E3A">
        <w:trPr>
          <w:trHeight w:val="276"/>
        </w:trPr>
        <w:tc>
          <w:tcPr>
            <w:tcW w:w="959" w:type="dxa"/>
            <w:vMerge/>
            <w:shd w:val="clear" w:color="auto" w:fill="auto"/>
            <w:vAlign w:val="center"/>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F94F92" w:rsidRPr="00024E6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бюджет автономного округа</w:t>
            </w:r>
          </w:p>
        </w:tc>
        <w:tc>
          <w:tcPr>
            <w:tcW w:w="1074"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26867,3</w:t>
            </w:r>
          </w:p>
        </w:tc>
        <w:tc>
          <w:tcPr>
            <w:tcW w:w="959"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2369,7</w:t>
            </w:r>
          </w:p>
        </w:tc>
        <w:tc>
          <w:tcPr>
            <w:tcW w:w="1025"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 xml:space="preserve">4614,2 </w:t>
            </w:r>
          </w:p>
        </w:tc>
        <w:tc>
          <w:tcPr>
            <w:tcW w:w="91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4738,5</w:t>
            </w:r>
          </w:p>
        </w:tc>
        <w:tc>
          <w:tcPr>
            <w:tcW w:w="761"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8122</w:t>
            </w:r>
            <w:r w:rsidRPr="00E95C55">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85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7022,9</w:t>
            </w:r>
          </w:p>
        </w:tc>
        <w:tc>
          <w:tcPr>
            <w:tcW w:w="850"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853"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r>
      <w:tr w:rsidR="00F94F92" w:rsidRPr="00370DB3" w:rsidTr="00480E3A">
        <w:trPr>
          <w:trHeight w:val="276"/>
        </w:trPr>
        <w:tc>
          <w:tcPr>
            <w:tcW w:w="959" w:type="dxa"/>
            <w:vMerge/>
            <w:shd w:val="clear" w:color="auto" w:fill="auto"/>
            <w:vAlign w:val="center"/>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F94F92" w:rsidRPr="00024E6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местный бюджет</w:t>
            </w:r>
          </w:p>
        </w:tc>
        <w:tc>
          <w:tcPr>
            <w:tcW w:w="1074"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6 924</w:t>
            </w:r>
            <w:r w:rsidRPr="00E95C55">
              <w:rPr>
                <w:rFonts w:ascii="Times New Roman" w:eastAsia="Times New Roman" w:hAnsi="Times New Roman" w:cs="Times New Roman"/>
                <w:lang w:eastAsia="ru-RU"/>
              </w:rPr>
              <w:t>,0</w:t>
            </w:r>
          </w:p>
        </w:tc>
        <w:tc>
          <w:tcPr>
            <w:tcW w:w="959"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600,0</w:t>
            </w:r>
          </w:p>
        </w:tc>
        <w:tc>
          <w:tcPr>
            <w:tcW w:w="1025"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1 000,0</w:t>
            </w:r>
          </w:p>
        </w:tc>
        <w:tc>
          <w:tcPr>
            <w:tcW w:w="91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1000,0</w:t>
            </w:r>
          </w:p>
        </w:tc>
        <w:tc>
          <w:tcPr>
            <w:tcW w:w="761"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1024</w:t>
            </w:r>
            <w:r w:rsidRPr="00E95C55">
              <w:rPr>
                <w:rFonts w:ascii="Times New Roman" w:eastAsia="Times New Roman" w:hAnsi="Times New Roman" w:cs="Times New Roman"/>
                <w:lang w:eastAsia="ru-RU"/>
              </w:rPr>
              <w:t>,0</w:t>
            </w:r>
          </w:p>
        </w:tc>
        <w:tc>
          <w:tcPr>
            <w:tcW w:w="85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1100,0</w:t>
            </w:r>
          </w:p>
        </w:tc>
        <w:tc>
          <w:tcPr>
            <w:tcW w:w="850"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1100,0</w:t>
            </w:r>
          </w:p>
        </w:tc>
        <w:tc>
          <w:tcPr>
            <w:tcW w:w="853"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1100,0</w:t>
            </w:r>
          </w:p>
        </w:tc>
      </w:tr>
      <w:tr w:rsidR="00F94F92" w:rsidRPr="00480E3A" w:rsidTr="00480E3A">
        <w:trPr>
          <w:trHeight w:val="276"/>
        </w:trPr>
        <w:tc>
          <w:tcPr>
            <w:tcW w:w="959" w:type="dxa"/>
            <w:vMerge/>
            <w:shd w:val="clear" w:color="auto" w:fill="auto"/>
            <w:vAlign w:val="center"/>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2552" w:type="dxa"/>
            <w:vMerge/>
            <w:shd w:val="clear" w:color="auto" w:fill="auto"/>
          </w:tcPr>
          <w:p w:rsidR="00F94F92" w:rsidRPr="00024E61" w:rsidRDefault="00F94F92" w:rsidP="00F94F92">
            <w:pPr>
              <w:spacing w:after="0" w:line="240" w:lineRule="auto"/>
              <w:jc w:val="both"/>
              <w:rPr>
                <w:rFonts w:ascii="Times New Roman" w:eastAsia="Times New Roman" w:hAnsi="Times New Roman" w:cs="Times New Roman"/>
                <w:sz w:val="24"/>
                <w:szCs w:val="24"/>
                <w:lang w:eastAsia="ru-RU"/>
              </w:rPr>
            </w:pPr>
          </w:p>
        </w:tc>
        <w:tc>
          <w:tcPr>
            <w:tcW w:w="2976" w:type="dxa"/>
            <w:vMerge/>
            <w:shd w:val="clear" w:color="auto" w:fill="auto"/>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p>
        </w:tc>
        <w:tc>
          <w:tcPr>
            <w:tcW w:w="1559" w:type="dxa"/>
          </w:tcPr>
          <w:p w:rsidR="00F94F92" w:rsidRPr="00024E61" w:rsidRDefault="00F94F92" w:rsidP="00F94F92">
            <w:pPr>
              <w:spacing w:after="0" w:line="240" w:lineRule="auto"/>
              <w:jc w:val="center"/>
              <w:rPr>
                <w:rFonts w:ascii="Times New Roman" w:eastAsia="Times New Roman" w:hAnsi="Times New Roman" w:cs="Times New Roman"/>
                <w:sz w:val="24"/>
                <w:szCs w:val="24"/>
                <w:lang w:eastAsia="ru-RU"/>
              </w:rPr>
            </w:pPr>
            <w:r w:rsidRPr="00024E61">
              <w:rPr>
                <w:rFonts w:ascii="Times New Roman" w:eastAsia="Times New Roman" w:hAnsi="Times New Roman" w:cs="Times New Roman"/>
                <w:sz w:val="24"/>
                <w:szCs w:val="24"/>
                <w:lang w:eastAsia="ru-RU"/>
              </w:rPr>
              <w:t>привлеченные средства</w:t>
            </w:r>
          </w:p>
        </w:tc>
        <w:tc>
          <w:tcPr>
            <w:tcW w:w="1074"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959"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1025" w:type="dxa"/>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911"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761" w:type="dxa"/>
            <w:shd w:val="clear" w:color="auto" w:fill="auto"/>
            <w:noWrap/>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851" w:type="dxa"/>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850" w:type="dxa"/>
            <w:shd w:val="clear" w:color="auto" w:fill="auto"/>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c>
          <w:tcPr>
            <w:tcW w:w="853" w:type="dxa"/>
            <w:vAlign w:val="center"/>
          </w:tcPr>
          <w:p w:rsidR="00F94F92" w:rsidRPr="00E95C55" w:rsidRDefault="00F94F92" w:rsidP="00F94F92">
            <w:pPr>
              <w:spacing w:after="0" w:line="240" w:lineRule="auto"/>
              <w:jc w:val="center"/>
              <w:rPr>
                <w:rFonts w:ascii="Times New Roman" w:eastAsia="Times New Roman" w:hAnsi="Times New Roman" w:cs="Times New Roman"/>
                <w:lang w:eastAsia="ru-RU"/>
              </w:rPr>
            </w:pPr>
            <w:r w:rsidRPr="00E95C55">
              <w:rPr>
                <w:rFonts w:ascii="Times New Roman" w:eastAsia="Times New Roman" w:hAnsi="Times New Roman" w:cs="Times New Roman"/>
                <w:lang w:eastAsia="ru-RU"/>
              </w:rPr>
              <w:t>0,0</w:t>
            </w:r>
          </w:p>
        </w:tc>
      </w:tr>
    </w:tbl>
    <w:p w:rsidR="00370DB3" w:rsidRDefault="00370DB3" w:rsidP="00370DB3">
      <w:pPr>
        <w:spacing w:after="0" w:line="240" w:lineRule="auto"/>
        <w:ind w:firstLine="567"/>
        <w:jc w:val="right"/>
        <w:rPr>
          <w:rFonts w:ascii="Times New Roman" w:eastAsia="Times New Roman" w:hAnsi="Times New Roman" w:cs="Times New Roman"/>
          <w:sz w:val="24"/>
          <w:szCs w:val="24"/>
          <w:lang w:eastAsia="ru-RU"/>
        </w:rPr>
      </w:pPr>
    </w:p>
    <w:p w:rsidR="00370C63" w:rsidRPr="00370DB3" w:rsidRDefault="00370C63" w:rsidP="00370DB3">
      <w:pPr>
        <w:spacing w:after="0" w:line="240" w:lineRule="auto"/>
        <w:ind w:firstLine="567"/>
        <w:jc w:val="right"/>
        <w:rPr>
          <w:rFonts w:ascii="Times New Roman" w:eastAsia="Times New Roman" w:hAnsi="Times New Roman" w:cs="Times New Roman"/>
          <w:sz w:val="24"/>
          <w:szCs w:val="24"/>
          <w:lang w:eastAsia="ru-RU"/>
        </w:rPr>
        <w:sectPr w:rsidR="00370C63" w:rsidRPr="00370DB3" w:rsidSect="00370DB3">
          <w:pgSz w:w="16838" w:h="11906" w:orient="landscape"/>
          <w:pgMar w:top="1134" w:right="1134" w:bottom="566" w:left="1134" w:header="567" w:footer="709" w:gutter="0"/>
          <w:cols w:space="708"/>
          <w:docGrid w:linePitch="360"/>
        </w:sectPr>
      </w:pPr>
    </w:p>
    <w:p w:rsidR="00370DB3" w:rsidRPr="00370DB3" w:rsidRDefault="0075521C" w:rsidP="00370DB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70DB3" w:rsidRPr="00370DB3">
        <w:rPr>
          <w:rFonts w:ascii="Times New Roman" w:eastAsia="Times New Roman" w:hAnsi="Times New Roman" w:cs="Times New Roman"/>
          <w:sz w:val="24"/>
          <w:szCs w:val="24"/>
          <w:lang w:eastAsia="ru-RU"/>
        </w:rPr>
        <w:t>Приложение 3 к Программе</w:t>
      </w:r>
    </w:p>
    <w:p w:rsidR="00370DB3" w:rsidRPr="00370DB3" w:rsidRDefault="00370DB3" w:rsidP="00370DB3">
      <w:pPr>
        <w:spacing w:after="0" w:line="240" w:lineRule="auto"/>
        <w:ind w:firstLine="567"/>
        <w:jc w:val="center"/>
        <w:rPr>
          <w:rFonts w:ascii="Times New Roman" w:eastAsia="Times New Roman" w:hAnsi="Times New Roman" w:cs="Times New Roman"/>
          <w:sz w:val="24"/>
          <w:szCs w:val="24"/>
          <w:lang w:eastAsia="ru-RU"/>
        </w:rPr>
      </w:pPr>
    </w:p>
    <w:p w:rsidR="00370DB3" w:rsidRPr="00370DB3" w:rsidRDefault="00370DB3" w:rsidP="00370DB3">
      <w:pPr>
        <w:spacing w:after="0" w:line="240" w:lineRule="auto"/>
        <w:ind w:firstLine="567"/>
        <w:jc w:val="center"/>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ПОРЯДОК</w:t>
      </w:r>
    </w:p>
    <w:p w:rsidR="00370DB3" w:rsidRPr="00370DB3" w:rsidRDefault="00370DB3" w:rsidP="00370DB3">
      <w:pPr>
        <w:spacing w:after="0" w:line="240" w:lineRule="auto"/>
        <w:ind w:firstLine="567"/>
        <w:jc w:val="center"/>
        <w:rPr>
          <w:rFonts w:ascii="Times New Roman" w:eastAsia="Times New Roman" w:hAnsi="Times New Roman" w:cs="Times New Roman"/>
          <w:bCs/>
          <w:iCs/>
          <w:sz w:val="24"/>
          <w:szCs w:val="24"/>
          <w:lang w:eastAsia="ru-RU"/>
        </w:rPr>
      </w:pPr>
      <w:r w:rsidRPr="00370DB3">
        <w:rPr>
          <w:rFonts w:ascii="Times New Roman" w:eastAsia="Times New Roman" w:hAnsi="Times New Roman" w:cs="Times New Roman"/>
          <w:bCs/>
          <w:iCs/>
          <w:sz w:val="24"/>
          <w:szCs w:val="24"/>
          <w:lang w:eastAsia="ru-RU"/>
        </w:rPr>
        <w:t xml:space="preserve">предоставления </w:t>
      </w:r>
      <w:r w:rsidR="005D7AC6">
        <w:rPr>
          <w:rFonts w:ascii="Times New Roman" w:eastAsia="Times New Roman" w:hAnsi="Times New Roman" w:cs="Times New Roman"/>
          <w:bCs/>
          <w:iCs/>
          <w:sz w:val="24"/>
          <w:szCs w:val="24"/>
          <w:lang w:eastAsia="ru-RU"/>
        </w:rPr>
        <w:t>субсидий Субъектам</w:t>
      </w:r>
      <w:r w:rsidRPr="00370DB3">
        <w:rPr>
          <w:rFonts w:ascii="Times New Roman" w:eastAsia="Times New Roman" w:hAnsi="Times New Roman" w:cs="Times New Roman"/>
          <w:bCs/>
          <w:iCs/>
          <w:sz w:val="24"/>
          <w:szCs w:val="24"/>
          <w:lang w:eastAsia="ru-RU"/>
        </w:rPr>
        <w:t xml:space="preserve"> </w:t>
      </w:r>
    </w:p>
    <w:p w:rsidR="00FA5739" w:rsidRDefault="007859F1" w:rsidP="00FA573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FA5739" w:rsidRPr="00FA5739" w:rsidRDefault="007859F1" w:rsidP="00FA5739">
      <w:pPr>
        <w:pStyle w:val="ConsPlusNormal"/>
        <w:jc w:val="center"/>
        <w:outlineLvl w:val="1"/>
        <w:rPr>
          <w:rFonts w:ascii="Times New Roman" w:hAnsi="Times New Roman" w:cs="Times New Roman"/>
          <w:sz w:val="24"/>
          <w:szCs w:val="24"/>
        </w:rPr>
      </w:pPr>
      <w:r w:rsidRPr="00FA5739">
        <w:rPr>
          <w:rFonts w:ascii="Times New Roman" w:hAnsi="Times New Roman" w:cs="Times New Roman"/>
          <w:sz w:val="24"/>
          <w:szCs w:val="24"/>
        </w:rPr>
        <w:t xml:space="preserve"> </w:t>
      </w:r>
      <w:r w:rsidR="00FA5739">
        <w:rPr>
          <w:rFonts w:ascii="Times New Roman" w:hAnsi="Times New Roman" w:cs="Times New Roman"/>
          <w:sz w:val="24"/>
          <w:szCs w:val="24"/>
        </w:rPr>
        <w:t>Раздел I.Общие положения</w:t>
      </w:r>
    </w:p>
    <w:p w:rsidR="00370DB3" w:rsidRPr="00FA5739" w:rsidRDefault="00370DB3" w:rsidP="005D7AC6">
      <w:pPr>
        <w:spacing w:after="0" w:line="240" w:lineRule="auto"/>
        <w:ind w:firstLine="709"/>
        <w:jc w:val="both"/>
        <w:rPr>
          <w:rFonts w:ascii="Times New Roman" w:eastAsia="Times New Roman" w:hAnsi="Times New Roman" w:cs="Times New Roman"/>
          <w:sz w:val="24"/>
          <w:szCs w:val="24"/>
          <w:lang w:eastAsia="ru-RU"/>
        </w:rPr>
      </w:pPr>
    </w:p>
    <w:p w:rsidR="005D7AC6" w:rsidRPr="005D7AC6" w:rsidRDefault="005D7AC6" w:rsidP="005D7AC6">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D7AC6">
        <w:rPr>
          <w:rFonts w:ascii="Times New Roman" w:eastAsia="Times New Roman" w:hAnsi="Times New Roman" w:cs="Times New Roman"/>
          <w:sz w:val="24"/>
          <w:szCs w:val="24"/>
          <w:lang w:eastAsia="ru-RU"/>
        </w:rPr>
        <w:t xml:space="preserve">1.Настоящий порядок разработан в соответствии с Бюджетным </w:t>
      </w:r>
      <w:hyperlink r:id="rId12" w:history="1">
        <w:r w:rsidRPr="005D7AC6">
          <w:rPr>
            <w:rFonts w:ascii="Times New Roman" w:eastAsia="Times New Roman" w:hAnsi="Times New Roman" w:cs="Times New Roman"/>
            <w:sz w:val="24"/>
            <w:szCs w:val="24"/>
            <w:lang w:eastAsia="ru-RU"/>
          </w:rPr>
          <w:t>кодексом</w:t>
        </w:r>
      </w:hyperlink>
      <w:r w:rsidRPr="005D7AC6">
        <w:rPr>
          <w:rFonts w:ascii="Times New Roman" w:eastAsia="Times New Roman" w:hAnsi="Times New Roman" w:cs="Times New Roman"/>
          <w:sz w:val="24"/>
          <w:szCs w:val="24"/>
          <w:lang w:eastAsia="ru-RU"/>
        </w:rPr>
        <w:t xml:space="preserve"> Российской Федерации, Федеральным </w:t>
      </w:r>
      <w:hyperlink r:id="rId13" w:history="1">
        <w:r w:rsidRPr="005D7AC6">
          <w:rPr>
            <w:rFonts w:ascii="Times New Roman" w:eastAsia="Times New Roman" w:hAnsi="Times New Roman" w:cs="Times New Roman"/>
            <w:sz w:val="24"/>
            <w:szCs w:val="24"/>
            <w:lang w:eastAsia="ru-RU"/>
          </w:rPr>
          <w:t>законом</w:t>
        </w:r>
      </w:hyperlink>
      <w:r w:rsidR="00151CE2">
        <w:rPr>
          <w:rFonts w:ascii="Times New Roman" w:eastAsia="Times New Roman" w:hAnsi="Times New Roman" w:cs="Times New Roman"/>
          <w:sz w:val="24"/>
          <w:szCs w:val="24"/>
          <w:lang w:eastAsia="ru-RU"/>
        </w:rPr>
        <w:t xml:space="preserve"> от 24.07.2007 №</w:t>
      </w:r>
      <w:r w:rsidRPr="005D7AC6">
        <w:rPr>
          <w:rFonts w:ascii="Times New Roman" w:eastAsia="Times New Roman" w:hAnsi="Times New Roman" w:cs="Times New Roman"/>
          <w:sz w:val="24"/>
          <w:szCs w:val="24"/>
          <w:lang w:eastAsia="ru-RU"/>
        </w:rPr>
        <w:t xml:space="preserve">209-ФЗ «О развитии малого и среднего предпринимательства в Российской Федерации» (далее - Федеральный закон), </w:t>
      </w:r>
      <w:hyperlink r:id="rId14" w:history="1">
        <w:r w:rsidRPr="005D7AC6">
          <w:rPr>
            <w:rFonts w:ascii="Times New Roman" w:eastAsia="Times New Roman" w:hAnsi="Times New Roman" w:cs="Times New Roman"/>
            <w:sz w:val="24"/>
            <w:szCs w:val="24"/>
            <w:lang w:eastAsia="ru-RU"/>
          </w:rPr>
          <w:t>Законом</w:t>
        </w:r>
      </w:hyperlink>
      <w:r w:rsidRPr="005D7AC6">
        <w:rPr>
          <w:rFonts w:ascii="Times New Roman" w:eastAsia="Times New Roman" w:hAnsi="Times New Roman" w:cs="Times New Roman"/>
          <w:sz w:val="24"/>
          <w:szCs w:val="24"/>
          <w:lang w:eastAsia="ru-RU"/>
        </w:rPr>
        <w:t xml:space="preserve"> Ханты-Мансийского автономного округа</w:t>
      </w:r>
      <w:r>
        <w:rPr>
          <w:rFonts w:ascii="Times New Roman" w:eastAsia="Times New Roman" w:hAnsi="Times New Roman" w:cs="Times New Roman"/>
          <w:sz w:val="24"/>
          <w:szCs w:val="24"/>
          <w:lang w:eastAsia="ru-RU"/>
        </w:rPr>
        <w:t xml:space="preserve"> - Югры от </w:t>
      </w:r>
      <w:r w:rsidR="005A2938">
        <w:rPr>
          <w:rFonts w:ascii="Times New Roman" w:eastAsia="Times New Roman" w:hAnsi="Times New Roman" w:cs="Times New Roman"/>
          <w:sz w:val="24"/>
          <w:szCs w:val="24"/>
          <w:lang w:eastAsia="ru-RU"/>
        </w:rPr>
        <w:t>29.12.2007 №</w:t>
      </w:r>
      <w:r>
        <w:rPr>
          <w:rFonts w:ascii="Times New Roman" w:eastAsia="Times New Roman" w:hAnsi="Times New Roman" w:cs="Times New Roman"/>
          <w:sz w:val="24"/>
          <w:szCs w:val="24"/>
          <w:lang w:eastAsia="ru-RU"/>
        </w:rPr>
        <w:t>213-оз «</w:t>
      </w:r>
      <w:r w:rsidRPr="005D7AC6">
        <w:rPr>
          <w:rFonts w:ascii="Times New Roman" w:eastAsia="Times New Roman" w:hAnsi="Times New Roman" w:cs="Times New Roman"/>
          <w:sz w:val="24"/>
          <w:szCs w:val="24"/>
          <w:lang w:eastAsia="ru-RU"/>
        </w:rPr>
        <w:t>О развитии малого и среднего предпринимательства в Ханты-Манс</w:t>
      </w:r>
      <w:r>
        <w:rPr>
          <w:rFonts w:ascii="Times New Roman" w:eastAsia="Times New Roman" w:hAnsi="Times New Roman" w:cs="Times New Roman"/>
          <w:sz w:val="24"/>
          <w:szCs w:val="24"/>
          <w:lang w:eastAsia="ru-RU"/>
        </w:rPr>
        <w:t>ийском автономном округе – Югре»</w:t>
      </w:r>
      <w:r w:rsidRPr="005D7AC6">
        <w:rPr>
          <w:rFonts w:ascii="Times New Roman" w:eastAsia="Times New Roman" w:hAnsi="Times New Roman" w:cs="Times New Roman"/>
          <w:sz w:val="24"/>
          <w:szCs w:val="24"/>
          <w:lang w:eastAsia="ru-RU"/>
        </w:rPr>
        <w:t xml:space="preserve">, </w:t>
      </w:r>
      <w:hyperlink r:id="rId15" w:history="1">
        <w:r w:rsidRPr="005D7AC6">
          <w:rPr>
            <w:rFonts w:ascii="Times New Roman" w:eastAsia="Times New Roman" w:hAnsi="Times New Roman" w:cs="Times New Roman"/>
            <w:sz w:val="24"/>
            <w:szCs w:val="24"/>
            <w:lang w:eastAsia="ru-RU"/>
          </w:rPr>
          <w:t>постановлением</w:t>
        </w:r>
      </w:hyperlink>
      <w:r w:rsidRPr="005D7AC6">
        <w:rPr>
          <w:rFonts w:ascii="Times New Roman" w:eastAsia="Times New Roman" w:hAnsi="Times New Roman" w:cs="Times New Roman"/>
          <w:sz w:val="24"/>
          <w:szCs w:val="24"/>
          <w:lang w:eastAsia="ru-RU"/>
        </w:rPr>
        <w:t xml:space="preserve"> Правительства Ханты-Мансийского автономного округа - </w:t>
      </w:r>
      <w:r>
        <w:rPr>
          <w:rFonts w:ascii="Times New Roman" w:eastAsia="Times New Roman" w:hAnsi="Times New Roman" w:cs="Times New Roman"/>
          <w:sz w:val="24"/>
          <w:szCs w:val="24"/>
          <w:lang w:eastAsia="ru-RU"/>
        </w:rPr>
        <w:t xml:space="preserve">Югры от 09.10.2013 №419-п </w:t>
      </w:r>
      <w:r w:rsidR="002F60C5">
        <w:rPr>
          <w:rFonts w:ascii="Times New Roman" w:eastAsia="Times New Roman" w:hAnsi="Times New Roman" w:cs="Times New Roman"/>
          <w:sz w:val="24"/>
          <w:szCs w:val="24"/>
          <w:lang w:eastAsia="ru-RU"/>
        </w:rPr>
        <w:t xml:space="preserve">                </w:t>
      </w:r>
      <w:r w:rsidR="002F60C5" w:rsidRPr="00B20078">
        <w:rPr>
          <w:rFonts w:ascii="Times New Roman" w:eastAsia="Times New Roman" w:hAnsi="Times New Roman" w:cs="Times New Roman"/>
          <w:bCs/>
          <w:sz w:val="24"/>
          <w:szCs w:val="24"/>
          <w:lang w:eastAsia="ru-RU"/>
        </w:rPr>
        <w:t>«О государственной программе Ханты-Мансийского автономного округа - Югры «</w:t>
      </w:r>
      <w:r w:rsidR="002F60C5" w:rsidRPr="00B20078">
        <w:rPr>
          <w:rFonts w:ascii="Times New Roman" w:eastAsia="Calibri" w:hAnsi="Times New Roman" w:cs="Times New Roman"/>
          <w:sz w:val="24"/>
          <w:szCs w:val="24"/>
        </w:rPr>
        <w: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r w:rsidR="002F60C5" w:rsidRPr="00B20078">
        <w:rPr>
          <w:rFonts w:ascii="Times New Roman" w:eastAsia="Times New Roman" w:hAnsi="Times New Roman" w:cs="Times New Roman"/>
          <w:bCs/>
          <w:sz w:val="24"/>
          <w:szCs w:val="24"/>
          <w:lang w:eastAsia="ru-RU"/>
        </w:rPr>
        <w:t>»</w:t>
      </w:r>
      <w:r w:rsidR="002F60C5">
        <w:rPr>
          <w:rFonts w:ascii="Times New Roman" w:eastAsia="Times New Roman" w:hAnsi="Times New Roman" w:cs="Times New Roman"/>
          <w:sz w:val="24"/>
          <w:szCs w:val="24"/>
          <w:lang w:eastAsia="ru-RU"/>
        </w:rPr>
        <w:t xml:space="preserve"> </w:t>
      </w:r>
      <w:r w:rsidRPr="005D7AC6">
        <w:rPr>
          <w:rFonts w:ascii="Times New Roman" w:eastAsia="Times New Roman" w:hAnsi="Times New Roman" w:cs="Times New Roman"/>
          <w:sz w:val="24"/>
          <w:szCs w:val="24"/>
          <w:lang w:eastAsia="ru-RU"/>
        </w:rPr>
        <w:t>(далее - окружная программа), определяет порядок предоставления субсидий субъектам малого и среднего предпринимательства.</w:t>
      </w:r>
    </w:p>
    <w:p w:rsidR="005D7AC6" w:rsidRPr="005D7AC6" w:rsidRDefault="005D7AC6"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5D7AC6">
        <w:rPr>
          <w:rFonts w:ascii="Times New Roman" w:eastAsia="Times New Roman" w:hAnsi="Times New Roman" w:cs="Times New Roman"/>
          <w:sz w:val="24"/>
          <w:szCs w:val="24"/>
          <w:lang w:eastAsia="ru-RU"/>
        </w:rPr>
        <w:t>2. Основные понятия и термины, используемые в настоящем порядке:</w:t>
      </w:r>
    </w:p>
    <w:p w:rsidR="007255AC" w:rsidRPr="007255AC" w:rsidRDefault="005D7AC6"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7255AC" w:rsidRPr="007255AC">
        <w:rPr>
          <w:rFonts w:ascii="Times New Roman" w:eastAsia="Times New Roman" w:hAnsi="Times New Roman" w:cs="Times New Roman"/>
          <w:sz w:val="24"/>
          <w:szCs w:val="24"/>
          <w:lang w:eastAsia="ru-RU"/>
        </w:rPr>
        <w:t>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D83CD5" w:rsidRPr="008C6178" w:rsidRDefault="005D7AC6" w:rsidP="005D7AC6">
      <w:pPr>
        <w:widowControl w:val="0"/>
        <w:autoSpaceDE w:val="0"/>
        <w:autoSpaceDN w:val="0"/>
        <w:spacing w:before="220"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2.2.</w:t>
      </w:r>
      <w:r w:rsidR="007255AC" w:rsidRPr="007255AC">
        <w:rPr>
          <w:rFonts w:ascii="Times New Roman" w:eastAsia="Times New Roman" w:hAnsi="Times New Roman" w:cs="Times New Roman"/>
          <w:sz w:val="24"/>
          <w:szCs w:val="24"/>
          <w:lang w:eastAsia="ru-RU"/>
        </w:rPr>
        <w:t xml:space="preserve">Субъект - субъект малого и среднего предпринимательства - хозяйствующий субъект (юридическое лицо или индивидуальный предприниматель), </w:t>
      </w:r>
      <w:r w:rsidR="00D83CD5" w:rsidRPr="00D83CD5">
        <w:rPr>
          <w:rFonts w:ascii="Times New Roman" w:eastAsia="Calibri" w:hAnsi="Times New Roman" w:cs="Times New Roman"/>
          <w:sz w:val="24"/>
          <w:szCs w:val="24"/>
        </w:rPr>
        <w:t xml:space="preserve">зарегистрированный и (или) состоящий на налоговом учете </w:t>
      </w:r>
      <w:r w:rsidR="00D83CD5" w:rsidRPr="008C6178">
        <w:rPr>
          <w:rFonts w:ascii="Times New Roman" w:eastAsia="Calibri" w:hAnsi="Times New Roman" w:cs="Times New Roman"/>
          <w:sz w:val="24"/>
          <w:szCs w:val="24"/>
        </w:rPr>
        <w:t xml:space="preserve">в </w:t>
      </w:r>
      <w:r w:rsidR="00D83CD5" w:rsidRPr="00D83CD5">
        <w:rPr>
          <w:rFonts w:ascii="Times New Roman" w:eastAsia="Calibri" w:hAnsi="Times New Roman" w:cs="Times New Roman"/>
          <w:sz w:val="24"/>
          <w:szCs w:val="24"/>
        </w:rPr>
        <w:t>Ханты-Мансийского автономного округа – Югры</w:t>
      </w:r>
      <w:r w:rsidR="00D83CD5" w:rsidRPr="008C6178">
        <w:rPr>
          <w:rFonts w:ascii="Times New Roman" w:eastAsia="Calibri" w:hAnsi="Times New Roman" w:cs="Times New Roman"/>
          <w:sz w:val="24"/>
          <w:szCs w:val="24"/>
        </w:rPr>
        <w:t xml:space="preserve"> </w:t>
      </w:r>
      <w:r w:rsidR="00D83CD5" w:rsidRPr="00D83CD5">
        <w:rPr>
          <w:rFonts w:ascii="Times New Roman" w:eastAsia="Calibri" w:hAnsi="Times New Roman" w:cs="Times New Roman"/>
          <w:sz w:val="24"/>
          <w:szCs w:val="24"/>
        </w:rPr>
        <w:t>и осуществляющий свою деятельность на территории</w:t>
      </w:r>
      <w:r w:rsidR="00D83CD5" w:rsidRPr="008C6178">
        <w:rPr>
          <w:rFonts w:ascii="Times New Roman" w:eastAsia="Calibri" w:hAnsi="Times New Roman" w:cs="Times New Roman"/>
          <w:sz w:val="24"/>
          <w:szCs w:val="24"/>
        </w:rPr>
        <w:t xml:space="preserve"> городского округа город Мегион, </w:t>
      </w:r>
      <w:r w:rsidR="00D83CD5" w:rsidRPr="00D83CD5">
        <w:rPr>
          <w:rFonts w:ascii="Times New Roman" w:eastAsia="Calibri" w:hAnsi="Times New Roman" w:cs="Times New Roman"/>
          <w:sz w:val="24"/>
          <w:szCs w:val="24"/>
        </w:rPr>
        <w:t>являющийся субъектом малого и среднего предпринимательства</w:t>
      </w:r>
      <w:r w:rsidR="00D83CD5" w:rsidRPr="008C6178">
        <w:rPr>
          <w:rFonts w:ascii="Times New Roman" w:eastAsia="Times New Roman" w:hAnsi="Times New Roman" w:cs="Times New Roman"/>
          <w:sz w:val="24"/>
          <w:szCs w:val="24"/>
          <w:lang w:eastAsia="ru-RU"/>
        </w:rPr>
        <w:t xml:space="preserve"> </w:t>
      </w:r>
      <w:r w:rsidR="007255AC" w:rsidRPr="008C6178">
        <w:rPr>
          <w:rFonts w:ascii="Times New Roman" w:eastAsia="Times New Roman" w:hAnsi="Times New Roman" w:cs="Times New Roman"/>
          <w:sz w:val="24"/>
          <w:szCs w:val="24"/>
          <w:lang w:eastAsia="ru-RU"/>
        </w:rPr>
        <w:t xml:space="preserve">в соответствии </w:t>
      </w:r>
      <w:r w:rsidR="00D83CD5" w:rsidRPr="00D83CD5">
        <w:rPr>
          <w:rFonts w:ascii="Times New Roman" w:eastAsia="Calibri" w:hAnsi="Times New Roman" w:cs="Times New Roman"/>
          <w:sz w:val="24"/>
          <w:szCs w:val="24"/>
        </w:rPr>
        <w:t xml:space="preserve">Федеральным </w:t>
      </w:r>
      <w:hyperlink r:id="rId16" w:history="1">
        <w:r w:rsidR="00D83CD5" w:rsidRPr="00D83CD5">
          <w:rPr>
            <w:rFonts w:ascii="Times New Roman" w:eastAsia="Calibri" w:hAnsi="Times New Roman" w:cs="Times New Roman"/>
            <w:sz w:val="24"/>
            <w:szCs w:val="24"/>
          </w:rPr>
          <w:t>законом</w:t>
        </w:r>
      </w:hyperlink>
      <w:r w:rsidR="00D83CD5" w:rsidRPr="008C6178">
        <w:rPr>
          <w:rFonts w:ascii="Times New Roman" w:eastAsia="Calibri" w:hAnsi="Times New Roman" w:cs="Times New Roman"/>
          <w:sz w:val="24"/>
          <w:szCs w:val="24"/>
        </w:rPr>
        <w:t xml:space="preserve"> от 24.07.2007 №</w:t>
      </w:r>
      <w:r w:rsidR="00D83CD5" w:rsidRPr="00D83CD5">
        <w:rPr>
          <w:rFonts w:ascii="Times New Roman" w:eastAsia="Calibri" w:hAnsi="Times New Roman" w:cs="Times New Roman"/>
          <w:sz w:val="24"/>
          <w:szCs w:val="24"/>
        </w:rPr>
        <w:t>209-ФЗ «О развитии малого и среднего предпринимательства в Российской Федерации</w:t>
      </w:r>
      <w:r w:rsidR="00D83CD5" w:rsidRPr="008C6178">
        <w:rPr>
          <w:rFonts w:ascii="Times New Roman" w:eastAsia="Calibri" w:hAnsi="Times New Roman" w:cs="Times New Roman"/>
          <w:sz w:val="24"/>
          <w:szCs w:val="24"/>
        </w:rPr>
        <w:t>».</w:t>
      </w:r>
    </w:p>
    <w:p w:rsidR="007255AC" w:rsidRPr="007255AC" w:rsidRDefault="005D7AC6"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8C6178">
        <w:rPr>
          <w:rFonts w:ascii="Times New Roman" w:eastAsia="Times New Roman" w:hAnsi="Times New Roman" w:cs="Times New Roman"/>
          <w:sz w:val="24"/>
          <w:szCs w:val="24"/>
          <w:lang w:eastAsia="ru-RU"/>
        </w:rPr>
        <w:t>2.3.</w:t>
      </w:r>
      <w:r w:rsidR="007255AC" w:rsidRPr="008C6178">
        <w:rPr>
          <w:rFonts w:ascii="Times New Roman" w:eastAsia="Times New Roman" w:hAnsi="Times New Roman" w:cs="Times New Roman"/>
          <w:sz w:val="24"/>
          <w:szCs w:val="24"/>
          <w:lang w:eastAsia="ru-RU"/>
        </w:rPr>
        <w:t>Заявитель - субъект, подавший заявление на предоставление субсидии</w:t>
      </w:r>
      <w:r w:rsidR="007255AC" w:rsidRPr="007255AC">
        <w:rPr>
          <w:rFonts w:ascii="Times New Roman" w:eastAsia="Times New Roman" w:hAnsi="Times New Roman" w:cs="Times New Roman"/>
          <w:sz w:val="24"/>
          <w:szCs w:val="24"/>
          <w:lang w:eastAsia="ru-RU"/>
        </w:rPr>
        <w:t xml:space="preserve"> субъекту малого и среднего предпринимательства, в установленном порядке.</w:t>
      </w:r>
    </w:p>
    <w:p w:rsidR="007255AC" w:rsidRPr="007255AC" w:rsidRDefault="005D7AC6"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255AC" w:rsidRPr="007255AC">
        <w:rPr>
          <w:rFonts w:ascii="Times New Roman" w:eastAsia="Times New Roman" w:hAnsi="Times New Roman" w:cs="Times New Roman"/>
          <w:sz w:val="24"/>
          <w:szCs w:val="24"/>
          <w:lang w:eastAsia="ru-RU"/>
        </w:rPr>
        <w:t>Получатель субсидии - субъект, в отношении которого принято р</w:t>
      </w:r>
      <w:r w:rsidR="002F60C5">
        <w:rPr>
          <w:rFonts w:ascii="Times New Roman" w:eastAsia="Times New Roman" w:hAnsi="Times New Roman" w:cs="Times New Roman"/>
          <w:sz w:val="24"/>
          <w:szCs w:val="24"/>
          <w:lang w:eastAsia="ru-RU"/>
        </w:rPr>
        <w:t>ешение о предоставлении субсидии</w:t>
      </w:r>
      <w:r w:rsidR="007255AC" w:rsidRPr="007255AC">
        <w:rPr>
          <w:rFonts w:ascii="Times New Roman" w:eastAsia="Times New Roman" w:hAnsi="Times New Roman" w:cs="Times New Roman"/>
          <w:sz w:val="24"/>
          <w:szCs w:val="24"/>
          <w:lang w:eastAsia="ru-RU"/>
        </w:rPr>
        <w:t>.</w:t>
      </w:r>
    </w:p>
    <w:p w:rsidR="00D83CD5" w:rsidRDefault="005D7AC6" w:rsidP="008C6178">
      <w:pPr>
        <w:widowControl w:val="0"/>
        <w:autoSpaceDE w:val="0"/>
        <w:autoSpaceDN w:val="0"/>
        <w:spacing w:before="220"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2.5.</w:t>
      </w:r>
      <w:r w:rsidR="007255AC" w:rsidRPr="007255AC">
        <w:rPr>
          <w:rFonts w:ascii="Times New Roman" w:eastAsia="Times New Roman" w:hAnsi="Times New Roman" w:cs="Times New Roman"/>
          <w:sz w:val="24"/>
          <w:szCs w:val="24"/>
          <w:lang w:eastAsia="ru-RU"/>
        </w:rPr>
        <w:t xml:space="preserve">Социально значимые виды деятельности - социально значимые виды деятельности, определенные муниципальным образованием и отраженные в </w:t>
      </w:r>
      <w:r w:rsidR="00FA5739">
        <w:rPr>
          <w:rFonts w:ascii="Times New Roman" w:eastAsia="Times New Roman" w:hAnsi="Times New Roman" w:cs="Times New Roman"/>
          <w:sz w:val="24"/>
          <w:szCs w:val="24"/>
          <w:lang w:eastAsia="ru-RU"/>
        </w:rPr>
        <w:t xml:space="preserve">пункте </w:t>
      </w:r>
      <w:r w:rsidR="002F60C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раздела 1 </w:t>
      </w:r>
      <w:r w:rsidR="007255AC" w:rsidRPr="007255AC">
        <w:rPr>
          <w:rFonts w:ascii="Times New Roman" w:eastAsia="Times New Roman" w:hAnsi="Times New Roman" w:cs="Times New Roman"/>
          <w:sz w:val="24"/>
          <w:szCs w:val="24"/>
          <w:lang w:eastAsia="ru-RU"/>
        </w:rPr>
        <w:t>настоящего порядка.</w:t>
      </w:r>
      <w:r w:rsidR="004C2637">
        <w:rPr>
          <w:rFonts w:ascii="Times New Roman" w:eastAsia="Calibri" w:hAnsi="Times New Roman" w:cs="Times New Roman"/>
          <w:sz w:val="24"/>
          <w:szCs w:val="24"/>
        </w:rPr>
        <w:t xml:space="preserve">  </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2.6</w:t>
      </w:r>
      <w:r w:rsidRPr="00137E70">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С</w:t>
      </w:r>
      <w:r w:rsidRPr="00137E70">
        <w:rPr>
          <w:rFonts w:ascii="Times New Roman" w:eastAsia="Times New Roman" w:hAnsi="Times New Roman" w:cs="Times New Roman"/>
          <w:sz w:val="24"/>
          <w:szCs w:val="24"/>
          <w:lang w:eastAsia="ru-RU"/>
        </w:rPr>
        <w:t>оциальное предпринимательство – социально ориентированная деятельность Субъектов,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w:t>
      </w:r>
      <w:r w:rsidRPr="00137E70">
        <w:rPr>
          <w:rFonts w:ascii="Times New Roman" w:eastAsia="Times New Roman" w:hAnsi="Times New Roman" w:cs="Times New Roman"/>
          <w:sz w:val="24"/>
          <w:szCs w:val="24"/>
          <w:lang w:eastAsia="ru-RU"/>
        </w:rPr>
        <w:lastRenderedPageBreak/>
        <w:t>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37E70">
        <w:rPr>
          <w:rFonts w:ascii="Times New Roman" w:eastAsia="Times New Roman" w:hAnsi="Times New Roman" w:cs="Times New Roman"/>
          <w:sz w:val="24"/>
          <w:szCs w:val="24"/>
          <w:lang w:eastAsia="ru-RU"/>
        </w:rPr>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предоставление образовательных услуг лицам, относящимся к социально незащищенным группам граждан;</w:t>
      </w:r>
    </w:p>
    <w:p w:rsidR="00137E70" w:rsidRP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7E70">
        <w:rPr>
          <w:rFonts w:ascii="Times New Roman" w:eastAsia="Times New Roman" w:hAnsi="Times New Roman" w:cs="Times New Roman"/>
          <w:sz w:val="24"/>
          <w:szCs w:val="24"/>
          <w:lang w:eastAsia="ru-RU"/>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Pr>
          <w:rFonts w:ascii="Times New Roman" w:eastAsia="Times New Roman" w:hAnsi="Times New Roman" w:cs="Times New Roman"/>
          <w:sz w:val="24"/>
          <w:szCs w:val="24"/>
          <w:lang w:eastAsia="ru-RU"/>
        </w:rPr>
        <w:t>ющих наркоманией и алкоголизмом.</w:t>
      </w:r>
    </w:p>
    <w:p w:rsidR="00137E70" w:rsidRPr="006E06C4" w:rsidRDefault="00137E70" w:rsidP="00137E7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895"/>
      <w:bookmarkEnd w:id="1"/>
      <w:r w:rsidRPr="006E06C4">
        <w:rPr>
          <w:rFonts w:ascii="Times New Roman" w:eastAsia="Calibri" w:hAnsi="Times New Roman" w:cs="Times New Roman"/>
          <w:sz w:val="24"/>
          <w:szCs w:val="24"/>
        </w:rPr>
        <w:t>2.7.Выставка, выставка-ярмарка, выставка-форум, бизнес-выставка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137E70" w:rsidRPr="006E06C4" w:rsidRDefault="00137E70" w:rsidP="00137E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06C4">
        <w:rPr>
          <w:rFonts w:ascii="Times New Roman" w:eastAsia="Calibri" w:hAnsi="Times New Roman" w:cs="Times New Roman"/>
          <w:sz w:val="24"/>
          <w:szCs w:val="24"/>
        </w:rPr>
        <w:t>2.8.Инновации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137E70" w:rsidRPr="006E06C4" w:rsidRDefault="00137E70" w:rsidP="00137E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06C4">
        <w:rPr>
          <w:rFonts w:ascii="Times New Roman" w:eastAsia="Calibri" w:hAnsi="Times New Roman" w:cs="Times New Roman"/>
          <w:sz w:val="24"/>
          <w:szCs w:val="24"/>
        </w:rPr>
        <w:t>2.9.Инновационные компании – субъекты малого и среднего предпринимательства (юридические лица),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137E70" w:rsidRPr="006E06C4"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2.9.Коворкинг-центр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137E70" w:rsidRPr="006E06C4"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2.10.Конгрессное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137E70" w:rsidRPr="006E06C4"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 xml:space="preserve">2.11.Консалтинг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w:t>
      </w:r>
      <w:r w:rsidRPr="006E06C4">
        <w:rPr>
          <w:rFonts w:ascii="Times New Roman" w:eastAsia="Times New Roman" w:hAnsi="Times New Roman" w:cs="Times New Roman"/>
          <w:sz w:val="24"/>
          <w:szCs w:val="24"/>
          <w:lang w:eastAsia="ru-RU"/>
        </w:rPr>
        <w:lastRenderedPageBreak/>
        <w:t xml:space="preserve">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 </w:t>
      </w:r>
    </w:p>
    <w:p w:rsidR="00137E70" w:rsidRPr="006E06C4" w:rsidRDefault="00137E70" w:rsidP="00137E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06C4">
        <w:rPr>
          <w:rFonts w:ascii="Times New Roman" w:eastAsia="Calibri" w:hAnsi="Times New Roman" w:cs="Times New Roman"/>
          <w:sz w:val="24"/>
          <w:szCs w:val="24"/>
        </w:rPr>
        <w:t>2.12.Молодежное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137E70"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2.13.Молодежь – граждане Российской Федерации, включая лиц с двойным гражданством, в возрасте от 14 до 30 лет.</w:t>
      </w:r>
    </w:p>
    <w:p w:rsidR="00137E70" w:rsidRPr="006E06C4" w:rsidRDefault="00137E70" w:rsidP="00137E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06C4">
        <w:rPr>
          <w:rFonts w:ascii="Times New Roman" w:eastAsia="Calibri" w:hAnsi="Times New Roman" w:cs="Times New Roman"/>
          <w:sz w:val="24"/>
          <w:szCs w:val="24"/>
        </w:rPr>
        <w:t>2.14.Оборудование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137E70" w:rsidRPr="006E06C4" w:rsidRDefault="00137E70"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 xml:space="preserve">2.15.Продукция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 </w:t>
      </w:r>
    </w:p>
    <w:p w:rsidR="00137E70" w:rsidRPr="006E06C4" w:rsidRDefault="00137E70" w:rsidP="00137E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06C4">
        <w:rPr>
          <w:rFonts w:ascii="Times New Roman" w:eastAsia="Calibri" w:hAnsi="Times New Roman" w:cs="Times New Roman"/>
          <w:sz w:val="24"/>
          <w:szCs w:val="24"/>
        </w:rPr>
        <w:t>2.16.Результаты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137E70" w:rsidRPr="006E06C4" w:rsidRDefault="00137E70" w:rsidP="006E06C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6E06C4">
        <w:rPr>
          <w:rFonts w:ascii="Times New Roman" w:eastAsia="Calibri" w:hAnsi="Times New Roman" w:cs="Times New Roman"/>
          <w:sz w:val="24"/>
          <w:szCs w:val="24"/>
        </w:rPr>
        <w:t>2.17.</w:t>
      </w:r>
      <w:r w:rsidRPr="006E06C4">
        <w:rPr>
          <w:rFonts w:ascii="Times New Roman" w:eastAsia="Times New Roman" w:hAnsi="Times New Roman" w:cs="Times New Roman"/>
          <w:snapToGrid w:val="0"/>
          <w:sz w:val="24"/>
          <w:szCs w:val="24"/>
          <w:lang w:eastAsia="ru-RU"/>
        </w:rPr>
        <w:t>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137E70" w:rsidRPr="006E06C4" w:rsidRDefault="006E06C4" w:rsidP="00137E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sidR="00137E70" w:rsidRPr="006E06C4">
        <w:rPr>
          <w:rFonts w:ascii="Times New Roman" w:eastAsia="Calibri" w:hAnsi="Times New Roman" w:cs="Times New Roman"/>
          <w:sz w:val="24"/>
          <w:szCs w:val="24"/>
        </w:rPr>
        <w:t xml:space="preserve">.Центр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необходимых для этого помещений. </w:t>
      </w:r>
    </w:p>
    <w:p w:rsidR="00137E70" w:rsidRDefault="006E06C4"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137E70" w:rsidRPr="006E06C4">
        <w:rPr>
          <w:rFonts w:ascii="Times New Roman" w:eastAsia="Times New Roman" w:hAnsi="Times New Roman" w:cs="Times New Roman"/>
          <w:sz w:val="24"/>
          <w:szCs w:val="24"/>
          <w:lang w:eastAsia="ru-RU"/>
        </w:rPr>
        <w:t>.Энергетическое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w:t>
      </w:r>
      <w:r w:rsidRPr="006E06C4">
        <w:rPr>
          <w:rFonts w:ascii="Times New Roman" w:eastAsia="Times New Roman" w:hAnsi="Times New Roman" w:cs="Times New Roman"/>
          <w:sz w:val="24"/>
          <w:szCs w:val="24"/>
          <w:lang w:eastAsia="ru-RU"/>
        </w:rPr>
        <w:t>татов в энергетическом паспорте.</w:t>
      </w:r>
    </w:p>
    <w:p w:rsidR="00A53B7E" w:rsidRDefault="00A53B7E"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 на основе инновационных решений, которые обеспечивают экономию энергетических ресурсов.</w:t>
      </w:r>
    </w:p>
    <w:p w:rsidR="00A53B7E" w:rsidRPr="006E06C4" w:rsidRDefault="00A53B7E" w:rsidP="00137E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2.21.Высокотехнологичное оборудование – оборудование, произведённое предприятиями наукоёмких отраслей, с </w:t>
      </w:r>
      <w:r w:rsidR="00B86DD8">
        <w:rPr>
          <w:rFonts w:ascii="Times New Roman" w:eastAsia="Times New Roman" w:hAnsi="Times New Roman" w:cs="Times New Roman"/>
          <w:sz w:val="24"/>
          <w:szCs w:val="24"/>
          <w:lang w:eastAsia="ru-RU"/>
        </w:rPr>
        <w:t>использованием</w:t>
      </w:r>
      <w:r>
        <w:rPr>
          <w:rFonts w:ascii="Times New Roman" w:eastAsia="Times New Roman" w:hAnsi="Times New Roman" w:cs="Times New Roman"/>
          <w:sz w:val="24"/>
          <w:szCs w:val="24"/>
          <w:lang w:eastAsia="ru-RU"/>
        </w:rPr>
        <w:t xml:space="preserve"> </w:t>
      </w:r>
      <w:r w:rsidR="00B86DD8">
        <w:rPr>
          <w:rFonts w:ascii="Times New Roman" w:eastAsia="Times New Roman" w:hAnsi="Times New Roman" w:cs="Times New Roman"/>
          <w:sz w:val="24"/>
          <w:szCs w:val="24"/>
          <w:lang w:eastAsia="ru-RU"/>
        </w:rPr>
        <w:t>новейших</w:t>
      </w:r>
      <w:r>
        <w:rPr>
          <w:rFonts w:ascii="Times New Roman" w:eastAsia="Times New Roman" w:hAnsi="Times New Roman" w:cs="Times New Roman"/>
          <w:sz w:val="24"/>
          <w:szCs w:val="24"/>
          <w:lang w:eastAsia="ru-RU"/>
        </w:rPr>
        <w:t xml:space="preserve"> образцов</w:t>
      </w:r>
      <w:r w:rsidR="00B86DD8">
        <w:rPr>
          <w:rFonts w:ascii="Times New Roman" w:eastAsia="Times New Roman" w:hAnsi="Times New Roman" w:cs="Times New Roman"/>
          <w:sz w:val="24"/>
          <w:szCs w:val="24"/>
          <w:lang w:eastAsia="ru-RU"/>
        </w:rPr>
        <w:t xml:space="preserve">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7255AC" w:rsidRPr="006E06C4" w:rsidRDefault="004D100B"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2</w:t>
      </w:r>
      <w:r w:rsidR="006E06C4" w:rsidRPr="006E06C4">
        <w:rPr>
          <w:rFonts w:ascii="Times New Roman" w:eastAsia="Times New Roman" w:hAnsi="Times New Roman" w:cs="Times New Roman"/>
          <w:sz w:val="24"/>
          <w:szCs w:val="24"/>
          <w:lang w:eastAsia="ru-RU"/>
        </w:rPr>
        <w:t>.2</w:t>
      </w:r>
      <w:r w:rsidR="00B86DD8">
        <w:rPr>
          <w:rFonts w:ascii="Times New Roman" w:eastAsia="Times New Roman" w:hAnsi="Times New Roman" w:cs="Times New Roman"/>
          <w:sz w:val="24"/>
          <w:szCs w:val="24"/>
          <w:lang w:eastAsia="ru-RU"/>
        </w:rPr>
        <w:t>2</w:t>
      </w:r>
      <w:r w:rsidR="005D7AC6" w:rsidRPr="006E06C4">
        <w:rPr>
          <w:rFonts w:ascii="Times New Roman" w:eastAsia="Times New Roman" w:hAnsi="Times New Roman" w:cs="Times New Roman"/>
          <w:sz w:val="24"/>
          <w:szCs w:val="24"/>
          <w:lang w:eastAsia="ru-RU"/>
        </w:rPr>
        <w:t>.</w:t>
      </w:r>
      <w:r w:rsidR="007255AC" w:rsidRPr="006E06C4">
        <w:rPr>
          <w:rFonts w:ascii="Times New Roman" w:eastAsia="Times New Roman" w:hAnsi="Times New Roman" w:cs="Times New Roman"/>
          <w:sz w:val="24"/>
          <w:szCs w:val="24"/>
          <w:lang w:eastAsia="ru-RU"/>
        </w:rPr>
        <w:t>Орган внутреннего муниципального финансового контроля - контрольно-ревизионное управление, структурное подразделение главного р</w:t>
      </w:r>
      <w:r w:rsidR="005D7AC6" w:rsidRPr="006E06C4">
        <w:rPr>
          <w:rFonts w:ascii="Times New Roman" w:eastAsia="Times New Roman" w:hAnsi="Times New Roman" w:cs="Times New Roman"/>
          <w:sz w:val="24"/>
          <w:szCs w:val="24"/>
          <w:lang w:eastAsia="ru-RU"/>
        </w:rPr>
        <w:t>аспорядителя бюджетных средств а</w:t>
      </w:r>
      <w:r w:rsidR="007255AC" w:rsidRPr="006E06C4">
        <w:rPr>
          <w:rFonts w:ascii="Times New Roman" w:eastAsia="Times New Roman" w:hAnsi="Times New Roman" w:cs="Times New Roman"/>
          <w:sz w:val="24"/>
          <w:szCs w:val="24"/>
          <w:lang w:eastAsia="ru-RU"/>
        </w:rPr>
        <w:t>дминистрации города, осуществляющее проверку соблюдения условий, целей и порядка предоставления субсидий их получателями.</w:t>
      </w:r>
    </w:p>
    <w:p w:rsidR="007255AC" w:rsidRPr="006E06C4" w:rsidRDefault="004D100B"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2</w:t>
      </w:r>
      <w:r w:rsidR="006E06C4" w:rsidRPr="006E06C4">
        <w:rPr>
          <w:rFonts w:ascii="Times New Roman" w:eastAsia="Times New Roman" w:hAnsi="Times New Roman" w:cs="Times New Roman"/>
          <w:sz w:val="24"/>
          <w:szCs w:val="24"/>
          <w:lang w:eastAsia="ru-RU"/>
        </w:rPr>
        <w:t>.</w:t>
      </w:r>
      <w:r w:rsidR="00B86DD8">
        <w:rPr>
          <w:rFonts w:ascii="Times New Roman" w:eastAsia="Times New Roman" w:hAnsi="Times New Roman" w:cs="Times New Roman"/>
          <w:sz w:val="24"/>
          <w:szCs w:val="24"/>
          <w:lang w:eastAsia="ru-RU"/>
        </w:rPr>
        <w:t>23</w:t>
      </w:r>
      <w:r w:rsidR="005D7AC6" w:rsidRPr="006E06C4">
        <w:rPr>
          <w:rFonts w:ascii="Times New Roman" w:eastAsia="Times New Roman" w:hAnsi="Times New Roman" w:cs="Times New Roman"/>
          <w:sz w:val="24"/>
          <w:szCs w:val="24"/>
          <w:lang w:eastAsia="ru-RU"/>
        </w:rPr>
        <w:t>.</w:t>
      </w:r>
      <w:r w:rsidR="007255AC" w:rsidRPr="006E06C4">
        <w:rPr>
          <w:rFonts w:ascii="Times New Roman" w:eastAsia="Times New Roman" w:hAnsi="Times New Roman" w:cs="Times New Roman"/>
          <w:sz w:val="24"/>
          <w:szCs w:val="24"/>
          <w:lang w:eastAsia="ru-RU"/>
        </w:rPr>
        <w:t>Орган внешнего муниципального финансового контроля - Контрольно-счетная палата города</w:t>
      </w:r>
      <w:r w:rsidR="00B86DD8">
        <w:rPr>
          <w:rFonts w:ascii="Times New Roman" w:eastAsia="Times New Roman" w:hAnsi="Times New Roman" w:cs="Times New Roman"/>
          <w:sz w:val="24"/>
          <w:szCs w:val="24"/>
          <w:lang w:eastAsia="ru-RU"/>
        </w:rPr>
        <w:t xml:space="preserve"> Мегиона</w:t>
      </w:r>
      <w:r w:rsidR="007255AC" w:rsidRPr="006E06C4">
        <w:rPr>
          <w:rFonts w:ascii="Times New Roman" w:eastAsia="Times New Roman" w:hAnsi="Times New Roman" w:cs="Times New Roman"/>
          <w:sz w:val="24"/>
          <w:szCs w:val="24"/>
          <w:lang w:eastAsia="ru-RU"/>
        </w:rPr>
        <w:t>, осуществляющая внешний муниципальный финансовый контроль за соблюдением условий, целей и порядка предоставления субсидий их получателями.</w:t>
      </w:r>
    </w:p>
    <w:p w:rsidR="007255AC" w:rsidRPr="006E06C4" w:rsidRDefault="004D100B" w:rsidP="005D7AC6">
      <w:pPr>
        <w:spacing w:after="0" w:line="276" w:lineRule="auto"/>
        <w:ind w:firstLine="709"/>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lastRenderedPageBreak/>
        <w:t>2</w:t>
      </w:r>
      <w:r w:rsidR="00DF4462" w:rsidRPr="006E06C4">
        <w:rPr>
          <w:rFonts w:ascii="Times New Roman" w:eastAsia="Times New Roman" w:hAnsi="Times New Roman" w:cs="Times New Roman"/>
          <w:sz w:val="24"/>
          <w:szCs w:val="24"/>
          <w:lang w:eastAsia="ru-RU"/>
        </w:rPr>
        <w:t>.</w:t>
      </w:r>
      <w:r w:rsidR="00B86DD8">
        <w:rPr>
          <w:rFonts w:ascii="Times New Roman" w:eastAsia="Times New Roman" w:hAnsi="Times New Roman" w:cs="Times New Roman"/>
          <w:sz w:val="24"/>
          <w:szCs w:val="24"/>
          <w:lang w:eastAsia="ru-RU"/>
        </w:rPr>
        <w:t>24</w:t>
      </w:r>
      <w:r w:rsidR="005D7AC6" w:rsidRPr="006E06C4">
        <w:rPr>
          <w:rFonts w:ascii="Times New Roman" w:eastAsia="Times New Roman" w:hAnsi="Times New Roman" w:cs="Times New Roman"/>
          <w:sz w:val="24"/>
          <w:szCs w:val="24"/>
          <w:lang w:eastAsia="ru-RU"/>
        </w:rPr>
        <w:t>.</w:t>
      </w:r>
      <w:r w:rsidR="007255AC" w:rsidRPr="006E06C4">
        <w:rPr>
          <w:rFonts w:ascii="Times New Roman" w:eastAsia="Times New Roman" w:hAnsi="Times New Roman" w:cs="Times New Roman"/>
          <w:sz w:val="24"/>
          <w:szCs w:val="24"/>
          <w:lang w:eastAsia="ru-RU"/>
        </w:rPr>
        <w:t xml:space="preserve">Администратор муниципальной программы </w:t>
      </w:r>
      <w:r w:rsidR="005D7AC6" w:rsidRPr="006E06C4">
        <w:rPr>
          <w:rFonts w:ascii="Times New Roman" w:eastAsia="Times New Roman" w:hAnsi="Times New Roman" w:cs="Times New Roman"/>
          <w:sz w:val="24"/>
          <w:szCs w:val="24"/>
        </w:rPr>
        <w:t>«Поддержка и р</w:t>
      </w:r>
      <w:r w:rsidR="005D7AC6" w:rsidRPr="006E06C4">
        <w:rPr>
          <w:rFonts w:ascii="Times New Roman" w:eastAsia="Times New Roman" w:hAnsi="Times New Roman" w:cs="Times New Roman"/>
          <w:bCs/>
          <w:sz w:val="24"/>
          <w:szCs w:val="24"/>
        </w:rPr>
        <w:t>азвитие малого и среднего предпринимательства на территории городского округа город Мегион на</w:t>
      </w:r>
      <w:r w:rsidR="00DF4462" w:rsidRPr="006E06C4">
        <w:rPr>
          <w:rFonts w:ascii="Times New Roman" w:eastAsia="Times New Roman" w:hAnsi="Times New Roman" w:cs="Times New Roman"/>
          <w:bCs/>
          <w:sz w:val="24"/>
          <w:szCs w:val="24"/>
        </w:rPr>
        <w:t xml:space="preserve"> </w:t>
      </w:r>
      <w:r w:rsidR="005D7AC6" w:rsidRPr="006E06C4">
        <w:rPr>
          <w:rFonts w:ascii="Times New Roman" w:eastAsia="Times New Roman" w:hAnsi="Times New Roman" w:cs="Times New Roman"/>
          <w:bCs/>
          <w:sz w:val="24"/>
          <w:szCs w:val="24"/>
        </w:rPr>
        <w:t xml:space="preserve">2014-2020 годы» </w:t>
      </w:r>
      <w:r w:rsidR="005D7AC6" w:rsidRPr="006E06C4">
        <w:rPr>
          <w:rFonts w:ascii="Times New Roman" w:eastAsia="Times New Roman" w:hAnsi="Times New Roman" w:cs="Times New Roman"/>
          <w:sz w:val="24"/>
          <w:szCs w:val="24"/>
          <w:lang w:eastAsia="ru-RU"/>
        </w:rPr>
        <w:t xml:space="preserve"> - департамент инвестиций и проектного управления администрации города</w:t>
      </w:r>
      <w:r w:rsidR="007255AC" w:rsidRPr="006E06C4">
        <w:rPr>
          <w:rFonts w:ascii="Times New Roman" w:eastAsia="Times New Roman" w:hAnsi="Times New Roman" w:cs="Times New Roman"/>
          <w:sz w:val="24"/>
          <w:szCs w:val="24"/>
          <w:lang w:eastAsia="ru-RU"/>
        </w:rPr>
        <w:t>.</w:t>
      </w:r>
    </w:p>
    <w:p w:rsidR="007255AC" w:rsidRPr="00B86DD8" w:rsidRDefault="007255AC"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 xml:space="preserve">Остальные понятия </w:t>
      </w:r>
      <w:r w:rsidRPr="00B86DD8">
        <w:rPr>
          <w:rFonts w:ascii="Times New Roman" w:eastAsia="Times New Roman" w:hAnsi="Times New Roman" w:cs="Times New Roman"/>
          <w:sz w:val="24"/>
          <w:szCs w:val="24"/>
          <w:lang w:eastAsia="ru-RU"/>
        </w:rPr>
        <w:t xml:space="preserve">и термины, применяемые в настоящем порядке, используются в значениях, определенных Бюджетным </w:t>
      </w:r>
      <w:hyperlink r:id="rId17" w:history="1">
        <w:r w:rsidRPr="00B86DD8">
          <w:rPr>
            <w:rFonts w:ascii="Times New Roman" w:eastAsia="Times New Roman" w:hAnsi="Times New Roman" w:cs="Times New Roman"/>
            <w:sz w:val="24"/>
            <w:szCs w:val="24"/>
            <w:lang w:eastAsia="ru-RU"/>
          </w:rPr>
          <w:t>кодексом</w:t>
        </w:r>
      </w:hyperlink>
      <w:r w:rsidRPr="00B86DD8">
        <w:rPr>
          <w:rFonts w:ascii="Times New Roman" w:eastAsia="Times New Roman" w:hAnsi="Times New Roman" w:cs="Times New Roman"/>
          <w:sz w:val="24"/>
          <w:szCs w:val="24"/>
          <w:lang w:eastAsia="ru-RU"/>
        </w:rPr>
        <w:t xml:space="preserve"> Российской Федерации, Федеральным </w:t>
      </w:r>
      <w:hyperlink r:id="rId18" w:history="1">
        <w:r w:rsidRPr="00B86DD8">
          <w:rPr>
            <w:rFonts w:ascii="Times New Roman" w:eastAsia="Times New Roman" w:hAnsi="Times New Roman" w:cs="Times New Roman"/>
            <w:sz w:val="24"/>
            <w:szCs w:val="24"/>
            <w:lang w:eastAsia="ru-RU"/>
          </w:rPr>
          <w:t>законом</w:t>
        </w:r>
      </w:hyperlink>
      <w:r w:rsidRPr="00B86DD8">
        <w:rPr>
          <w:rFonts w:ascii="Times New Roman" w:eastAsia="Times New Roman" w:hAnsi="Times New Roman" w:cs="Times New Roman"/>
          <w:sz w:val="24"/>
          <w:szCs w:val="24"/>
          <w:lang w:eastAsia="ru-RU"/>
        </w:rPr>
        <w:t xml:space="preserve"> и окружной </w:t>
      </w:r>
      <w:hyperlink r:id="rId19" w:history="1">
        <w:r w:rsidRPr="00B86DD8">
          <w:rPr>
            <w:rFonts w:ascii="Times New Roman" w:eastAsia="Times New Roman" w:hAnsi="Times New Roman" w:cs="Times New Roman"/>
            <w:sz w:val="24"/>
            <w:szCs w:val="24"/>
            <w:lang w:eastAsia="ru-RU"/>
          </w:rPr>
          <w:t>программой</w:t>
        </w:r>
      </w:hyperlink>
      <w:r w:rsidR="00986288" w:rsidRPr="00B86DD8">
        <w:rPr>
          <w:rFonts w:ascii="Times New Roman" w:eastAsia="Times New Roman" w:hAnsi="Times New Roman" w:cs="Times New Roman"/>
          <w:sz w:val="24"/>
          <w:szCs w:val="24"/>
          <w:lang w:eastAsia="ru-RU"/>
        </w:rPr>
        <w:t>, приказами Департамента</w:t>
      </w:r>
      <w:r w:rsidR="00FB4263">
        <w:rPr>
          <w:rFonts w:ascii="Times New Roman" w:eastAsia="Times New Roman" w:hAnsi="Times New Roman" w:cs="Times New Roman"/>
          <w:sz w:val="24"/>
          <w:szCs w:val="24"/>
          <w:lang w:eastAsia="ru-RU"/>
        </w:rPr>
        <w:t xml:space="preserve"> экономического развития Ханты-М</w:t>
      </w:r>
      <w:r w:rsidR="00986288" w:rsidRPr="00B86DD8">
        <w:rPr>
          <w:rFonts w:ascii="Times New Roman" w:eastAsia="Times New Roman" w:hAnsi="Times New Roman" w:cs="Times New Roman"/>
          <w:sz w:val="24"/>
          <w:szCs w:val="24"/>
          <w:lang w:eastAsia="ru-RU"/>
        </w:rPr>
        <w:t>ансийского автономного округа – Югры.</w:t>
      </w:r>
    </w:p>
    <w:p w:rsidR="007255AC" w:rsidRPr="006E06C4" w:rsidRDefault="00FA5739"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86DD8">
        <w:rPr>
          <w:rFonts w:ascii="Times New Roman" w:eastAsia="Times New Roman" w:hAnsi="Times New Roman" w:cs="Times New Roman"/>
          <w:sz w:val="24"/>
          <w:szCs w:val="24"/>
          <w:lang w:eastAsia="ru-RU"/>
        </w:rPr>
        <w:t>3.</w:t>
      </w:r>
      <w:r w:rsidR="007255AC" w:rsidRPr="00B86DD8">
        <w:rPr>
          <w:rFonts w:ascii="Times New Roman" w:eastAsia="Times New Roman" w:hAnsi="Times New Roman" w:cs="Times New Roman"/>
          <w:sz w:val="24"/>
          <w:szCs w:val="24"/>
          <w:lang w:eastAsia="ru-RU"/>
        </w:rPr>
        <w:t>Субсидии субъектам малого и среднего предпринимательства предоставляются в целях финансового обеспечения (возмещения</w:t>
      </w:r>
      <w:r w:rsidR="007255AC" w:rsidRPr="006E06C4">
        <w:rPr>
          <w:rFonts w:ascii="Times New Roman" w:eastAsia="Times New Roman" w:hAnsi="Times New Roman" w:cs="Times New Roman"/>
          <w:sz w:val="24"/>
          <w:szCs w:val="24"/>
          <w:lang w:eastAsia="ru-RU"/>
        </w:rPr>
        <w:t>) затрат. Средства субсидии предоставляются с целью создания условий для развития субъекта предпринимательства и для использования в рамках финансово-хозяйственной деятельности субъекта.</w:t>
      </w:r>
    </w:p>
    <w:p w:rsidR="00CB5FEF" w:rsidRPr="006E06C4" w:rsidRDefault="00CB5FEF" w:rsidP="00CB5FEF">
      <w:pPr>
        <w:spacing w:after="0" w:line="240" w:lineRule="auto"/>
        <w:ind w:firstLine="709"/>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4.Главным распорядителем средств бюджета в пределах бюджетных ассигнований, предусмотренных в бюджете города на текущий финансовый год и плановый период, и лимитов бюджетных обязательств</w:t>
      </w:r>
      <w:r w:rsidR="00EA41BB" w:rsidRPr="006E06C4">
        <w:rPr>
          <w:rFonts w:ascii="Times New Roman" w:eastAsia="Times New Roman" w:hAnsi="Times New Roman" w:cs="Times New Roman"/>
          <w:sz w:val="24"/>
          <w:szCs w:val="24"/>
          <w:lang w:eastAsia="ru-RU"/>
        </w:rPr>
        <w:t>,</w:t>
      </w:r>
      <w:r w:rsidRPr="006E06C4">
        <w:rPr>
          <w:rFonts w:ascii="Times New Roman" w:eastAsia="Times New Roman" w:hAnsi="Times New Roman" w:cs="Times New Roman"/>
          <w:sz w:val="24"/>
          <w:szCs w:val="24"/>
          <w:lang w:eastAsia="ru-RU"/>
        </w:rPr>
        <w:t xml:space="preserve"> утверждённых в установленном порядке на предоставление субсидий для реализации соответствующего мероприятия Программы</w:t>
      </w:r>
      <w:r w:rsidR="00EA41BB" w:rsidRPr="006E06C4">
        <w:rPr>
          <w:rFonts w:ascii="Times New Roman" w:eastAsia="Times New Roman" w:hAnsi="Times New Roman" w:cs="Times New Roman"/>
          <w:sz w:val="24"/>
          <w:szCs w:val="24"/>
          <w:lang w:eastAsia="ru-RU"/>
        </w:rPr>
        <w:t>,</w:t>
      </w:r>
      <w:r w:rsidRPr="006E06C4">
        <w:rPr>
          <w:rFonts w:ascii="Times New Roman" w:eastAsia="Times New Roman" w:hAnsi="Times New Roman" w:cs="Times New Roman"/>
          <w:sz w:val="24"/>
          <w:szCs w:val="24"/>
          <w:lang w:eastAsia="ru-RU"/>
        </w:rPr>
        <w:t xml:space="preserve"> является администрация города Мегиона.</w:t>
      </w:r>
    </w:p>
    <w:p w:rsidR="007255AC" w:rsidRPr="006E06C4" w:rsidRDefault="00CB5FEF" w:rsidP="005D7AC6">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5.</w:t>
      </w:r>
      <w:r w:rsidR="007255AC" w:rsidRPr="006E06C4">
        <w:rPr>
          <w:rFonts w:ascii="Times New Roman" w:eastAsia="Times New Roman" w:hAnsi="Times New Roman" w:cs="Times New Roman"/>
          <w:sz w:val="24"/>
          <w:szCs w:val="24"/>
          <w:lang w:eastAsia="ru-RU"/>
        </w:rPr>
        <w:t>Соблюдение условий, целей и порядка предоставления субсидий их получателями подлежат обязательной проверке главным распорядителем бюджетных средств, предоставляющим субсидию, и органом внешнего муниципального финансового контроля.</w:t>
      </w:r>
    </w:p>
    <w:p w:rsidR="00370DB3" w:rsidRPr="006E06C4" w:rsidRDefault="00CB5FEF" w:rsidP="00370DB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06C4">
        <w:rPr>
          <w:rFonts w:ascii="Times New Roman" w:eastAsia="Times New Roman" w:hAnsi="Times New Roman" w:cs="Times New Roman"/>
          <w:sz w:val="24"/>
          <w:szCs w:val="24"/>
          <w:lang w:eastAsia="ru-RU"/>
        </w:rPr>
        <w:t>6.</w:t>
      </w:r>
      <w:r w:rsidR="00370DB3" w:rsidRPr="006E06C4">
        <w:rPr>
          <w:rFonts w:ascii="Times New Roman" w:eastAsia="Times New Roman" w:hAnsi="Times New Roman" w:cs="Times New Roman"/>
          <w:sz w:val="24"/>
          <w:szCs w:val="24"/>
          <w:lang w:eastAsia="ru-RU"/>
        </w:rPr>
        <w:t>Категории  и  критерии отбора Получателей субсидий:</w:t>
      </w:r>
    </w:p>
    <w:p w:rsidR="00370DB3" w:rsidRDefault="00CB5FEF" w:rsidP="00370D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06C4">
        <w:rPr>
          <w:rFonts w:ascii="Times New Roman" w:eastAsia="Times New Roman" w:hAnsi="Times New Roman" w:cs="Times New Roman"/>
          <w:sz w:val="24"/>
          <w:szCs w:val="24"/>
          <w:lang w:eastAsia="ru-RU"/>
        </w:rPr>
        <w:t>6</w:t>
      </w:r>
      <w:r w:rsidR="00370DB3" w:rsidRPr="006E06C4">
        <w:rPr>
          <w:rFonts w:ascii="Times New Roman" w:eastAsia="Times New Roman" w:hAnsi="Times New Roman" w:cs="Times New Roman"/>
          <w:sz w:val="24"/>
          <w:szCs w:val="24"/>
          <w:lang w:eastAsia="ru-RU"/>
        </w:rPr>
        <w:t>.1.</w:t>
      </w:r>
      <w:r w:rsidR="00370DB3" w:rsidRPr="006E06C4">
        <w:rPr>
          <w:rFonts w:ascii="Times New Roman" w:eastAsia="Calibri" w:hAnsi="Times New Roman" w:cs="Times New Roman"/>
          <w:sz w:val="24"/>
          <w:szCs w:val="24"/>
          <w:lang w:eastAsia="ru-RU"/>
        </w:rPr>
        <w:t>Право на получение поддержки имеют</w:t>
      </w:r>
      <w:r w:rsidR="00370DB3" w:rsidRPr="00370DB3">
        <w:rPr>
          <w:rFonts w:ascii="Times New Roman" w:eastAsia="Calibri" w:hAnsi="Times New Roman" w:cs="Times New Roman"/>
          <w:sz w:val="24"/>
          <w:szCs w:val="24"/>
          <w:lang w:eastAsia="ru-RU"/>
        </w:rPr>
        <w:t xml:space="preserve"> Субъекты, соответствующие одному из следующих критериев:</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осуществляющие производство товаров (работ, услуг);</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создающие новые рабочие места;</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 xml:space="preserve">выплачивающие среднемесячную заработную плату не ниже полуторакратного размера </w:t>
      </w:r>
      <w:hyperlink r:id="rId20" w:history="1">
        <w:r w:rsidRPr="00BA4B2A">
          <w:rPr>
            <w:rFonts w:ascii="Times New Roman" w:eastAsia="Times New Roman" w:hAnsi="Times New Roman" w:cs="Times New Roman"/>
            <w:sz w:val="24"/>
            <w:szCs w:val="24"/>
            <w:lang w:eastAsia="ru-RU"/>
          </w:rPr>
          <w:t>прожиточного минимума</w:t>
        </w:r>
      </w:hyperlink>
      <w:r w:rsidRPr="00BA4B2A">
        <w:rPr>
          <w:rFonts w:ascii="Times New Roman" w:eastAsia="Times New Roman" w:hAnsi="Times New Roman" w:cs="Times New Roman"/>
          <w:sz w:val="24"/>
          <w:szCs w:val="24"/>
          <w:lang w:eastAsia="ru-RU"/>
        </w:rPr>
        <w:t>, установленного в автономном округе;</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осуществляющие деятельность по модернизации и внедрению энергоэффективных технологий;</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относящиеся к молодежному предпринимательству;</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осуществляющие свою деятельность в сфере экологии и традиционных промыслов;</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осуществляющие свою деятельность в сфере жилищно-коммунального хозяйства;</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относящиеся к особой категории Субъектов;</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осуществляющие свою деятельность в сфере туризма;</w:t>
      </w:r>
    </w:p>
    <w:p w:rsidR="00BA4B2A" w:rsidRPr="00BA4B2A"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относящиеся к социальному предпринимательству;</w:t>
      </w:r>
    </w:p>
    <w:p w:rsidR="00122CC7"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осуществляющие внешнеэкономическую деятельность.</w:t>
      </w:r>
    </w:p>
    <w:p w:rsidR="00122CC7" w:rsidRDefault="00CB5FEF"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BA4B2A" w:rsidRPr="00122CC7">
        <w:rPr>
          <w:rFonts w:ascii="Times New Roman" w:eastAsia="Times New Roman" w:hAnsi="Times New Roman" w:cs="Times New Roman"/>
          <w:sz w:val="24"/>
          <w:szCs w:val="24"/>
          <w:lang w:eastAsia="ru-RU"/>
        </w:rPr>
        <w:t>Для получени</w:t>
      </w:r>
      <w:r w:rsidR="00BA4B2A" w:rsidRPr="00122CC7">
        <w:rPr>
          <w:rFonts w:ascii="Times New Roman" w:hAnsi="Times New Roman" w:cs="Times New Roman"/>
          <w:sz w:val="24"/>
          <w:szCs w:val="24"/>
        </w:rPr>
        <w:t>я поддержки в соответствии с Программой</w:t>
      </w:r>
      <w:r w:rsidR="00BA4B2A" w:rsidRPr="00122CC7">
        <w:rPr>
          <w:rFonts w:ascii="Times New Roman" w:eastAsia="Times New Roman" w:hAnsi="Times New Roman" w:cs="Times New Roman"/>
          <w:sz w:val="24"/>
          <w:szCs w:val="24"/>
          <w:lang w:eastAsia="ru-RU"/>
        </w:rPr>
        <w:t xml:space="preserve"> Субъекты должны отвечать следующим требованиям:</w:t>
      </w:r>
    </w:p>
    <w:p w:rsidR="00122CC7"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соответствие условиям, установленным к ним федеральным законодательством для получения поддержки;</w:t>
      </w:r>
      <w:r w:rsidR="00122CC7">
        <w:rPr>
          <w:rFonts w:ascii="Times New Roman" w:eastAsia="Times New Roman" w:hAnsi="Times New Roman" w:cs="Times New Roman"/>
          <w:sz w:val="24"/>
          <w:szCs w:val="24"/>
          <w:lang w:eastAsia="ru-RU"/>
        </w:rPr>
        <w:t xml:space="preserve"> </w:t>
      </w:r>
    </w:p>
    <w:p w:rsidR="00122CC7" w:rsidRDefault="00BA4B2A" w:rsidP="00122CC7">
      <w:pPr>
        <w:widowControl w:val="0"/>
        <w:autoSpaceDE w:val="0"/>
        <w:autoSpaceDN w:val="0"/>
        <w:spacing w:before="220" w:after="0" w:line="240" w:lineRule="auto"/>
        <w:ind w:firstLine="709"/>
        <w:contextualSpacing/>
        <w:jc w:val="both"/>
        <w:rPr>
          <w:rFonts w:ascii="Times New Roman" w:hAnsi="Times New Roman" w:cs="Times New Roman"/>
          <w:sz w:val="24"/>
          <w:szCs w:val="24"/>
        </w:rPr>
      </w:pPr>
      <w:r w:rsidRPr="00BA4B2A">
        <w:rPr>
          <w:rFonts w:ascii="Times New Roman" w:eastAsia="Times New Roman" w:hAnsi="Times New Roman" w:cs="Times New Roman"/>
          <w:sz w:val="24"/>
          <w:szCs w:val="24"/>
          <w:lang w:eastAsia="ru-RU"/>
        </w:rPr>
        <w:t xml:space="preserve">регистрация и (или) постановка на налоговый учет в </w:t>
      </w:r>
      <w:r w:rsidRPr="00122CC7">
        <w:rPr>
          <w:rFonts w:ascii="Times New Roman" w:eastAsia="Times New Roman" w:hAnsi="Times New Roman" w:cs="Times New Roman"/>
          <w:sz w:val="24"/>
          <w:szCs w:val="24"/>
          <w:lang w:eastAsia="ru-RU"/>
        </w:rPr>
        <w:t xml:space="preserve">Ханты-Мансийском </w:t>
      </w:r>
      <w:r w:rsidRPr="00BA4B2A">
        <w:rPr>
          <w:rFonts w:ascii="Times New Roman" w:eastAsia="Times New Roman" w:hAnsi="Times New Roman" w:cs="Times New Roman"/>
          <w:sz w:val="24"/>
          <w:szCs w:val="24"/>
          <w:lang w:eastAsia="ru-RU"/>
        </w:rPr>
        <w:t>автономном округе</w:t>
      </w:r>
      <w:r w:rsidRPr="00122CC7">
        <w:rPr>
          <w:rFonts w:ascii="Times New Roman" w:eastAsia="Times New Roman" w:hAnsi="Times New Roman" w:cs="Times New Roman"/>
          <w:sz w:val="24"/>
          <w:szCs w:val="24"/>
          <w:lang w:eastAsia="ru-RU"/>
        </w:rPr>
        <w:t xml:space="preserve"> </w:t>
      </w:r>
      <w:r w:rsidRPr="00BA4B2A">
        <w:rPr>
          <w:rFonts w:ascii="Times New Roman" w:eastAsia="Times New Roman" w:hAnsi="Times New Roman" w:cs="Times New Roman"/>
          <w:sz w:val="24"/>
          <w:szCs w:val="24"/>
          <w:lang w:eastAsia="ru-RU"/>
        </w:rPr>
        <w:t>и осуществление деятельности</w:t>
      </w:r>
      <w:r w:rsidRPr="00122CC7">
        <w:rPr>
          <w:rFonts w:ascii="Times New Roman" w:eastAsia="Times New Roman" w:hAnsi="Times New Roman" w:cs="Times New Roman"/>
          <w:sz w:val="24"/>
          <w:szCs w:val="24"/>
          <w:lang w:eastAsia="ru-RU"/>
        </w:rPr>
        <w:t xml:space="preserve"> на территории городского округа город Мегион</w:t>
      </w:r>
      <w:r w:rsidRPr="00BA4B2A">
        <w:rPr>
          <w:rFonts w:ascii="Times New Roman" w:eastAsia="Times New Roman" w:hAnsi="Times New Roman" w:cs="Times New Roman"/>
          <w:sz w:val="24"/>
          <w:szCs w:val="24"/>
          <w:lang w:eastAsia="ru-RU"/>
        </w:rPr>
        <w:t>;</w:t>
      </w:r>
      <w:r w:rsidR="00122CC7">
        <w:rPr>
          <w:rFonts w:ascii="Times New Roman" w:hAnsi="Times New Roman" w:cs="Times New Roman"/>
          <w:sz w:val="24"/>
          <w:szCs w:val="24"/>
        </w:rPr>
        <w:t xml:space="preserve"> </w:t>
      </w:r>
    </w:p>
    <w:p w:rsidR="00122CC7" w:rsidRDefault="00BA4B2A" w:rsidP="00122CC7">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отсутствие задолженности по уплате налогов и взносов в бюджеты любого уровня и государственные внебюджетные фонды.</w:t>
      </w:r>
    </w:p>
    <w:p w:rsidR="00BA4B2A" w:rsidRPr="00BA4B2A" w:rsidRDefault="00122CC7" w:rsidP="004174D2">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A4B2A" w:rsidRPr="00122CC7">
        <w:rPr>
          <w:rFonts w:ascii="Times New Roman" w:eastAsia="Times New Roman" w:hAnsi="Times New Roman" w:cs="Times New Roman"/>
          <w:sz w:val="24"/>
          <w:szCs w:val="24"/>
          <w:lang w:eastAsia="ru-RU"/>
        </w:rPr>
        <w:t>.</w:t>
      </w:r>
      <w:r w:rsidR="00CB5FEF">
        <w:rPr>
          <w:rFonts w:ascii="Times New Roman" w:eastAsia="Times New Roman" w:hAnsi="Times New Roman" w:cs="Times New Roman"/>
          <w:sz w:val="24"/>
          <w:szCs w:val="24"/>
          <w:lang w:eastAsia="ru-RU"/>
        </w:rPr>
        <w:t>3.</w:t>
      </w:r>
      <w:r w:rsidR="00BA4B2A" w:rsidRPr="00BA4B2A">
        <w:rPr>
          <w:rFonts w:ascii="Times New Roman" w:eastAsia="Times New Roman" w:hAnsi="Times New Roman" w:cs="Times New Roman"/>
          <w:sz w:val="24"/>
          <w:szCs w:val="24"/>
          <w:lang w:eastAsia="ru-RU"/>
        </w:rPr>
        <w:t xml:space="preserve">Не имеют права на получение поддержки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w:t>
      </w:r>
      <w:r w:rsidR="00BA4B2A" w:rsidRPr="00BA4B2A">
        <w:rPr>
          <w:rFonts w:ascii="Times New Roman" w:eastAsia="Times New Roman" w:hAnsi="Times New Roman" w:cs="Times New Roman"/>
          <w:sz w:val="24"/>
          <w:szCs w:val="24"/>
          <w:lang w:eastAsia="ru-RU"/>
        </w:rPr>
        <w:lastRenderedPageBreak/>
        <w:t>среднего предпринимательства автономного округа было принято решение об оказании поддержки по тем же основаниям на те же цели.</w:t>
      </w:r>
    </w:p>
    <w:p w:rsidR="00BA4B2A" w:rsidRPr="00BA4B2A" w:rsidRDefault="00BA4B2A" w:rsidP="003A6911">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Субъект, претендующий на получение поддержки, соглашается с условием ее получения.</w:t>
      </w:r>
    </w:p>
    <w:p w:rsidR="00BA4B2A" w:rsidRPr="00BA4B2A" w:rsidRDefault="00BA4B2A" w:rsidP="003A6911">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BA4B2A">
        <w:rPr>
          <w:rFonts w:ascii="Times New Roman" w:eastAsia="Times New Roman" w:hAnsi="Times New Roman" w:cs="Times New Roman"/>
          <w:sz w:val="24"/>
          <w:szCs w:val="24"/>
          <w:lang w:eastAsia="ru-RU"/>
        </w:rPr>
        <w:t>Согласие Субъекта включается в заявление о предоставлении поддержки.</w:t>
      </w:r>
    </w:p>
    <w:p w:rsidR="00370DB3" w:rsidRPr="00370DB3" w:rsidRDefault="004174D2" w:rsidP="00370D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0DB3" w:rsidRPr="00370DB3">
        <w:rPr>
          <w:rFonts w:ascii="Times New Roman" w:eastAsia="Times New Roman" w:hAnsi="Times New Roman" w:cs="Times New Roman"/>
          <w:sz w:val="24"/>
          <w:szCs w:val="24"/>
          <w:lang w:eastAsia="ru-RU"/>
        </w:rPr>
        <w:t>Право на получение финансовой поддержки, предусмотренной Программой, имеют Субъекты, осуществляющие свою деятельность в приоритетных для города направлениях предпринимательской деятельности.</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На период реализации Программы в качестве приоритетных видов деятельности Субъектов в соответствии с Общероссийским </w:t>
      </w:r>
      <w:hyperlink r:id="rId21" w:history="1">
        <w:r w:rsidRPr="00370DB3">
          <w:rPr>
            <w:rFonts w:ascii="Times New Roman" w:eastAsia="Times New Roman" w:hAnsi="Times New Roman" w:cs="Times New Roman"/>
            <w:sz w:val="24"/>
            <w:szCs w:val="24"/>
            <w:lang w:eastAsia="ru-RU"/>
          </w:rPr>
          <w:t>классификатором</w:t>
        </w:r>
      </w:hyperlink>
      <w:r w:rsidRPr="00370DB3">
        <w:rPr>
          <w:rFonts w:ascii="Times New Roman" w:eastAsia="Times New Roman" w:hAnsi="Times New Roman" w:cs="Times New Roman"/>
          <w:sz w:val="24"/>
          <w:szCs w:val="24"/>
          <w:lang w:eastAsia="ru-RU"/>
        </w:rPr>
        <w:t xml:space="preserve"> видов экономической деятельности ОК 029-2014 (КДЕС РЕД. 2) определены:</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сельское, лесное хозяйство, охота, рыболовство и рыбоводство;</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пищевых продуктов</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безалкогольных напитков и минеральных вод;</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текстильных изделий;</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одежды;</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кожи и изделий из кожи;</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резиновых и пластмассовых изделий;</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мебели;</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производство прочих готовых изделий (за исключением чеканки монет, производства спичек и зажигалок);</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сбор, обработка и утилизация отходов, обработка вторичного сырья;</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строительство;</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деятельность по предоставлению продуктов питания и напитков;</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техническое обслуживание и ремонт автотранспортных средств;</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деятельность в области фотографии;</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прокат и аренда предметов (прочих предметов) личного пользования и хозяйственно-бытового назначения, товаров для отдыха и спортивных товаров;</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деятельность по обслуживанию зданий и территорий;</w:t>
      </w:r>
    </w:p>
    <w:p w:rsidR="00370DB3" w:rsidRPr="00370DB3" w:rsidRDefault="00370DB3" w:rsidP="00370D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образование дополнительное детей и взрослых (прочее, не включенное в другие группировки);</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образование в области культуры;</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деятельность в сфере здравоохранения и социальных услуг;</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ремонт компьютеров, предметов личного потребления и хозяйственно-бытового назначения;</w:t>
      </w:r>
    </w:p>
    <w:p w:rsid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деятельность по предостав</w:t>
      </w:r>
      <w:r w:rsidR="006933CB">
        <w:rPr>
          <w:rFonts w:ascii="Times New Roman" w:eastAsia="Times New Roman" w:hAnsi="Times New Roman" w:cs="Times New Roman"/>
          <w:sz w:val="24"/>
          <w:szCs w:val="24"/>
          <w:lang w:eastAsia="ru-RU"/>
        </w:rPr>
        <w:t>лению прочих персональных услуг;</w:t>
      </w:r>
    </w:p>
    <w:p w:rsidR="006933CB" w:rsidRPr="006933CB" w:rsidRDefault="006933CB"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933CB">
        <w:rPr>
          <w:rFonts w:ascii="Times New Roman" w:hAnsi="Times New Roman" w:cs="Times New Roman"/>
          <w:color w:val="333333"/>
          <w:sz w:val="24"/>
          <w:szCs w:val="24"/>
        </w:rPr>
        <w:t>деятельность ветеринарная.</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городского округа город Мегион.</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Факт осуществления социально значимого вида деятельности подтверждается наличием данного вида деятельности в Уставе и (или)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3A6911" w:rsidRPr="003A6911" w:rsidRDefault="004174D2" w:rsidP="00C06FCE">
      <w:pPr>
        <w:shd w:val="clear" w:color="auto" w:fill="FFFFFF"/>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lastRenderedPageBreak/>
        <w:t>8.</w:t>
      </w:r>
      <w:r w:rsidR="00C06FCE">
        <w:rPr>
          <w:rFonts w:ascii="Times New Roman" w:eastAsia="Times New Roman" w:hAnsi="Times New Roman" w:cs="Times New Roman"/>
          <w:sz w:val="24"/>
          <w:szCs w:val="24"/>
          <w:lang w:eastAsia="ru-RU"/>
        </w:rPr>
        <w:t>Реализация мероприятия</w:t>
      </w:r>
      <w:r w:rsidR="003A6911">
        <w:rPr>
          <w:rFonts w:ascii="Times New Roman" w:eastAsia="Times New Roman" w:hAnsi="Times New Roman" w:cs="Times New Roman"/>
          <w:sz w:val="24"/>
          <w:szCs w:val="24"/>
          <w:lang w:eastAsia="ru-RU"/>
        </w:rPr>
        <w:t xml:space="preserve">  </w:t>
      </w:r>
      <w:r w:rsidR="003A6911" w:rsidRPr="003A6911">
        <w:rPr>
          <w:rFonts w:ascii="Times New Roman" w:eastAsia="Times New Roman" w:hAnsi="Times New Roman" w:cs="Times New Roman"/>
          <w:sz w:val="24"/>
          <w:szCs w:val="24"/>
          <w:lang w:eastAsia="ru-RU"/>
        </w:rPr>
        <w:t>«С</w:t>
      </w:r>
      <w:r w:rsidR="003A6911" w:rsidRPr="003A6911">
        <w:rPr>
          <w:rFonts w:ascii="Times New Roman" w:eastAsia="Times New Roman" w:hAnsi="Times New Roman" w:cs="Times New Roman"/>
          <w:snapToGrid w:val="0"/>
          <w:sz w:val="24"/>
          <w:szCs w:val="24"/>
          <w:lang w:eastAsia="ru-RU"/>
        </w:rPr>
        <w:t>оздание условий для развития субъектов малого и среднего предпринимательства</w:t>
      </w:r>
      <w:r w:rsidR="003A6911">
        <w:rPr>
          <w:rFonts w:ascii="Times New Roman" w:eastAsia="Times New Roman" w:hAnsi="Times New Roman" w:cs="Times New Roman"/>
          <w:snapToGrid w:val="0"/>
          <w:sz w:val="24"/>
          <w:szCs w:val="24"/>
          <w:lang w:eastAsia="ru-RU"/>
        </w:rPr>
        <w:t>»</w:t>
      </w:r>
      <w:r w:rsidR="003A6911" w:rsidRPr="003A6911">
        <w:rPr>
          <w:rFonts w:ascii="Times New Roman" w:eastAsia="Times New Roman" w:hAnsi="Times New Roman" w:cs="Times New Roman"/>
          <w:snapToGrid w:val="0"/>
          <w:sz w:val="24"/>
          <w:szCs w:val="24"/>
          <w:lang w:eastAsia="ru-RU"/>
        </w:rPr>
        <w:t>.</w:t>
      </w:r>
    </w:p>
    <w:p w:rsidR="003A6911" w:rsidRPr="003A6911" w:rsidRDefault="00A62D1D" w:rsidP="003A6911">
      <w:pPr>
        <w:tabs>
          <w:tab w:val="left" w:pos="1276"/>
        </w:tabs>
        <w:spacing w:after="0" w:line="240" w:lineRule="auto"/>
        <w:ind w:left="568"/>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C06FCE">
        <w:rPr>
          <w:rFonts w:ascii="Times New Roman" w:eastAsia="Times New Roman" w:hAnsi="Times New Roman" w:cs="Times New Roman"/>
          <w:snapToGrid w:val="0"/>
          <w:sz w:val="24"/>
          <w:szCs w:val="24"/>
          <w:lang w:eastAsia="ru-RU"/>
        </w:rPr>
        <w:t>8.1.</w:t>
      </w:r>
      <w:r w:rsidR="003A6911" w:rsidRPr="003A6911">
        <w:rPr>
          <w:rFonts w:ascii="Times New Roman" w:eastAsia="Times New Roman" w:hAnsi="Times New Roman" w:cs="Times New Roman"/>
          <w:snapToGrid w:val="0"/>
          <w:sz w:val="24"/>
          <w:szCs w:val="24"/>
          <w:lang w:eastAsia="ru-RU"/>
        </w:rPr>
        <w:t xml:space="preserve">Организация мониторинга деятельности Субъектов. </w:t>
      </w:r>
    </w:p>
    <w:p w:rsidR="003A6911" w:rsidRPr="003A6911" w:rsidRDefault="003A6911" w:rsidP="003A6911">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Мониторинг деятельности Субъектов проводится</w:t>
      </w:r>
      <w:r w:rsidR="00986288" w:rsidRPr="00986288">
        <w:rPr>
          <w:rFonts w:ascii="Times New Roman" w:eastAsia="Times New Roman" w:hAnsi="Times New Roman" w:cs="Times New Roman"/>
          <w:snapToGrid w:val="0"/>
          <w:sz w:val="24"/>
          <w:szCs w:val="24"/>
          <w:lang w:eastAsia="ru-RU"/>
        </w:rPr>
        <w:t xml:space="preserve"> </w:t>
      </w:r>
      <w:r w:rsidR="00986288" w:rsidRPr="003A6911">
        <w:rPr>
          <w:rFonts w:ascii="Times New Roman" w:eastAsia="Times New Roman" w:hAnsi="Times New Roman" w:cs="Times New Roman"/>
          <w:snapToGrid w:val="0"/>
          <w:sz w:val="24"/>
          <w:szCs w:val="24"/>
          <w:lang w:eastAsia="ru-RU"/>
        </w:rPr>
        <w:t>в целях</w:t>
      </w:r>
      <w:r w:rsidRPr="003A6911">
        <w:rPr>
          <w:rFonts w:ascii="Times New Roman" w:eastAsia="Times New Roman" w:hAnsi="Times New Roman" w:cs="Times New Roman"/>
          <w:snapToGrid w:val="0"/>
          <w:sz w:val="24"/>
          <w:szCs w:val="24"/>
          <w:lang w:eastAsia="ru-RU"/>
        </w:rPr>
        <w:t>:</w:t>
      </w:r>
    </w:p>
    <w:p w:rsidR="003A6911" w:rsidRPr="003A6911" w:rsidRDefault="003A6911" w:rsidP="003A6911">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w:t>
      </w:r>
    </w:p>
    <w:p w:rsidR="003A6911" w:rsidRPr="003A6911" w:rsidRDefault="003A6911" w:rsidP="003A6911">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 xml:space="preserve">сбора данных для наполнения Бизнес-навигатора малого и среднего предпринимательства. </w:t>
      </w:r>
    </w:p>
    <w:p w:rsidR="003A6911" w:rsidRPr="003A6911" w:rsidRDefault="003A6911" w:rsidP="003A6911">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Мониторинг деятельности Субъектов осуществляется с привлечением специализированных организаций - юридических лиц, основным видом деятельности которых являются научные исследования и разработки, предоставление услуг по различного рода исследованиям, отобранных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3A6911" w:rsidRPr="003A6911" w:rsidRDefault="00A62D1D" w:rsidP="003A6911">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Результаты м</w:t>
      </w:r>
      <w:r w:rsidR="003A6911" w:rsidRPr="003A6911">
        <w:rPr>
          <w:rFonts w:ascii="Times New Roman" w:eastAsia="Times New Roman" w:hAnsi="Times New Roman" w:cs="Times New Roman"/>
          <w:snapToGrid w:val="0"/>
          <w:sz w:val="24"/>
          <w:szCs w:val="24"/>
          <w:lang w:eastAsia="ru-RU"/>
        </w:rPr>
        <w:t>ониторинга деятельности Субъектов, проведенного в целях обобщения данных о де</w:t>
      </w:r>
      <w:r w:rsidR="003A6911">
        <w:rPr>
          <w:rFonts w:ascii="Times New Roman" w:eastAsia="Times New Roman" w:hAnsi="Times New Roman" w:cs="Times New Roman"/>
          <w:snapToGrid w:val="0"/>
          <w:sz w:val="24"/>
          <w:szCs w:val="24"/>
          <w:lang w:eastAsia="ru-RU"/>
        </w:rPr>
        <w:t>ятельности Субъектов городского</w:t>
      </w:r>
      <w:r w:rsidR="003A6911" w:rsidRPr="003A6911">
        <w:rPr>
          <w:rFonts w:ascii="Times New Roman" w:eastAsia="Times New Roman" w:hAnsi="Times New Roman" w:cs="Times New Roman"/>
          <w:snapToGrid w:val="0"/>
          <w:sz w:val="24"/>
          <w:szCs w:val="24"/>
          <w:lang w:eastAsia="ru-RU"/>
        </w:rPr>
        <w:t xml:space="preserve"> округа</w:t>
      </w:r>
      <w:r w:rsidR="003A6911">
        <w:rPr>
          <w:rFonts w:ascii="Times New Roman" w:eastAsia="Times New Roman" w:hAnsi="Times New Roman" w:cs="Times New Roman"/>
          <w:snapToGrid w:val="0"/>
          <w:sz w:val="24"/>
          <w:szCs w:val="24"/>
          <w:lang w:eastAsia="ru-RU"/>
        </w:rPr>
        <w:t xml:space="preserve"> город Мегион</w:t>
      </w:r>
      <w:r w:rsidR="003A6911" w:rsidRPr="003A6911">
        <w:rPr>
          <w:rFonts w:ascii="Times New Roman" w:eastAsia="Times New Roman" w:hAnsi="Times New Roman" w:cs="Times New Roman"/>
          <w:snapToGrid w:val="0"/>
          <w:sz w:val="24"/>
          <w:szCs w:val="24"/>
          <w:lang w:eastAsia="ru-RU"/>
        </w:rPr>
        <w:t xml:space="preserve">, определения приоритетных направлений развития предпринимательской деятельности и достижения социального и экономического эффекта </w:t>
      </w:r>
      <w:r w:rsidR="00F47E25" w:rsidRPr="00F47E25">
        <w:rPr>
          <w:rFonts w:ascii="Times New Roman" w:eastAsia="Times New Roman" w:hAnsi="Times New Roman" w:cs="Times New Roman"/>
          <w:snapToGrid w:val="0"/>
          <w:sz w:val="24"/>
          <w:szCs w:val="24"/>
          <w:lang w:eastAsia="ru-RU"/>
        </w:rPr>
        <w:t>в течение 10 рабочих дней (со дня их получения)</w:t>
      </w:r>
      <w:r w:rsidR="00F47E25" w:rsidRPr="00F47E25">
        <w:rPr>
          <w:rFonts w:ascii="Times New Roman" w:eastAsia="Times New Roman" w:hAnsi="Times New Roman" w:cs="Times New Roman"/>
          <w:snapToGrid w:val="0"/>
          <w:sz w:val="28"/>
          <w:szCs w:val="28"/>
          <w:lang w:eastAsia="ru-RU"/>
        </w:rPr>
        <w:t xml:space="preserve"> </w:t>
      </w:r>
      <w:r w:rsidR="003A6911" w:rsidRPr="003A6911">
        <w:rPr>
          <w:rFonts w:ascii="Times New Roman" w:eastAsia="Times New Roman" w:hAnsi="Times New Roman" w:cs="Times New Roman"/>
          <w:snapToGrid w:val="0"/>
          <w:sz w:val="24"/>
          <w:szCs w:val="24"/>
          <w:lang w:eastAsia="ru-RU"/>
        </w:rPr>
        <w:t>публикуют</w:t>
      </w:r>
      <w:r w:rsidR="003A6911">
        <w:rPr>
          <w:rFonts w:ascii="Times New Roman" w:eastAsia="Times New Roman" w:hAnsi="Times New Roman" w:cs="Times New Roman"/>
          <w:snapToGrid w:val="0"/>
          <w:sz w:val="24"/>
          <w:szCs w:val="24"/>
          <w:lang w:eastAsia="ru-RU"/>
        </w:rPr>
        <w:t>ся</w:t>
      </w:r>
      <w:r w:rsidR="003A6911" w:rsidRPr="003A6911">
        <w:rPr>
          <w:rFonts w:ascii="Times New Roman" w:eastAsia="Times New Roman" w:hAnsi="Times New Roman" w:cs="Times New Roman"/>
          <w:snapToGrid w:val="0"/>
          <w:sz w:val="24"/>
          <w:szCs w:val="24"/>
          <w:lang w:eastAsia="ru-RU"/>
        </w:rPr>
        <w:t xml:space="preserve"> на официальном сайте </w:t>
      </w:r>
      <w:r w:rsidR="003A6911">
        <w:rPr>
          <w:rFonts w:ascii="Times New Roman" w:eastAsia="Times New Roman" w:hAnsi="Times New Roman" w:cs="Times New Roman"/>
          <w:snapToGrid w:val="0"/>
          <w:sz w:val="24"/>
          <w:szCs w:val="24"/>
          <w:lang w:eastAsia="ru-RU"/>
        </w:rPr>
        <w:t>в сети «Интернет»</w:t>
      </w:r>
      <w:r w:rsidR="003A6911" w:rsidRPr="003A6911">
        <w:rPr>
          <w:rFonts w:ascii="Times New Roman" w:eastAsia="Times New Roman" w:hAnsi="Times New Roman" w:cs="Times New Roman"/>
          <w:snapToGrid w:val="0"/>
          <w:sz w:val="24"/>
          <w:szCs w:val="24"/>
          <w:lang w:eastAsia="ru-RU"/>
        </w:rPr>
        <w:t xml:space="preserve"> и направляют</w:t>
      </w:r>
      <w:r w:rsidR="00E87767">
        <w:rPr>
          <w:rFonts w:ascii="Times New Roman" w:eastAsia="Times New Roman" w:hAnsi="Times New Roman" w:cs="Times New Roman"/>
          <w:snapToGrid w:val="0"/>
          <w:sz w:val="24"/>
          <w:szCs w:val="24"/>
          <w:lang w:eastAsia="ru-RU"/>
        </w:rPr>
        <w:t>ся</w:t>
      </w:r>
      <w:r w:rsidR="003A6911" w:rsidRPr="003A6911">
        <w:rPr>
          <w:rFonts w:ascii="Times New Roman" w:eastAsia="Times New Roman" w:hAnsi="Times New Roman" w:cs="Times New Roman"/>
          <w:snapToGrid w:val="0"/>
          <w:sz w:val="24"/>
          <w:szCs w:val="24"/>
          <w:lang w:eastAsia="ru-RU"/>
        </w:rPr>
        <w:t xml:space="preserve"> в Департамент экономического развития автономного округа.</w:t>
      </w:r>
    </w:p>
    <w:p w:rsidR="003A6911" w:rsidRDefault="003A6911" w:rsidP="003A6911">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Содержание, структура и формат данных для наполнения Бизнес-навигатора должны соответствовать требованиям, установленным в Методических рекомендациях по вопросам оказания информационной и маркетинговой поддержки, утвержденных протоколом Совета директоров Акционерного общества «Федеральная корпорация по развитию малого и среднего предпринимат</w:t>
      </w:r>
      <w:r w:rsidR="00E87767">
        <w:rPr>
          <w:rFonts w:ascii="Times New Roman" w:eastAsia="Times New Roman" w:hAnsi="Times New Roman" w:cs="Times New Roman"/>
          <w:snapToGrid w:val="0"/>
          <w:sz w:val="24"/>
          <w:szCs w:val="24"/>
          <w:lang w:eastAsia="ru-RU"/>
        </w:rPr>
        <w:t>ельства» от 23.12.2016</w:t>
      </w:r>
      <w:r w:rsidRPr="003A6911">
        <w:rPr>
          <w:rFonts w:ascii="Times New Roman" w:eastAsia="Times New Roman" w:hAnsi="Times New Roman" w:cs="Times New Roman"/>
          <w:snapToGrid w:val="0"/>
          <w:sz w:val="24"/>
          <w:szCs w:val="24"/>
          <w:lang w:eastAsia="ru-RU"/>
        </w:rPr>
        <w:t xml:space="preserve"> №24.</w:t>
      </w:r>
    </w:p>
    <w:p w:rsidR="00986288" w:rsidRPr="00986288" w:rsidRDefault="00C06FCE" w:rsidP="00986288">
      <w:pPr>
        <w:tabs>
          <w:tab w:val="left" w:pos="993"/>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8.2.</w:t>
      </w:r>
      <w:r w:rsidR="00986288" w:rsidRPr="00986288">
        <w:rPr>
          <w:rFonts w:ascii="Times New Roman" w:eastAsia="Times New Roman" w:hAnsi="Times New Roman" w:cs="Times New Roman"/>
          <w:snapToGrid w:val="0"/>
          <w:sz w:val="24"/>
          <w:szCs w:val="24"/>
          <w:lang w:eastAsia="ru-RU"/>
        </w:rPr>
        <w:t>Организация мероприятий по информационно-консультационной поддержке, популяризации и пропаганде предпринимательской деятельности.</w:t>
      </w:r>
    </w:p>
    <w:p w:rsidR="006670D0" w:rsidRDefault="00C06FCE" w:rsidP="006670D0">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r w:rsidR="003A6911" w:rsidRPr="003A69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реализуется </w:t>
      </w:r>
      <w:r w:rsidR="000631F9" w:rsidRPr="003A6911">
        <w:rPr>
          <w:rFonts w:ascii="Times New Roman" w:eastAsia="Times New Roman" w:hAnsi="Times New Roman" w:cs="Times New Roman"/>
          <w:snapToGrid w:val="0"/>
          <w:sz w:val="24"/>
          <w:szCs w:val="24"/>
          <w:lang w:eastAsia="ru-RU"/>
        </w:rPr>
        <w:t xml:space="preserve">в соответствии с требованиями Федерального закона </w:t>
      </w:r>
      <w:r w:rsidR="000631F9">
        <w:rPr>
          <w:rFonts w:ascii="Times New Roman" w:eastAsia="Times New Roman" w:hAnsi="Times New Roman" w:cs="Times New Roman"/>
          <w:snapToGrid w:val="0"/>
          <w:sz w:val="24"/>
          <w:szCs w:val="24"/>
          <w:lang w:eastAsia="ru-RU"/>
        </w:rPr>
        <w:t xml:space="preserve">                 </w:t>
      </w:r>
      <w:r w:rsidR="000631F9" w:rsidRPr="003A6911">
        <w:rPr>
          <w:rFonts w:ascii="Times New Roman" w:eastAsia="Times New Roman" w:hAnsi="Times New Roman" w:cs="Times New Roman"/>
          <w:snapToGrid w:val="0"/>
          <w:sz w:val="24"/>
          <w:szCs w:val="24"/>
          <w:lang w:eastAsia="ru-RU"/>
        </w:rPr>
        <w:t>«О контрактной системе в сфере закупок товаров, работ, услуг для обеспечения государственных и муниципальных нужд»</w:t>
      </w:r>
      <w:r w:rsidR="000631F9">
        <w:rPr>
          <w:rFonts w:ascii="Times New Roman" w:eastAsia="Times New Roman" w:hAnsi="Times New Roman" w:cs="Times New Roman"/>
          <w:snapToGrid w:val="0"/>
          <w:sz w:val="24"/>
          <w:szCs w:val="24"/>
          <w:lang w:eastAsia="ru-RU"/>
        </w:rPr>
        <w:t xml:space="preserve"> </w:t>
      </w:r>
      <w:r w:rsidR="000631F9">
        <w:rPr>
          <w:rFonts w:ascii="Times New Roman" w:eastAsia="Times New Roman" w:hAnsi="Times New Roman" w:cs="Times New Roman"/>
          <w:sz w:val="24"/>
          <w:szCs w:val="24"/>
          <w:lang w:eastAsia="ru-RU"/>
        </w:rPr>
        <w:t xml:space="preserve"> </w:t>
      </w:r>
      <w:r w:rsidR="006670D0">
        <w:rPr>
          <w:rFonts w:ascii="Times New Roman" w:eastAsia="Times New Roman" w:hAnsi="Times New Roman" w:cs="Times New Roman"/>
          <w:sz w:val="24"/>
          <w:szCs w:val="24"/>
          <w:lang w:eastAsia="ru-RU"/>
        </w:rPr>
        <w:t>путём:</w:t>
      </w:r>
    </w:p>
    <w:p w:rsidR="006670D0" w:rsidRPr="006670D0" w:rsidRDefault="006670D0" w:rsidP="006670D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6670D0">
        <w:rPr>
          <w:rFonts w:ascii="Times New Roman" w:eastAsia="Times New Roman" w:hAnsi="Times New Roman" w:cs="Times New Roman"/>
          <w:snapToGrid w:val="0"/>
          <w:sz w:val="24"/>
          <w:szCs w:val="24"/>
          <w:lang w:eastAsia="ru-RU"/>
        </w:rPr>
        <w:t xml:space="preserve">организации муниципальных выставок, выставок-ярмарок, выставок-форумов, бизнес-выставок; </w:t>
      </w:r>
    </w:p>
    <w:p w:rsidR="006670D0" w:rsidRPr="006670D0" w:rsidRDefault="006670D0" w:rsidP="006670D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6670D0">
        <w:rPr>
          <w:rFonts w:ascii="Times New Roman" w:eastAsia="Times New Roman" w:hAnsi="Times New Roman" w:cs="Times New Roman"/>
          <w:snapToGrid w:val="0"/>
          <w:sz w:val="24"/>
          <w:szCs w:val="24"/>
          <w:lang w:eastAsia="ru-RU"/>
        </w:rPr>
        <w:t xml:space="preserve">организации участия Субъектов в межмуниципальных, региональных и межрегиональных выставках-ярмарках, выставках-форумах и конгрессных мероприятиях; </w:t>
      </w:r>
    </w:p>
    <w:p w:rsidR="006670D0" w:rsidRPr="006670D0" w:rsidRDefault="006670D0" w:rsidP="006670D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6670D0">
        <w:rPr>
          <w:rFonts w:ascii="Times New Roman" w:eastAsia="Times New Roman" w:hAnsi="Times New Roman" w:cs="Times New Roman"/>
          <w:snapToGrid w:val="0"/>
          <w:sz w:val="24"/>
          <w:szCs w:val="24"/>
          <w:lang w:eastAsia="ru-RU"/>
        </w:rPr>
        <w:t xml:space="preserve">организации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r w:rsidRPr="006670D0">
        <w:rPr>
          <w:rFonts w:ascii="Times New Roman" w:eastAsia="Times New Roman" w:hAnsi="Times New Roman" w:cs="Times New Roman"/>
          <w:snapToGrid w:val="0"/>
          <w:sz w:val="24"/>
          <w:szCs w:val="24"/>
          <w:highlight w:val="cyan"/>
          <w:lang w:eastAsia="ru-RU"/>
        </w:rPr>
        <w:t xml:space="preserve"> </w:t>
      </w:r>
    </w:p>
    <w:p w:rsidR="006670D0" w:rsidRPr="006670D0" w:rsidRDefault="006670D0" w:rsidP="006670D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6670D0">
        <w:rPr>
          <w:rFonts w:ascii="Times New Roman" w:eastAsia="Times New Roman" w:hAnsi="Times New Roman" w:cs="Times New Roman"/>
          <w:snapToGrid w:val="0"/>
          <w:sz w:val="24"/>
          <w:szCs w:val="24"/>
          <w:lang w:eastAsia="ru-RU"/>
        </w:rPr>
        <w:t>изготовления (приобретения)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ролл-апы; презентационные материалы; видеоролики; видеосюжеты; информационные стенды и др.).</w:t>
      </w:r>
    </w:p>
    <w:p w:rsidR="006670D0" w:rsidRPr="006670D0" w:rsidRDefault="006670D0" w:rsidP="006670D0">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6670D0">
        <w:rPr>
          <w:rFonts w:ascii="Times New Roman" w:eastAsia="Times New Roman" w:hAnsi="Times New Roman" w:cs="Times New Roman"/>
          <w:snapToGrid w:val="0"/>
          <w:sz w:val="24"/>
          <w:szCs w:val="24"/>
          <w:lang w:eastAsia="ru-RU"/>
        </w:rPr>
        <w:t>При организации мероприятий, не допускаются расходы на:</w:t>
      </w:r>
    </w:p>
    <w:p w:rsidR="006670D0" w:rsidRPr="006670D0" w:rsidRDefault="006670D0" w:rsidP="006670D0">
      <w:pPr>
        <w:tabs>
          <w:tab w:val="left" w:pos="1134"/>
        </w:tabs>
        <w:spacing w:after="0" w:line="240" w:lineRule="auto"/>
        <w:ind w:firstLine="709"/>
        <w:jc w:val="both"/>
        <w:rPr>
          <w:rFonts w:ascii="Times New Roman" w:eastAsia="Calibri" w:hAnsi="Times New Roman" w:cs="Times New Roman"/>
          <w:sz w:val="24"/>
          <w:szCs w:val="24"/>
        </w:rPr>
      </w:pPr>
      <w:r w:rsidRPr="006670D0">
        <w:rPr>
          <w:rFonts w:ascii="Times New Roman" w:eastAsia="Calibri" w:hAnsi="Times New Roman" w:cs="Times New Roman"/>
          <w:sz w:val="24"/>
          <w:szCs w:val="24"/>
        </w:rPr>
        <w:t>официальные приемы, в том числе на организацию завтрака, обеда, ужина, мероприятия в форме фуршет-приема, иного аналогичного мероприятия;</w:t>
      </w:r>
    </w:p>
    <w:p w:rsidR="006670D0" w:rsidRPr="006670D0" w:rsidRDefault="006670D0" w:rsidP="006670D0">
      <w:pPr>
        <w:tabs>
          <w:tab w:val="left" w:pos="1134"/>
        </w:tabs>
        <w:spacing w:after="0" w:line="240" w:lineRule="auto"/>
        <w:ind w:firstLine="709"/>
        <w:jc w:val="both"/>
        <w:rPr>
          <w:rFonts w:ascii="Times New Roman" w:eastAsia="Calibri" w:hAnsi="Times New Roman" w:cs="Times New Roman"/>
          <w:sz w:val="24"/>
          <w:szCs w:val="24"/>
        </w:rPr>
      </w:pPr>
      <w:r w:rsidRPr="006670D0">
        <w:rPr>
          <w:rFonts w:ascii="Times New Roman" w:eastAsia="Calibri" w:hAnsi="Times New Roman" w:cs="Times New Roman"/>
          <w:sz w:val="24"/>
          <w:szCs w:val="24"/>
        </w:rPr>
        <w:t>буфетное обслуживание, в том числе на кофе-паузу (кофе-брейк) и сервисное обслуживание буфетной продукции;</w:t>
      </w:r>
    </w:p>
    <w:p w:rsidR="006670D0" w:rsidRPr="006670D0" w:rsidRDefault="006670D0" w:rsidP="006670D0">
      <w:pPr>
        <w:tabs>
          <w:tab w:val="left" w:pos="1134"/>
        </w:tabs>
        <w:spacing w:after="0" w:line="240" w:lineRule="auto"/>
        <w:ind w:firstLine="709"/>
        <w:jc w:val="both"/>
        <w:rPr>
          <w:rFonts w:ascii="Times New Roman" w:eastAsia="Calibri" w:hAnsi="Times New Roman" w:cs="Times New Roman"/>
          <w:sz w:val="24"/>
          <w:szCs w:val="24"/>
        </w:rPr>
      </w:pPr>
      <w:r w:rsidRPr="006670D0">
        <w:rPr>
          <w:rFonts w:ascii="Times New Roman" w:eastAsia="Calibri" w:hAnsi="Times New Roman" w:cs="Times New Roman"/>
          <w:sz w:val="24"/>
          <w:szCs w:val="24"/>
        </w:rPr>
        <w:lastRenderedPageBreak/>
        <w:t>сувенирно-презентационную продукцию, в том числе затраты на ее подготовку, выпуск (приобретение);</w:t>
      </w:r>
    </w:p>
    <w:p w:rsidR="006670D0" w:rsidRPr="006670D0" w:rsidRDefault="006670D0" w:rsidP="006670D0">
      <w:pPr>
        <w:tabs>
          <w:tab w:val="left" w:pos="1134"/>
        </w:tabs>
        <w:spacing w:after="0" w:line="240" w:lineRule="auto"/>
        <w:ind w:firstLine="709"/>
        <w:jc w:val="both"/>
        <w:rPr>
          <w:rFonts w:ascii="Times New Roman" w:eastAsia="Calibri" w:hAnsi="Times New Roman" w:cs="Times New Roman"/>
          <w:sz w:val="24"/>
          <w:szCs w:val="24"/>
        </w:rPr>
      </w:pPr>
      <w:r w:rsidRPr="006670D0">
        <w:rPr>
          <w:rFonts w:ascii="Times New Roman" w:eastAsia="Calibri" w:hAnsi="Times New Roman" w:cs="Times New Roman"/>
          <w:sz w:val="24"/>
          <w:szCs w:val="24"/>
        </w:rPr>
        <w:t>транспортные перевозки, в том числе затраты на оплату автомобильных, авиационных, железнодорожных перевозок, перевозок водным транспортом.</w:t>
      </w:r>
    </w:p>
    <w:p w:rsidR="000C72BE" w:rsidRDefault="00CD4BA3" w:rsidP="000C72BE">
      <w:pPr>
        <w:tabs>
          <w:tab w:val="left" w:pos="1276"/>
        </w:tabs>
        <w:spacing w:after="0" w:line="240" w:lineRule="auto"/>
        <w:ind w:firstLine="709"/>
        <w:jc w:val="both"/>
        <w:rPr>
          <w:rFonts w:ascii="Times New Roman" w:eastAsia="Times New Roman" w:hAnsi="Times New Roman" w:cs="Times New Roman"/>
          <w:snapToGrid w:val="0"/>
          <w:sz w:val="28"/>
          <w:szCs w:val="28"/>
          <w:lang w:eastAsia="ru-RU"/>
        </w:rPr>
      </w:pPr>
      <w:r w:rsidRPr="000C72BE">
        <w:rPr>
          <w:rFonts w:ascii="Times New Roman" w:eastAsia="Times New Roman" w:hAnsi="Times New Roman" w:cs="Times New Roman"/>
          <w:snapToGrid w:val="0"/>
          <w:sz w:val="24"/>
          <w:szCs w:val="24"/>
          <w:lang w:eastAsia="ru-RU"/>
        </w:rPr>
        <w:t>8.3</w:t>
      </w:r>
      <w:r w:rsidR="00C06FCE" w:rsidRPr="000C72BE">
        <w:rPr>
          <w:rFonts w:ascii="Times New Roman" w:eastAsia="Times New Roman" w:hAnsi="Times New Roman" w:cs="Times New Roman"/>
          <w:snapToGrid w:val="0"/>
          <w:sz w:val="24"/>
          <w:szCs w:val="24"/>
          <w:lang w:eastAsia="ru-RU"/>
        </w:rPr>
        <w:t>.</w:t>
      </w:r>
      <w:r w:rsidR="00A61D37" w:rsidRPr="000C72BE">
        <w:rPr>
          <w:rFonts w:ascii="Times New Roman" w:eastAsia="Times New Roman" w:hAnsi="Times New Roman" w:cs="Times New Roman"/>
          <w:snapToGrid w:val="0"/>
          <w:sz w:val="24"/>
          <w:szCs w:val="24"/>
          <w:lang w:eastAsia="ru-RU"/>
        </w:rPr>
        <w:t>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r w:rsidR="000C72BE" w:rsidRPr="000C72BE">
        <w:rPr>
          <w:rFonts w:ascii="Times New Roman" w:eastAsia="Times New Roman" w:hAnsi="Times New Roman" w:cs="Times New Roman"/>
          <w:snapToGrid w:val="0"/>
          <w:sz w:val="28"/>
          <w:szCs w:val="28"/>
          <w:lang w:eastAsia="ru-RU"/>
        </w:rPr>
        <w:t xml:space="preserve"> </w:t>
      </w:r>
    </w:p>
    <w:p w:rsidR="000C72BE" w:rsidRPr="000C72BE" w:rsidRDefault="000C72BE" w:rsidP="000C72BE">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72BE">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Субъекта на приобретение: компьютерного оборудования;</w:t>
      </w:r>
    </w:p>
    <w:p w:rsidR="000C72BE" w:rsidRPr="000C72BE" w:rsidRDefault="000C72BE" w:rsidP="000C72BE">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0C72BE">
        <w:rPr>
          <w:rFonts w:ascii="Times New Roman" w:eastAsia="Times New Roman" w:hAnsi="Times New Roman" w:cs="Times New Roman"/>
          <w:snapToGrid w:val="0"/>
          <w:sz w:val="24"/>
          <w:szCs w:val="24"/>
          <w:lang w:eastAsia="ru-RU"/>
        </w:rPr>
        <w:t xml:space="preserve">лицензионных программных продуктов; оргтехники; офисной мебели. </w:t>
      </w:r>
    </w:p>
    <w:p w:rsidR="000C72BE" w:rsidRPr="000C72BE" w:rsidRDefault="000C72BE" w:rsidP="000C72B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72BE">
        <w:rPr>
          <w:rFonts w:ascii="Times New Roman" w:eastAsia="Times New Roman" w:hAnsi="Times New Roman" w:cs="Times New Roman"/>
          <w:snapToGrid w:val="0"/>
          <w:sz w:val="24"/>
          <w:szCs w:val="24"/>
          <w:lang w:eastAsia="ru-RU"/>
        </w:rPr>
        <w:t>Коворкинг-центр должен соответствовать следующим требованиям:</w:t>
      </w:r>
    </w:p>
    <w:p w:rsidR="000C72BE" w:rsidRPr="000C72BE" w:rsidRDefault="000C72BE" w:rsidP="000C72B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72BE">
        <w:rPr>
          <w:rFonts w:ascii="Times New Roman" w:eastAsia="Times New Roman" w:hAnsi="Times New Roman" w:cs="Times New Roman"/>
          <w:snapToGrid w:val="0"/>
          <w:sz w:val="24"/>
          <w:szCs w:val="24"/>
          <w:lang w:eastAsia="ru-RU"/>
        </w:rPr>
        <w:t>площадь помещения должна составлять не менее 80 кв. м.</w:t>
      </w:r>
    </w:p>
    <w:p w:rsidR="000C72BE" w:rsidRPr="000C72BE" w:rsidRDefault="000C72BE" w:rsidP="000C72B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72BE">
        <w:rPr>
          <w:rFonts w:ascii="Times New Roman" w:eastAsia="Times New Roman" w:hAnsi="Times New Roman" w:cs="Times New Roman"/>
          <w:snapToGrid w:val="0"/>
          <w:sz w:val="24"/>
          <w:szCs w:val="24"/>
          <w:lang w:eastAsia="ru-RU"/>
        </w:rPr>
        <w:t>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0C72BE" w:rsidRPr="000C72BE" w:rsidRDefault="000C72BE" w:rsidP="000C72B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72BE">
        <w:rPr>
          <w:rFonts w:ascii="Times New Roman" w:eastAsia="Times New Roman" w:hAnsi="Times New Roman" w:cs="Times New Roman"/>
          <w:snapToGrid w:val="0"/>
          <w:sz w:val="24"/>
          <w:szCs w:val="24"/>
          <w:lang w:eastAsia="ru-RU"/>
        </w:rPr>
        <w:t>рабочие места для Субъектов должны быть оборудованы офисной мебелью и техникой;</w:t>
      </w:r>
    </w:p>
    <w:p w:rsidR="00A61D37" w:rsidRPr="000C72BE" w:rsidRDefault="000C72BE" w:rsidP="000C72B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0C72BE">
        <w:rPr>
          <w:rFonts w:ascii="Times New Roman" w:eastAsia="Times New Roman" w:hAnsi="Times New Roman" w:cs="Times New Roman"/>
          <w:snapToGrid w:val="0"/>
          <w:sz w:val="24"/>
          <w:szCs w:val="24"/>
          <w:lang w:eastAsia="ru-RU"/>
        </w:rPr>
        <w:t>наличие высокоскоростного интернета (</w:t>
      </w:r>
      <w:r w:rsidRPr="000C72BE">
        <w:rPr>
          <w:rFonts w:ascii="Times New Roman" w:eastAsia="Times New Roman" w:hAnsi="Times New Roman" w:cs="Times New Roman"/>
          <w:snapToGrid w:val="0"/>
          <w:sz w:val="24"/>
          <w:szCs w:val="24"/>
          <w:lang w:val="en-US" w:eastAsia="ru-RU"/>
        </w:rPr>
        <w:t>Wi</w:t>
      </w:r>
      <w:r w:rsidRPr="000C72BE">
        <w:rPr>
          <w:rFonts w:ascii="Times New Roman" w:eastAsia="Times New Roman" w:hAnsi="Times New Roman" w:cs="Times New Roman"/>
          <w:snapToGrid w:val="0"/>
          <w:sz w:val="24"/>
          <w:szCs w:val="24"/>
          <w:lang w:eastAsia="ru-RU"/>
        </w:rPr>
        <w:t>-</w:t>
      </w:r>
      <w:r w:rsidRPr="000C72BE">
        <w:rPr>
          <w:rFonts w:ascii="Times New Roman" w:eastAsia="Times New Roman" w:hAnsi="Times New Roman" w:cs="Times New Roman"/>
          <w:snapToGrid w:val="0"/>
          <w:sz w:val="24"/>
          <w:szCs w:val="24"/>
          <w:lang w:val="en-US" w:eastAsia="ru-RU"/>
        </w:rPr>
        <w:t>Fi</w:t>
      </w:r>
      <w:r w:rsidRPr="000C72BE">
        <w:rPr>
          <w:rFonts w:ascii="Times New Roman" w:eastAsia="Times New Roman" w:hAnsi="Times New Roman" w:cs="Times New Roman"/>
          <w:snapToGrid w:val="0"/>
          <w:sz w:val="24"/>
          <w:szCs w:val="24"/>
          <w:lang w:eastAsia="ru-RU"/>
        </w:rPr>
        <w:t>).</w:t>
      </w:r>
    </w:p>
    <w:p w:rsidR="003A6911" w:rsidRPr="003A6911" w:rsidRDefault="00A61D37" w:rsidP="00C06FCE">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r w:rsidR="00554DD9">
        <w:rPr>
          <w:rFonts w:ascii="Times New Roman" w:eastAsia="Times New Roman" w:hAnsi="Times New Roman" w:cs="Times New Roman"/>
          <w:snapToGrid w:val="0"/>
          <w:sz w:val="24"/>
          <w:szCs w:val="24"/>
          <w:lang w:eastAsia="ru-RU"/>
        </w:rPr>
        <w:t>Реализация мероприятия</w:t>
      </w:r>
      <w:r w:rsidR="003A6911" w:rsidRPr="003A6911">
        <w:rPr>
          <w:rFonts w:ascii="Times New Roman" w:eastAsia="Times New Roman" w:hAnsi="Times New Roman" w:cs="Times New Roman"/>
          <w:snapToGrid w:val="0"/>
          <w:sz w:val="24"/>
          <w:szCs w:val="24"/>
          <w:lang w:eastAsia="ru-RU"/>
        </w:rPr>
        <w:t xml:space="preserve"> «Финансовая поддержка субъектов малого и среднего предпринимательства, осуществляющих социально - значимые виды деятельности в муниципальных образованиях».</w:t>
      </w:r>
    </w:p>
    <w:p w:rsidR="003A6911" w:rsidRPr="003A6911" w:rsidRDefault="003A6911" w:rsidP="003A6911">
      <w:pPr>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 xml:space="preserve">Предоставление финансовой поддержки Субъектам осуществляется в соответствии с утвержденным </w:t>
      </w:r>
      <w:r w:rsidR="00553562">
        <w:rPr>
          <w:rFonts w:ascii="Times New Roman" w:eastAsia="Times New Roman" w:hAnsi="Times New Roman" w:cs="Times New Roman"/>
          <w:snapToGrid w:val="0"/>
          <w:sz w:val="24"/>
          <w:szCs w:val="24"/>
          <w:lang w:eastAsia="ru-RU"/>
        </w:rPr>
        <w:t xml:space="preserve">пунктом </w:t>
      </w:r>
      <w:r w:rsidR="00AC1F82">
        <w:rPr>
          <w:rFonts w:ascii="Times New Roman" w:eastAsia="Times New Roman" w:hAnsi="Times New Roman" w:cs="Times New Roman"/>
          <w:snapToGrid w:val="0"/>
          <w:sz w:val="24"/>
          <w:szCs w:val="24"/>
          <w:lang w:eastAsia="ru-RU"/>
        </w:rPr>
        <w:t>7</w:t>
      </w:r>
      <w:r w:rsidR="00553562">
        <w:rPr>
          <w:rFonts w:ascii="Times New Roman" w:eastAsia="Times New Roman" w:hAnsi="Times New Roman" w:cs="Times New Roman"/>
          <w:snapToGrid w:val="0"/>
          <w:sz w:val="24"/>
          <w:szCs w:val="24"/>
          <w:lang w:eastAsia="ru-RU"/>
        </w:rPr>
        <w:t xml:space="preserve"> </w:t>
      </w:r>
      <w:r w:rsidR="00AC1F82">
        <w:rPr>
          <w:rFonts w:ascii="Times New Roman" w:eastAsia="Times New Roman" w:hAnsi="Times New Roman" w:cs="Times New Roman"/>
          <w:snapToGrid w:val="0"/>
          <w:sz w:val="24"/>
          <w:szCs w:val="24"/>
          <w:lang w:eastAsia="ru-RU"/>
        </w:rPr>
        <w:t>р</w:t>
      </w:r>
      <w:r w:rsidR="00553562">
        <w:rPr>
          <w:rFonts w:ascii="Times New Roman" w:eastAsia="Times New Roman" w:hAnsi="Times New Roman" w:cs="Times New Roman"/>
          <w:snapToGrid w:val="0"/>
          <w:sz w:val="24"/>
          <w:szCs w:val="24"/>
          <w:lang w:eastAsia="ru-RU"/>
        </w:rPr>
        <w:t xml:space="preserve">аздела 1 </w:t>
      </w:r>
      <w:r w:rsidR="00AC1F82">
        <w:rPr>
          <w:rFonts w:ascii="Times New Roman" w:eastAsia="Times New Roman" w:hAnsi="Times New Roman" w:cs="Times New Roman"/>
          <w:snapToGrid w:val="0"/>
          <w:sz w:val="24"/>
          <w:szCs w:val="24"/>
          <w:lang w:eastAsia="ru-RU"/>
        </w:rPr>
        <w:t>настоящего П</w:t>
      </w:r>
      <w:r w:rsidR="00553562">
        <w:rPr>
          <w:rFonts w:ascii="Times New Roman" w:eastAsia="Times New Roman" w:hAnsi="Times New Roman" w:cs="Times New Roman"/>
          <w:snapToGrid w:val="0"/>
          <w:sz w:val="24"/>
          <w:szCs w:val="24"/>
          <w:lang w:eastAsia="ru-RU"/>
        </w:rPr>
        <w:t>орядка</w:t>
      </w:r>
      <w:r w:rsidR="00554DD9">
        <w:rPr>
          <w:rFonts w:ascii="Times New Roman" w:eastAsia="Times New Roman" w:hAnsi="Times New Roman" w:cs="Times New Roman"/>
          <w:snapToGrid w:val="0"/>
          <w:sz w:val="24"/>
          <w:szCs w:val="24"/>
          <w:lang w:eastAsia="ru-RU"/>
        </w:rPr>
        <w:t xml:space="preserve"> </w:t>
      </w:r>
      <w:r w:rsidRPr="003A6911">
        <w:rPr>
          <w:rFonts w:ascii="Times New Roman" w:eastAsia="Times New Roman" w:hAnsi="Times New Roman" w:cs="Times New Roman"/>
          <w:snapToGrid w:val="0"/>
          <w:sz w:val="24"/>
          <w:szCs w:val="24"/>
          <w:lang w:eastAsia="ru-RU"/>
        </w:rPr>
        <w:t>(по ОКВЭД) перечнем социально-значимых видов деятельности Субъектов.</w:t>
      </w:r>
    </w:p>
    <w:p w:rsidR="003A6911" w:rsidRPr="003A6911" w:rsidRDefault="003A6911" w:rsidP="003A6911">
      <w:pPr>
        <w:autoSpaceDE w:val="0"/>
        <w:autoSpaceDN w:val="0"/>
        <w:adjustRightInd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 xml:space="preserve">Принимаются к возмещению затраты Субъектов, произведенные не раннее 12 (двенадцати) месяцев, предшествующих дате принятия заявления. </w:t>
      </w:r>
    </w:p>
    <w:p w:rsidR="003A6911" w:rsidRPr="003A6911" w:rsidRDefault="00A61D37" w:rsidP="00554DD9">
      <w:pPr>
        <w:tabs>
          <w:tab w:val="left" w:pos="1134"/>
        </w:tabs>
        <w:spacing w:after="0" w:line="240" w:lineRule="auto"/>
        <w:ind w:left="568"/>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9.</w:t>
      </w:r>
      <w:r w:rsidR="00554DD9">
        <w:rPr>
          <w:rFonts w:ascii="Times New Roman" w:eastAsia="Times New Roman" w:hAnsi="Times New Roman" w:cs="Times New Roman"/>
          <w:snapToGrid w:val="0"/>
          <w:sz w:val="24"/>
          <w:szCs w:val="24"/>
          <w:lang w:eastAsia="ru-RU"/>
        </w:rPr>
        <w:t>1.</w:t>
      </w:r>
      <w:r w:rsidR="003A6911" w:rsidRPr="003A6911">
        <w:rPr>
          <w:rFonts w:ascii="Times New Roman" w:eastAsia="Times New Roman" w:hAnsi="Times New Roman" w:cs="Times New Roman"/>
          <w:snapToGrid w:val="0"/>
          <w:sz w:val="24"/>
          <w:szCs w:val="24"/>
          <w:lang w:eastAsia="ru-RU"/>
        </w:rPr>
        <w:t>Возмещение части затрат на аренду нежилых помещений.</w:t>
      </w:r>
    </w:p>
    <w:p w:rsidR="003A6911" w:rsidRPr="003A6911" w:rsidRDefault="003A6911" w:rsidP="00554DD9">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 xml:space="preserve">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w:t>
      </w:r>
      <w:r w:rsidR="00554DD9">
        <w:rPr>
          <w:rFonts w:ascii="Times New Roman" w:eastAsia="Times New Roman" w:hAnsi="Times New Roman" w:cs="Times New Roman"/>
          <w:snapToGrid w:val="0"/>
          <w:sz w:val="24"/>
          <w:szCs w:val="24"/>
          <w:lang w:eastAsia="ru-RU"/>
        </w:rPr>
        <w:t>Российской Федерации от 24.07.2007 №209-ФЗ</w:t>
      </w:r>
      <w:r w:rsidRPr="003A6911">
        <w:rPr>
          <w:rFonts w:ascii="Times New Roman" w:eastAsia="Times New Roman" w:hAnsi="Times New Roman" w:cs="Times New Roman"/>
          <w:snapToGrid w:val="0"/>
          <w:sz w:val="24"/>
          <w:szCs w:val="24"/>
          <w:lang w:eastAsia="ru-RU"/>
        </w:rPr>
        <w:t xml:space="preserve"> «О развитии малого и среднего предпринимательства в Российской Федерации»</w:t>
      </w:r>
      <w:r w:rsidR="005C0C25">
        <w:rPr>
          <w:rFonts w:ascii="Times New Roman" w:eastAsia="Times New Roman" w:hAnsi="Times New Roman" w:cs="Times New Roman"/>
          <w:snapToGrid w:val="0"/>
          <w:sz w:val="24"/>
          <w:szCs w:val="24"/>
          <w:lang w:eastAsia="ru-RU"/>
        </w:rPr>
        <w:t>.</w:t>
      </w:r>
      <w:r w:rsidRPr="003A6911">
        <w:rPr>
          <w:rFonts w:ascii="Times New Roman" w:eastAsia="Times New Roman" w:hAnsi="Times New Roman" w:cs="Times New Roman"/>
          <w:snapToGrid w:val="0"/>
          <w:sz w:val="24"/>
          <w:szCs w:val="24"/>
          <w:lang w:eastAsia="ru-RU"/>
        </w:rPr>
        <w:t xml:space="preserve"> </w:t>
      </w:r>
    </w:p>
    <w:p w:rsidR="003A6911" w:rsidRPr="003A6911" w:rsidRDefault="00A61D37" w:rsidP="00554DD9">
      <w:pPr>
        <w:tabs>
          <w:tab w:val="left" w:pos="1134"/>
        </w:tabs>
        <w:spacing w:after="0" w:line="240" w:lineRule="auto"/>
        <w:ind w:left="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r w:rsidR="00554DD9">
        <w:rPr>
          <w:rFonts w:ascii="Times New Roman" w:eastAsia="Times New Roman" w:hAnsi="Times New Roman" w:cs="Times New Roman"/>
          <w:snapToGrid w:val="0"/>
          <w:sz w:val="24"/>
          <w:szCs w:val="24"/>
          <w:lang w:eastAsia="ru-RU"/>
        </w:rPr>
        <w:t>.2.</w:t>
      </w:r>
      <w:r w:rsidR="003A6911" w:rsidRPr="003A6911">
        <w:rPr>
          <w:rFonts w:ascii="Times New Roman" w:eastAsia="Times New Roman" w:hAnsi="Times New Roman" w:cs="Times New Roman"/>
          <w:snapToGrid w:val="0"/>
          <w:sz w:val="24"/>
          <w:szCs w:val="24"/>
          <w:lang w:eastAsia="ru-RU"/>
        </w:rPr>
        <w:t>Возмещение части затрат по предоставленным консалтинговым услугам.</w:t>
      </w:r>
    </w:p>
    <w:p w:rsidR="00986288" w:rsidRPr="00E41D1F" w:rsidRDefault="003A6911" w:rsidP="00986288">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 xml:space="preserve">Возмещению подлежат фактически произведенные и документально </w:t>
      </w:r>
      <w:r w:rsidR="00CB6424">
        <w:rPr>
          <w:rFonts w:ascii="Times New Roman" w:eastAsia="Times New Roman" w:hAnsi="Times New Roman" w:cs="Times New Roman"/>
          <w:snapToGrid w:val="0"/>
          <w:sz w:val="24"/>
          <w:szCs w:val="24"/>
          <w:lang w:eastAsia="ru-RU"/>
        </w:rPr>
        <w:t>подтвержденные затраты Субъекта</w:t>
      </w:r>
      <w:r w:rsidRPr="003A6911">
        <w:rPr>
          <w:rFonts w:ascii="Times New Roman" w:eastAsia="Times New Roman" w:hAnsi="Times New Roman" w:cs="Times New Roman"/>
          <w:snapToGrid w:val="0"/>
          <w:sz w:val="24"/>
          <w:szCs w:val="24"/>
          <w:lang w:eastAsia="ru-RU"/>
        </w:rPr>
        <w:t xml:space="preserve"> по договорам</w:t>
      </w:r>
      <w:r w:rsidR="00986288" w:rsidRPr="00E41D1F">
        <w:rPr>
          <w:rFonts w:ascii="Times New Roman" w:eastAsia="Times New Roman" w:hAnsi="Times New Roman" w:cs="Times New Roman"/>
          <w:snapToGrid w:val="0"/>
          <w:sz w:val="24"/>
          <w:szCs w:val="24"/>
          <w:lang w:eastAsia="ru-RU"/>
        </w:rPr>
        <w:t>, заключенным с консалтинговыми компаниями на оказание консалтинговых услуг:</w:t>
      </w:r>
    </w:p>
    <w:p w:rsidR="00986288" w:rsidRPr="00E41D1F" w:rsidRDefault="00986288" w:rsidP="00986288">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E41D1F">
        <w:rPr>
          <w:rFonts w:ascii="Times New Roman" w:eastAsia="Times New Roman" w:hAnsi="Times New Roman" w:cs="Times New Roman"/>
          <w:snapToGrid w:val="0"/>
          <w:sz w:val="24"/>
          <w:szCs w:val="24"/>
          <w:lang w:eastAsia="ru-RU"/>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986288" w:rsidRPr="00E41D1F" w:rsidRDefault="00986288" w:rsidP="00986288">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E41D1F">
        <w:rPr>
          <w:rFonts w:ascii="Times New Roman" w:eastAsia="Times New Roman" w:hAnsi="Times New Roman" w:cs="Times New Roman"/>
          <w:snapToGrid w:val="0"/>
          <w:sz w:val="24"/>
          <w:szCs w:val="24"/>
          <w:lang w:eastAsia="ru-RU"/>
        </w:rPr>
        <w:t>по подготовке пакетов учредительных документов при создании новых организаций;</w:t>
      </w:r>
    </w:p>
    <w:p w:rsidR="00986288" w:rsidRPr="00E41D1F" w:rsidRDefault="00986288" w:rsidP="00986288">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E41D1F">
        <w:rPr>
          <w:rFonts w:ascii="Times New Roman" w:eastAsia="Times New Roman" w:hAnsi="Times New Roman" w:cs="Times New Roman"/>
          <w:snapToGrid w:val="0"/>
          <w:sz w:val="24"/>
          <w:szCs w:val="24"/>
          <w:lang w:eastAsia="ru-RU"/>
        </w:rPr>
        <w:t>по оказанию помощи в ведении бизнеса.</w:t>
      </w:r>
    </w:p>
    <w:p w:rsidR="003A6911" w:rsidRPr="003A6911" w:rsidRDefault="00473AF8" w:rsidP="00554DD9">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A61D37">
        <w:rPr>
          <w:rFonts w:ascii="Times New Roman" w:eastAsia="Times New Roman" w:hAnsi="Times New Roman" w:cs="Times New Roman"/>
          <w:snapToGrid w:val="0"/>
          <w:sz w:val="24"/>
          <w:szCs w:val="24"/>
          <w:lang w:eastAsia="ru-RU"/>
        </w:rPr>
        <w:t>9.</w:t>
      </w:r>
      <w:r w:rsidR="00554DD9">
        <w:rPr>
          <w:rFonts w:ascii="Times New Roman" w:eastAsia="Times New Roman" w:hAnsi="Times New Roman" w:cs="Times New Roman"/>
          <w:snapToGrid w:val="0"/>
          <w:sz w:val="24"/>
          <w:szCs w:val="24"/>
          <w:lang w:eastAsia="ru-RU"/>
        </w:rPr>
        <w:t>3.</w:t>
      </w:r>
      <w:r w:rsidR="003A6911" w:rsidRPr="003A6911">
        <w:rPr>
          <w:rFonts w:ascii="Times New Roman" w:eastAsia="Times New Roman" w:hAnsi="Times New Roman" w:cs="Times New Roman"/>
          <w:snapToGrid w:val="0"/>
          <w:sz w:val="24"/>
          <w:szCs w:val="24"/>
          <w:lang w:eastAsia="ru-RU"/>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Субъектов на:</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регистрацию декларации о соответствии;</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проведение анализа документов;</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исследование качества и безопасности продукции;</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lastRenderedPageBreak/>
        <w:t>проведение работ по подтверждению соответствия продукции;</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проведение работ по испытаниям продукции;</w:t>
      </w:r>
    </w:p>
    <w:p w:rsid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оформление и переоформление сертификатов и деклараций о соответствии, санитарно-эпидемиологической экспертиз.</w:t>
      </w:r>
    </w:p>
    <w:p w:rsidR="00836DFB" w:rsidRPr="00836DFB" w:rsidRDefault="00FF2436" w:rsidP="00836DFB">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 xml:space="preserve">Возмещение части затрат по обязательной и добровольной сертификации (декларированию) продукции (в том числе продовольственного сырья) </w:t>
      </w:r>
      <w:r w:rsidR="006E06C4" w:rsidRPr="00836DFB">
        <w:rPr>
          <w:rFonts w:ascii="Times New Roman" w:eastAsia="Times New Roman" w:hAnsi="Times New Roman" w:cs="Times New Roman"/>
          <w:snapToGrid w:val="0"/>
          <w:sz w:val="24"/>
          <w:szCs w:val="24"/>
          <w:lang w:eastAsia="ru-RU"/>
        </w:rPr>
        <w:t xml:space="preserve">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w:t>
      </w:r>
      <w:r>
        <w:rPr>
          <w:rFonts w:ascii="Times New Roman" w:eastAsia="Times New Roman" w:hAnsi="Times New Roman" w:cs="Times New Roman"/>
          <w:snapToGrid w:val="0"/>
          <w:sz w:val="24"/>
          <w:szCs w:val="24"/>
          <w:lang w:eastAsia="ru-RU"/>
        </w:rPr>
        <w:t xml:space="preserve">дату подачи заявления Субъекта). </w:t>
      </w:r>
      <w:r w:rsidR="00836DFB" w:rsidRPr="00836DFB">
        <w:rPr>
          <w:rFonts w:ascii="Times New Roman" w:eastAsia="Times New Roman" w:hAnsi="Times New Roman" w:cs="Times New Roman"/>
          <w:snapToGrid w:val="0"/>
          <w:sz w:val="24"/>
          <w:szCs w:val="24"/>
          <w:lang w:eastAsia="ru-RU"/>
        </w:rPr>
        <w:t>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w:t>
      </w:r>
      <w:r w:rsidR="00836DFB" w:rsidRPr="00B86DD8">
        <w:rPr>
          <w:rFonts w:ascii="Times New Roman" w:eastAsia="Times New Roman" w:hAnsi="Times New Roman" w:cs="Times New Roman"/>
          <w:snapToGrid w:val="0"/>
          <w:sz w:val="24"/>
          <w:szCs w:val="24"/>
          <w:lang w:eastAsia="ru-RU"/>
        </w:rPr>
        <w:t xml:space="preserve">» </w:t>
      </w:r>
      <w:hyperlink r:id="rId22" w:history="1">
        <w:r w:rsidR="00836DFB" w:rsidRPr="00B86DD8">
          <w:rPr>
            <w:rFonts w:ascii="Times New Roman" w:eastAsia="Times New Roman" w:hAnsi="Times New Roman" w:cs="Times New Roman"/>
            <w:snapToGrid w:val="0"/>
            <w:sz w:val="24"/>
            <w:szCs w:val="24"/>
            <w:u w:val="single"/>
            <w:lang w:eastAsia="ru-RU"/>
          </w:rPr>
          <w:t>http://www.export-ugra.ru/</w:t>
        </w:r>
      </w:hyperlink>
      <w:r w:rsidR="00836DFB" w:rsidRPr="00B86DD8">
        <w:rPr>
          <w:rFonts w:ascii="Times New Roman" w:eastAsia="Times New Roman" w:hAnsi="Times New Roman" w:cs="Times New Roman"/>
          <w:snapToGrid w:val="0"/>
          <w:sz w:val="24"/>
          <w:szCs w:val="24"/>
          <w:u w:val="single"/>
          <w:lang w:eastAsia="ru-RU"/>
        </w:rPr>
        <w:t>.</w:t>
      </w:r>
      <w:r w:rsidR="00836DFB" w:rsidRPr="00B86DD8">
        <w:rPr>
          <w:rFonts w:ascii="Times New Roman" w:eastAsia="Times New Roman" w:hAnsi="Times New Roman" w:cs="Times New Roman"/>
          <w:snapToGrid w:val="0"/>
          <w:sz w:val="24"/>
          <w:szCs w:val="24"/>
          <w:lang w:eastAsia="ru-RU"/>
        </w:rPr>
        <w:t xml:space="preserve"> </w:t>
      </w:r>
    </w:p>
    <w:p w:rsidR="003A6911" w:rsidRPr="00A61D37" w:rsidRDefault="00A61D37" w:rsidP="00A61D3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9.4.</w:t>
      </w:r>
      <w:r w:rsidR="003A6911" w:rsidRPr="00A61D37">
        <w:rPr>
          <w:rFonts w:ascii="Times New Roman" w:eastAsia="Times New Roman" w:hAnsi="Times New Roman" w:cs="Times New Roman"/>
          <w:snapToGrid w:val="0"/>
          <w:sz w:val="24"/>
          <w:szCs w:val="24"/>
          <w:lang w:eastAsia="ru-RU"/>
        </w:rPr>
        <w:t>Возмещение части затрат, связанных со специальной оценкой условий труда.</w:t>
      </w:r>
    </w:p>
    <w:p w:rsidR="003A6911" w:rsidRDefault="003A6911" w:rsidP="003A6911">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A6911">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w:t>
      </w:r>
      <w:r w:rsidR="009C44DB">
        <w:rPr>
          <w:rFonts w:ascii="Times New Roman" w:eastAsia="Times New Roman" w:hAnsi="Times New Roman" w:cs="Times New Roman"/>
          <w:snapToGrid w:val="0"/>
          <w:sz w:val="24"/>
          <w:szCs w:val="24"/>
          <w:lang w:eastAsia="ru-RU"/>
        </w:rPr>
        <w:t>ой оценки условий труда.</w:t>
      </w:r>
    </w:p>
    <w:p w:rsidR="003A6911" w:rsidRPr="00A530BD" w:rsidRDefault="00A61D37" w:rsidP="00A530BD">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r w:rsidR="009C0925" w:rsidRPr="00A530BD">
        <w:rPr>
          <w:rFonts w:ascii="Times New Roman" w:eastAsia="Times New Roman" w:hAnsi="Times New Roman" w:cs="Times New Roman"/>
          <w:snapToGrid w:val="0"/>
          <w:sz w:val="24"/>
          <w:szCs w:val="24"/>
          <w:lang w:eastAsia="ru-RU"/>
        </w:rPr>
        <w:t>.5.</w:t>
      </w:r>
      <w:r w:rsidR="003A6911" w:rsidRPr="00A530BD">
        <w:rPr>
          <w:rFonts w:ascii="Times New Roman" w:eastAsia="Times New Roman" w:hAnsi="Times New Roman" w:cs="Times New Roman"/>
          <w:snapToGrid w:val="0"/>
          <w:sz w:val="24"/>
          <w:szCs w:val="24"/>
          <w:lang w:eastAsia="ru-RU"/>
        </w:rPr>
        <w:t>Возмещение части затрат на приобретение оборудования (основных средств) и лицензионных программных продуктов.</w:t>
      </w:r>
    </w:p>
    <w:p w:rsidR="00A530BD" w:rsidRDefault="00A530BD" w:rsidP="00A530BD">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A530BD">
        <w:rPr>
          <w:rFonts w:ascii="Times New Roman" w:eastAsia="Times New Roman" w:hAnsi="Times New Roman" w:cs="Times New Roman"/>
          <w:snapToGrid w:val="0"/>
          <w:sz w:val="24"/>
          <w:szCs w:val="24"/>
          <w:lang w:eastAsia="ru-RU"/>
        </w:rPr>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Определение срока полезного использования оборудования осуществляется в соответствии с постановлением Правительства Российской Федерации от 01.01.2002 №1 «О Классификации основных средств, включаемых в амортизационные группы» (далее – Классификатор основных средств).</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Возмещению не подлежат затраты Субъектов:</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836DFB" w:rsidRPr="00836DFB" w:rsidRDefault="00836DFB" w:rsidP="00836DFB">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napToGrid w:val="0"/>
          <w:sz w:val="24"/>
          <w:szCs w:val="24"/>
          <w:lang w:eastAsia="ru-RU"/>
        </w:rPr>
        <w:t xml:space="preserve">на доставку и монтаж оборудования. </w:t>
      </w:r>
    </w:p>
    <w:p w:rsidR="003A6911" w:rsidRPr="003A6911" w:rsidRDefault="002B6FFA" w:rsidP="009C0925">
      <w:pPr>
        <w:tabs>
          <w:tab w:val="left" w:pos="1134"/>
          <w:tab w:val="left" w:pos="1418"/>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A61D37">
        <w:rPr>
          <w:rFonts w:ascii="Times New Roman" w:eastAsia="Times New Roman" w:hAnsi="Times New Roman" w:cs="Times New Roman"/>
          <w:snapToGrid w:val="0"/>
          <w:sz w:val="24"/>
          <w:szCs w:val="24"/>
          <w:lang w:eastAsia="ru-RU"/>
        </w:rPr>
        <w:t>9</w:t>
      </w:r>
      <w:r w:rsidR="005A2938">
        <w:rPr>
          <w:rFonts w:ascii="Times New Roman" w:eastAsia="Times New Roman" w:hAnsi="Times New Roman" w:cs="Times New Roman"/>
          <w:snapToGrid w:val="0"/>
          <w:sz w:val="24"/>
          <w:szCs w:val="24"/>
          <w:lang w:eastAsia="ru-RU"/>
        </w:rPr>
        <w:t>.6.</w:t>
      </w:r>
      <w:r w:rsidR="003A6911" w:rsidRPr="003A6911">
        <w:rPr>
          <w:rFonts w:ascii="Times New Roman" w:eastAsia="Times New Roman" w:hAnsi="Times New Roman" w:cs="Times New Roman"/>
          <w:snapToGrid w:val="0"/>
          <w:sz w:val="24"/>
          <w:szCs w:val="24"/>
          <w:lang w:eastAsia="ru-RU"/>
        </w:rPr>
        <w:t xml:space="preserve">Возмещение части затрат, связанных с прохождением курсов повышения квалификации. </w:t>
      </w:r>
    </w:p>
    <w:p w:rsidR="008534F7" w:rsidRPr="008534F7" w:rsidRDefault="008534F7" w:rsidP="008534F7">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 (свидетельства, удостоверения, дипломы).</w:t>
      </w:r>
    </w:p>
    <w:p w:rsidR="008534F7" w:rsidRPr="008534F7" w:rsidRDefault="00A61D37" w:rsidP="008534F7">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9</w:t>
      </w:r>
      <w:r w:rsidR="005A2938">
        <w:rPr>
          <w:rFonts w:ascii="Times New Roman" w:eastAsia="Times New Roman" w:hAnsi="Times New Roman" w:cs="Times New Roman"/>
          <w:snapToGrid w:val="0"/>
          <w:sz w:val="24"/>
          <w:szCs w:val="24"/>
          <w:lang w:eastAsia="ru-RU"/>
        </w:rPr>
        <w:t>.7.</w:t>
      </w:r>
      <w:r w:rsidR="008534F7" w:rsidRPr="008534F7">
        <w:rPr>
          <w:rFonts w:ascii="Times New Roman" w:eastAsia="Times New Roman" w:hAnsi="Times New Roman" w:cs="Times New Roman"/>
          <w:snapToGrid w:val="0"/>
          <w:sz w:val="24"/>
          <w:szCs w:val="24"/>
          <w:lang w:eastAsia="ru-RU"/>
        </w:rPr>
        <w:t>Возмещение части затрат на развитие товаропроводящей сети по</w:t>
      </w:r>
      <w:r w:rsidR="008534F7" w:rsidRPr="008534F7">
        <w:rPr>
          <w:rFonts w:ascii="Times New Roman" w:eastAsia="Times New Roman" w:hAnsi="Times New Roman" w:cs="Times New Roman"/>
          <w:snapToGrid w:val="0"/>
          <w:sz w:val="28"/>
          <w:szCs w:val="28"/>
          <w:lang w:eastAsia="ru-RU"/>
        </w:rPr>
        <w:t xml:space="preserve"> </w:t>
      </w:r>
      <w:r w:rsidR="008534F7" w:rsidRPr="008534F7">
        <w:rPr>
          <w:rFonts w:ascii="Times New Roman" w:eastAsia="Times New Roman" w:hAnsi="Times New Roman" w:cs="Times New Roman"/>
          <w:snapToGrid w:val="0"/>
          <w:sz w:val="24"/>
          <w:szCs w:val="24"/>
          <w:lang w:eastAsia="ru-RU"/>
        </w:rPr>
        <w:t xml:space="preserve">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8534F7" w:rsidRPr="008534F7" w:rsidRDefault="008534F7" w:rsidP="008534F7">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Объектами товаропроводящей сети по реализации ремесленных товаров являются:</w:t>
      </w:r>
    </w:p>
    <w:p w:rsidR="008534F7" w:rsidRPr="008534F7" w:rsidRDefault="008534F7" w:rsidP="008534F7">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8534F7" w:rsidRPr="008534F7" w:rsidRDefault="008534F7" w:rsidP="008534F7">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магазины – мастерские по производству и сбыту продукции и изделий народных художественных промыслов и ремесел;</w:t>
      </w:r>
    </w:p>
    <w:p w:rsidR="008534F7" w:rsidRPr="008534F7" w:rsidRDefault="008534F7" w:rsidP="008534F7">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киоски, торговые павильоны, лотки, палатки.</w:t>
      </w:r>
    </w:p>
    <w:p w:rsidR="008534F7" w:rsidRPr="008534F7" w:rsidRDefault="008534F7" w:rsidP="008534F7">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 xml:space="preserve">Возмещению подлежат фактически произведенные и документально подтвержденные затраты Субъектов на приобретение: </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объектов товаропроводящей сети;</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 xml:space="preserve">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20,0 тыс. рублей за единицу. </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Срок полезного использования определяется аналог</w:t>
      </w:r>
      <w:r w:rsidR="00401D3B">
        <w:rPr>
          <w:rFonts w:ascii="Times New Roman" w:eastAsia="Times New Roman" w:hAnsi="Times New Roman" w:cs="Times New Roman"/>
          <w:snapToGrid w:val="0"/>
          <w:sz w:val="24"/>
          <w:szCs w:val="24"/>
          <w:lang w:eastAsia="ru-RU"/>
        </w:rPr>
        <w:t>ично требован</w:t>
      </w:r>
      <w:r w:rsidRPr="008534F7">
        <w:rPr>
          <w:rFonts w:ascii="Times New Roman" w:eastAsia="Times New Roman" w:hAnsi="Times New Roman" w:cs="Times New Roman"/>
          <w:snapToGrid w:val="0"/>
          <w:sz w:val="24"/>
          <w:szCs w:val="24"/>
          <w:lang w:eastAsia="ru-RU"/>
        </w:rPr>
        <w:t xml:space="preserve">иям, указанным в п. </w:t>
      </w:r>
      <w:r w:rsidR="00401D3B">
        <w:rPr>
          <w:rFonts w:ascii="Times New Roman" w:eastAsia="Times New Roman" w:hAnsi="Times New Roman" w:cs="Times New Roman"/>
          <w:snapToGrid w:val="0"/>
          <w:sz w:val="24"/>
          <w:szCs w:val="24"/>
          <w:lang w:eastAsia="ru-RU"/>
        </w:rPr>
        <w:t>9.5.</w:t>
      </w:r>
      <w:r w:rsidRPr="008534F7">
        <w:rPr>
          <w:rFonts w:ascii="Times New Roman" w:eastAsia="Times New Roman" w:hAnsi="Times New Roman" w:cs="Times New Roman"/>
          <w:snapToGrid w:val="0"/>
          <w:sz w:val="24"/>
          <w:szCs w:val="24"/>
          <w:lang w:eastAsia="ru-RU"/>
        </w:rPr>
        <w:t xml:space="preserve"> нас</w:t>
      </w:r>
      <w:r w:rsidR="00401D3B">
        <w:rPr>
          <w:rFonts w:ascii="Times New Roman" w:eastAsia="Times New Roman" w:hAnsi="Times New Roman" w:cs="Times New Roman"/>
          <w:snapToGrid w:val="0"/>
          <w:sz w:val="24"/>
          <w:szCs w:val="24"/>
          <w:lang w:eastAsia="ru-RU"/>
        </w:rPr>
        <w:t>тоящего Порядка</w:t>
      </w:r>
      <w:r w:rsidRPr="008534F7">
        <w:rPr>
          <w:rFonts w:ascii="Times New Roman" w:eastAsia="Times New Roman" w:hAnsi="Times New Roman" w:cs="Times New Roman"/>
          <w:snapToGrid w:val="0"/>
          <w:sz w:val="24"/>
          <w:szCs w:val="24"/>
          <w:lang w:eastAsia="ru-RU"/>
        </w:rPr>
        <w:t xml:space="preserve">. </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w:t>
      </w:r>
      <w:r w:rsidR="00401D3B">
        <w:rPr>
          <w:rFonts w:ascii="Times New Roman" w:eastAsia="Times New Roman" w:hAnsi="Times New Roman" w:cs="Times New Roman"/>
          <w:snapToGrid w:val="0"/>
          <w:sz w:val="24"/>
          <w:szCs w:val="24"/>
          <w:lang w:eastAsia="ru-RU"/>
        </w:rPr>
        <w:t>оссийской Федерации от 15.04.2009</w:t>
      </w:r>
      <w:r w:rsidRPr="008534F7">
        <w:rPr>
          <w:rFonts w:ascii="Times New Roman" w:eastAsia="Times New Roman" w:hAnsi="Times New Roman" w:cs="Times New Roman"/>
          <w:snapToGrid w:val="0"/>
          <w:sz w:val="24"/>
          <w:szCs w:val="24"/>
          <w:lang w:eastAsia="ru-RU"/>
        </w:rPr>
        <w:t xml:space="preserve"> № 274. </w:t>
      </w:r>
    </w:p>
    <w:p w:rsidR="008534F7" w:rsidRPr="008534F7" w:rsidRDefault="005A2938" w:rsidP="005A2938">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9.8</w:t>
      </w:r>
      <w:r w:rsidR="008534F7" w:rsidRPr="008534F7">
        <w:rPr>
          <w:rFonts w:ascii="Times New Roman" w:eastAsia="Times New Roman" w:hAnsi="Times New Roman" w:cs="Times New Roman"/>
          <w:snapToGrid w:val="0"/>
          <w:sz w:val="24"/>
          <w:szCs w:val="24"/>
          <w:lang w:eastAsia="ru-RU"/>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Возмещению подлежат фактически произведенные и документально подтвержденные затраты Субъектов на приобретение</w:t>
      </w:r>
      <w:r w:rsidRPr="008534F7">
        <w:rPr>
          <w:rFonts w:ascii="Calibri" w:eastAsia="Calibri" w:hAnsi="Calibri" w:cs="Times New Roman"/>
          <w:sz w:val="24"/>
          <w:szCs w:val="24"/>
        </w:rPr>
        <w:t xml:space="preserve"> </w:t>
      </w:r>
      <w:r w:rsidRPr="008534F7">
        <w:rPr>
          <w:rFonts w:ascii="Times New Roman" w:eastAsia="Times New Roman" w:hAnsi="Times New Roman" w:cs="Times New Roman"/>
          <w:snapToGrid w:val="0"/>
          <w:sz w:val="24"/>
          <w:szCs w:val="24"/>
          <w:lang w:eastAsia="ru-RU"/>
        </w:rPr>
        <w:t>необходимых для производства продукции и изделий народных художественных промыслов и ремесел:</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сырья</w:t>
      </w:r>
      <w:r w:rsidRPr="008534F7">
        <w:rPr>
          <w:rFonts w:ascii="Calibri" w:eastAsia="Calibri" w:hAnsi="Calibri" w:cs="Times New Roman"/>
          <w:sz w:val="24"/>
          <w:szCs w:val="24"/>
        </w:rPr>
        <w:t xml:space="preserve"> (</w:t>
      </w:r>
      <w:r w:rsidRPr="008534F7">
        <w:rPr>
          <w:rFonts w:ascii="Times New Roman" w:eastAsia="Times New Roman" w:hAnsi="Times New Roman" w:cs="Times New Roman"/>
          <w:snapToGrid w:val="0"/>
          <w:sz w:val="24"/>
          <w:szCs w:val="24"/>
          <w:lang w:eastAsia="ru-RU"/>
        </w:rPr>
        <w:t>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расходных материалов (лаки; нитки; гвозди; перчатки и другие);</w:t>
      </w:r>
    </w:p>
    <w:p w:rsidR="008534F7" w:rsidRPr="008534F7" w:rsidRDefault="008534F7" w:rsidP="008534F7">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 xml:space="preserve">инструментов (кисти; иглы; дрели; ножовки, стамески и </w:t>
      </w:r>
      <w:r w:rsidR="00AE55AA">
        <w:rPr>
          <w:rFonts w:ascii="Times New Roman" w:eastAsia="Times New Roman" w:hAnsi="Times New Roman" w:cs="Times New Roman"/>
          <w:snapToGrid w:val="0"/>
          <w:sz w:val="24"/>
          <w:szCs w:val="24"/>
          <w:lang w:eastAsia="ru-RU"/>
        </w:rPr>
        <w:t>др.).</w:t>
      </w:r>
    </w:p>
    <w:p w:rsidR="00187DBF" w:rsidRPr="00B659D1" w:rsidRDefault="00EE4013" w:rsidP="00187DBF">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r w:rsidR="005A2938">
        <w:rPr>
          <w:rFonts w:ascii="Times New Roman" w:eastAsia="Times New Roman" w:hAnsi="Times New Roman" w:cs="Times New Roman"/>
          <w:snapToGrid w:val="0"/>
          <w:sz w:val="24"/>
          <w:szCs w:val="24"/>
          <w:lang w:eastAsia="ru-RU"/>
        </w:rPr>
        <w:t>.9</w:t>
      </w:r>
      <w:r w:rsidR="00187DBF" w:rsidRPr="00B659D1">
        <w:rPr>
          <w:rFonts w:ascii="Times New Roman" w:eastAsia="Times New Roman" w:hAnsi="Times New Roman" w:cs="Times New Roman"/>
          <w:snapToGrid w:val="0"/>
          <w:sz w:val="24"/>
          <w:szCs w:val="24"/>
          <w:lang w:eastAsia="ru-RU"/>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401D3B" w:rsidRPr="00401D3B" w:rsidRDefault="00401D3B" w:rsidP="00401D3B">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401D3B">
        <w:rPr>
          <w:rFonts w:ascii="Times New Roman" w:eastAsia="Times New Roman" w:hAnsi="Times New Roman" w:cs="Times New Roman"/>
          <w:snapToGrid w:val="0"/>
          <w:sz w:val="24"/>
          <w:szCs w:val="24"/>
          <w:lang w:eastAsia="ru-RU"/>
        </w:rPr>
        <w:t>Финансовая поддержка предоставляется Субъектам, осуществляющим основную деятельность:</w:t>
      </w:r>
    </w:p>
    <w:p w:rsidR="00401D3B" w:rsidRPr="00401D3B" w:rsidRDefault="00401D3B" w:rsidP="00401D3B">
      <w:pPr>
        <w:tabs>
          <w:tab w:val="left" w:pos="1418"/>
        </w:tabs>
        <w:spacing w:after="0" w:line="240" w:lineRule="auto"/>
        <w:ind w:firstLine="709"/>
        <w:jc w:val="both"/>
        <w:rPr>
          <w:rFonts w:ascii="Times New Roman" w:eastAsia="Calibri" w:hAnsi="Times New Roman" w:cs="Times New Roman"/>
          <w:sz w:val="24"/>
          <w:szCs w:val="24"/>
        </w:rPr>
      </w:pPr>
      <w:r w:rsidRPr="00401D3B">
        <w:rPr>
          <w:rFonts w:ascii="Times New Roman" w:eastAsia="Calibri" w:hAnsi="Times New Roman" w:cs="Times New Roman"/>
          <w:sz w:val="24"/>
          <w:szCs w:val="24"/>
        </w:rPr>
        <w:t xml:space="preserve">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 </w:t>
      </w:r>
    </w:p>
    <w:p w:rsidR="00401D3B" w:rsidRPr="00401D3B" w:rsidRDefault="00401D3B" w:rsidP="00401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1D3B">
        <w:rPr>
          <w:rFonts w:ascii="Times New Roman" w:eastAsia="Calibri" w:hAnsi="Times New Roman" w:cs="Times New Roman"/>
          <w:sz w:val="24"/>
          <w:szCs w:val="24"/>
        </w:rPr>
        <w:lastRenderedPageBreak/>
        <w:t xml:space="preserve">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w:t>
      </w:r>
      <w:r w:rsidR="005A2938">
        <w:rPr>
          <w:rFonts w:ascii="Times New Roman" w:eastAsia="Calibri" w:hAnsi="Times New Roman" w:cs="Times New Roman"/>
          <w:sz w:val="24"/>
          <w:szCs w:val="24"/>
        </w:rPr>
        <w:t xml:space="preserve">классы и т.п.), определяемую в </w:t>
      </w:r>
      <w:r w:rsidRPr="00401D3B">
        <w:rPr>
          <w:rFonts w:ascii="Times New Roman" w:eastAsia="Calibri" w:hAnsi="Times New Roman" w:cs="Times New Roman"/>
          <w:sz w:val="24"/>
          <w:szCs w:val="24"/>
        </w:rPr>
        <w:t>соответствии с кодом 85.11 «Образование дошкольное» ОКВЭД.</w:t>
      </w:r>
    </w:p>
    <w:p w:rsidR="00401D3B" w:rsidRPr="00401D3B" w:rsidRDefault="00401D3B" w:rsidP="00401D3B">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401D3B">
        <w:rPr>
          <w:rFonts w:ascii="Times New Roman" w:eastAsia="Times New Roman" w:hAnsi="Times New Roman" w:cs="Times New Roman"/>
          <w:snapToGrid w:val="0"/>
          <w:sz w:val="24"/>
          <w:szCs w:val="24"/>
          <w:lang w:eastAsia="ru-RU"/>
        </w:rPr>
        <w:t xml:space="preserve">Возмещению подлежат </w:t>
      </w:r>
      <w:r w:rsidR="00AE28FC">
        <w:rPr>
          <w:rFonts w:ascii="Times New Roman" w:eastAsia="Times New Roman" w:hAnsi="Times New Roman" w:cs="Times New Roman"/>
          <w:snapToGrid w:val="0"/>
          <w:sz w:val="24"/>
          <w:szCs w:val="24"/>
          <w:lang w:eastAsia="ru-RU"/>
        </w:rPr>
        <w:t xml:space="preserve">фактически произведённые и документально подтверждённые </w:t>
      </w:r>
      <w:r w:rsidRPr="00401D3B">
        <w:rPr>
          <w:rFonts w:ascii="Times New Roman" w:eastAsia="Times New Roman" w:hAnsi="Times New Roman" w:cs="Times New Roman"/>
          <w:snapToGrid w:val="0"/>
          <w:sz w:val="24"/>
          <w:szCs w:val="24"/>
          <w:lang w:eastAsia="ru-RU"/>
        </w:rPr>
        <w:t>затраты Субъектов на:</w:t>
      </w:r>
    </w:p>
    <w:p w:rsidR="00401D3B" w:rsidRPr="00401D3B" w:rsidRDefault="00401D3B" w:rsidP="00401D3B">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401D3B">
        <w:rPr>
          <w:rFonts w:ascii="Times New Roman" w:eastAsia="Times New Roman" w:hAnsi="Times New Roman" w:cs="Times New Roman"/>
          <w:snapToGrid w:val="0"/>
          <w:sz w:val="24"/>
          <w:szCs w:val="24"/>
          <w:lang w:eastAsia="ru-RU"/>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401D3B" w:rsidRPr="00401D3B" w:rsidRDefault="00401D3B" w:rsidP="00401D3B">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401D3B">
        <w:rPr>
          <w:rFonts w:ascii="Times New Roman" w:eastAsia="Times New Roman" w:hAnsi="Times New Roman" w:cs="Times New Roman"/>
          <w:snapToGrid w:val="0"/>
          <w:sz w:val="24"/>
          <w:szCs w:val="24"/>
          <w:lang w:eastAsia="ru-RU"/>
        </w:rPr>
        <w:t>ремонт (реконструкцию) помещения, для осуществления Субъектом деятельности;</w:t>
      </w:r>
    </w:p>
    <w:p w:rsidR="00401D3B" w:rsidRPr="00401D3B" w:rsidRDefault="00401D3B" w:rsidP="00401D3B">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401D3B">
        <w:rPr>
          <w:rFonts w:ascii="Times New Roman" w:eastAsia="Times New Roman" w:hAnsi="Times New Roman" w:cs="Times New Roman"/>
          <w:snapToGrid w:val="0"/>
          <w:sz w:val="24"/>
          <w:szCs w:val="24"/>
          <w:lang w:eastAsia="ru-RU"/>
        </w:rPr>
        <w:t>приобретение оборудования (телевизоры; проекторы; холодильн</w:t>
      </w:r>
      <w:r w:rsidR="005A2938">
        <w:rPr>
          <w:rFonts w:ascii="Times New Roman" w:eastAsia="Times New Roman" w:hAnsi="Times New Roman" w:cs="Times New Roman"/>
          <w:snapToGrid w:val="0"/>
          <w:sz w:val="24"/>
          <w:szCs w:val="24"/>
          <w:lang w:eastAsia="ru-RU"/>
        </w:rPr>
        <w:t xml:space="preserve">ики; стиральные машины и др.), </w:t>
      </w:r>
      <w:r w:rsidRPr="00401D3B">
        <w:rPr>
          <w:rFonts w:ascii="Times New Roman" w:eastAsia="Times New Roman" w:hAnsi="Times New Roman" w:cs="Times New Roman"/>
          <w:snapToGrid w:val="0"/>
          <w:sz w:val="24"/>
          <w:szCs w:val="24"/>
          <w:lang w:eastAsia="ru-RU"/>
        </w:rPr>
        <w:t>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
    <w:p w:rsidR="00401D3B" w:rsidRPr="00401D3B" w:rsidRDefault="00401D3B" w:rsidP="00401D3B">
      <w:pPr>
        <w:tabs>
          <w:tab w:val="left" w:pos="1418"/>
        </w:tabs>
        <w:spacing w:after="0" w:line="240" w:lineRule="auto"/>
        <w:ind w:firstLine="709"/>
        <w:jc w:val="both"/>
        <w:rPr>
          <w:rFonts w:ascii="Times New Roman" w:eastAsia="Times New Roman" w:hAnsi="Times New Roman" w:cs="Times New Roman"/>
          <w:snapToGrid w:val="0"/>
          <w:sz w:val="24"/>
          <w:szCs w:val="24"/>
          <w:lang w:eastAsia="ru-RU"/>
        </w:rPr>
      </w:pPr>
      <w:r w:rsidRPr="00401D3B">
        <w:rPr>
          <w:rFonts w:ascii="Times New Roman" w:eastAsia="Times New Roman" w:hAnsi="Times New Roman" w:cs="Times New Roman"/>
          <w:snapToGrid w:val="0"/>
          <w:sz w:val="24"/>
          <w:szCs w:val="24"/>
          <w:lang w:eastAsia="ru-RU"/>
        </w:rPr>
        <w:t>Помещения центров времяпрепровождения детей, в том числе кратковременного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центров времяпрепровождения детей, в том числе кратковременного пребывания детей и дошкольных образовательных центров.</w:t>
      </w:r>
    </w:p>
    <w:p w:rsidR="003A6911" w:rsidRPr="003A6911" w:rsidRDefault="00EE4013" w:rsidP="009C0925">
      <w:pPr>
        <w:tabs>
          <w:tab w:val="left" w:pos="0"/>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9C0925">
        <w:rPr>
          <w:rFonts w:ascii="Times New Roman" w:eastAsia="Times New Roman" w:hAnsi="Times New Roman" w:cs="Times New Roman"/>
          <w:snapToGrid w:val="0"/>
          <w:sz w:val="24"/>
          <w:szCs w:val="24"/>
          <w:lang w:eastAsia="ru-RU"/>
        </w:rPr>
        <w:t>.Реализация мероприятия</w:t>
      </w:r>
      <w:r w:rsidR="003A6911" w:rsidRPr="003A6911">
        <w:rPr>
          <w:rFonts w:ascii="Times New Roman" w:eastAsia="Times New Roman" w:hAnsi="Times New Roman" w:cs="Times New Roman"/>
          <w:snapToGrid w:val="0"/>
          <w:sz w:val="24"/>
          <w:szCs w:val="24"/>
          <w:lang w:eastAsia="ru-RU"/>
        </w:rPr>
        <w:t xml:space="preserve"> «Финансовая поддержка социального предпринимательства».</w:t>
      </w:r>
    </w:p>
    <w:p w:rsidR="00816E12" w:rsidRPr="00816E12" w:rsidRDefault="00816E12" w:rsidP="00816E12">
      <w:pPr>
        <w:tabs>
          <w:tab w:val="left" w:pos="1134"/>
        </w:tabs>
        <w:spacing w:after="0" w:line="240" w:lineRule="auto"/>
        <w:ind w:firstLine="709"/>
        <w:jc w:val="both"/>
        <w:rPr>
          <w:rFonts w:ascii="Times New Roman" w:eastAsia="Calibri" w:hAnsi="Times New Roman" w:cs="Times New Roman"/>
          <w:sz w:val="24"/>
          <w:szCs w:val="24"/>
          <w:lang w:eastAsia="ru-RU"/>
        </w:rPr>
      </w:pPr>
      <w:r w:rsidRPr="00162F89">
        <w:rPr>
          <w:rFonts w:ascii="Times New Roman" w:eastAsia="Calibri" w:hAnsi="Times New Roman" w:cs="Times New Roman"/>
          <w:sz w:val="24"/>
          <w:szCs w:val="24"/>
          <w:lang w:eastAsia="ru-RU"/>
        </w:rPr>
        <w:t>П</w:t>
      </w:r>
      <w:r w:rsidRPr="00816E12">
        <w:rPr>
          <w:rFonts w:ascii="Times New Roman" w:eastAsia="Calibri" w:hAnsi="Times New Roman" w:cs="Times New Roman"/>
          <w:sz w:val="24"/>
          <w:szCs w:val="24"/>
          <w:lang w:eastAsia="ru-RU"/>
        </w:rPr>
        <w:t>редоставление финансовой поддержки в виде возмещения затрат, произведенных Субъектами не раннее 12 (двенадцати) месяцев, предшествующих дате подачи заявления Субъекта.</w:t>
      </w:r>
    </w:p>
    <w:p w:rsidR="00816E12" w:rsidRPr="00816E12" w:rsidRDefault="00816E12" w:rsidP="00816E12">
      <w:pPr>
        <w:tabs>
          <w:tab w:val="left" w:pos="1134"/>
        </w:tabs>
        <w:spacing w:after="0" w:line="240" w:lineRule="auto"/>
        <w:ind w:firstLine="709"/>
        <w:jc w:val="both"/>
        <w:rPr>
          <w:rFonts w:ascii="Times New Roman" w:eastAsia="Calibri" w:hAnsi="Times New Roman" w:cs="Times New Roman"/>
          <w:sz w:val="24"/>
          <w:szCs w:val="24"/>
          <w:lang w:eastAsia="ru-RU"/>
        </w:rPr>
      </w:pPr>
      <w:r w:rsidRPr="00816E12">
        <w:rPr>
          <w:rFonts w:ascii="Times New Roman" w:eastAsia="Calibri" w:hAnsi="Times New Roman" w:cs="Times New Roman"/>
          <w:sz w:val="24"/>
          <w:szCs w:val="24"/>
          <w:lang w:eastAsia="ru-RU"/>
        </w:rPr>
        <w:t>Мероприятие включает в себя следующие направления:</w:t>
      </w:r>
    </w:p>
    <w:p w:rsidR="00816E12" w:rsidRDefault="00EE4013" w:rsidP="00816E12">
      <w:pPr>
        <w:tabs>
          <w:tab w:val="left" w:pos="1134"/>
        </w:tabs>
        <w:spacing w:after="0" w:line="240" w:lineRule="auto"/>
        <w:ind w:left="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816E12" w:rsidRPr="00162F89">
        <w:rPr>
          <w:rFonts w:ascii="Times New Roman" w:eastAsia="Times New Roman" w:hAnsi="Times New Roman" w:cs="Times New Roman"/>
          <w:snapToGrid w:val="0"/>
          <w:sz w:val="24"/>
          <w:szCs w:val="24"/>
          <w:lang w:eastAsia="ru-RU"/>
        </w:rPr>
        <w:t>.1.</w:t>
      </w:r>
      <w:r w:rsidR="00816E12" w:rsidRPr="00816E12">
        <w:rPr>
          <w:rFonts w:ascii="Times New Roman" w:eastAsia="Times New Roman" w:hAnsi="Times New Roman" w:cs="Times New Roman"/>
          <w:snapToGrid w:val="0"/>
          <w:sz w:val="24"/>
          <w:szCs w:val="24"/>
          <w:lang w:eastAsia="ru-RU"/>
        </w:rPr>
        <w:t>Возмещение части затрат на аренду нежилых помещений.</w:t>
      </w:r>
    </w:p>
    <w:p w:rsidR="0014124E" w:rsidRPr="00816E12" w:rsidRDefault="0014124E" w:rsidP="0014124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Условия реализаци</w:t>
      </w:r>
      <w:r w:rsidRPr="00162F89">
        <w:rPr>
          <w:rFonts w:ascii="Times New Roman" w:eastAsia="Times New Roman" w:hAnsi="Times New Roman" w:cs="Times New Roman"/>
          <w:snapToGrid w:val="0"/>
          <w:sz w:val="24"/>
          <w:szCs w:val="24"/>
          <w:lang w:eastAsia="ru-RU"/>
        </w:rPr>
        <w:t xml:space="preserve">и </w:t>
      </w:r>
      <w:r>
        <w:rPr>
          <w:rFonts w:ascii="Times New Roman" w:eastAsia="Times New Roman" w:hAnsi="Times New Roman" w:cs="Times New Roman"/>
          <w:snapToGrid w:val="0"/>
          <w:sz w:val="24"/>
          <w:szCs w:val="24"/>
          <w:lang w:eastAsia="ru-RU"/>
        </w:rPr>
        <w:t>направления указаны в пункте 9</w:t>
      </w:r>
      <w:r w:rsidRPr="00162F89">
        <w:rPr>
          <w:rFonts w:ascii="Times New Roman" w:eastAsia="Times New Roman" w:hAnsi="Times New Roman" w:cs="Times New Roman"/>
          <w:snapToGrid w:val="0"/>
          <w:sz w:val="24"/>
          <w:szCs w:val="24"/>
          <w:lang w:eastAsia="ru-RU"/>
        </w:rPr>
        <w:t>.1. настоящего Порядка</w:t>
      </w:r>
      <w:r w:rsidRPr="00816E12">
        <w:rPr>
          <w:rFonts w:ascii="Times New Roman" w:eastAsia="Times New Roman" w:hAnsi="Times New Roman" w:cs="Times New Roman"/>
          <w:snapToGrid w:val="0"/>
          <w:sz w:val="24"/>
          <w:szCs w:val="24"/>
          <w:lang w:eastAsia="ru-RU"/>
        </w:rPr>
        <w:t>.</w:t>
      </w:r>
    </w:p>
    <w:p w:rsidR="0014124E" w:rsidRPr="00816E12" w:rsidRDefault="0014124E" w:rsidP="0014124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Pr="00162F89">
        <w:rPr>
          <w:rFonts w:ascii="Times New Roman" w:eastAsia="Times New Roman" w:hAnsi="Times New Roman" w:cs="Times New Roman"/>
          <w:snapToGrid w:val="0"/>
          <w:sz w:val="24"/>
          <w:szCs w:val="24"/>
          <w:lang w:eastAsia="ru-RU"/>
        </w:rPr>
        <w:t>.2.</w:t>
      </w:r>
      <w:r w:rsidRPr="00816E12">
        <w:rPr>
          <w:rFonts w:ascii="Times New Roman" w:eastAsia="Times New Roman" w:hAnsi="Times New Roman" w:cs="Times New Roman"/>
          <w:snapToGrid w:val="0"/>
          <w:sz w:val="24"/>
          <w:szCs w:val="24"/>
          <w:lang w:eastAsia="ru-RU"/>
        </w:rPr>
        <w:t>Возмещение части затрат по приобретению оборудования (основных средств) и лицензионных программных продуктов.</w:t>
      </w:r>
    </w:p>
    <w:p w:rsidR="0014124E" w:rsidRPr="00816E12" w:rsidRDefault="0014124E" w:rsidP="0014124E">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 xml:space="preserve">Условия реализации направления указаны в </w:t>
      </w:r>
      <w:r>
        <w:rPr>
          <w:rFonts w:ascii="Times New Roman" w:eastAsia="Times New Roman" w:hAnsi="Times New Roman" w:cs="Times New Roman"/>
          <w:snapToGrid w:val="0"/>
          <w:sz w:val="24"/>
          <w:szCs w:val="24"/>
          <w:lang w:eastAsia="ru-RU"/>
        </w:rPr>
        <w:t>пункте 9.5</w:t>
      </w:r>
      <w:r w:rsidRPr="00816E12">
        <w:rPr>
          <w:rFonts w:ascii="Times New Roman" w:eastAsia="Times New Roman" w:hAnsi="Times New Roman" w:cs="Times New Roman"/>
          <w:snapToGrid w:val="0"/>
          <w:sz w:val="24"/>
          <w:szCs w:val="24"/>
          <w:lang w:eastAsia="ru-RU"/>
        </w:rPr>
        <w:t xml:space="preserve">. </w:t>
      </w:r>
      <w:r w:rsidRPr="00162F89">
        <w:rPr>
          <w:rFonts w:ascii="Times New Roman" w:eastAsia="Times New Roman" w:hAnsi="Times New Roman" w:cs="Times New Roman"/>
          <w:snapToGrid w:val="0"/>
          <w:sz w:val="24"/>
          <w:szCs w:val="24"/>
          <w:lang w:eastAsia="ru-RU"/>
        </w:rPr>
        <w:t>настоящего Порядка</w:t>
      </w:r>
      <w:r w:rsidRPr="00816E12">
        <w:rPr>
          <w:rFonts w:ascii="Times New Roman" w:eastAsia="Times New Roman" w:hAnsi="Times New Roman" w:cs="Times New Roman"/>
          <w:snapToGrid w:val="0"/>
          <w:sz w:val="24"/>
          <w:szCs w:val="24"/>
          <w:lang w:eastAsia="ru-RU"/>
        </w:rPr>
        <w:t>.</w:t>
      </w:r>
    </w:p>
    <w:p w:rsidR="0014124E" w:rsidRPr="00816E12" w:rsidRDefault="0014124E" w:rsidP="0014124E">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Pr="00162F89">
        <w:rPr>
          <w:rFonts w:ascii="Times New Roman" w:eastAsia="Times New Roman" w:hAnsi="Times New Roman" w:cs="Times New Roman"/>
          <w:snapToGrid w:val="0"/>
          <w:sz w:val="24"/>
          <w:szCs w:val="24"/>
          <w:lang w:eastAsia="ru-RU"/>
        </w:rPr>
        <w:t>.3.</w:t>
      </w:r>
      <w:r w:rsidRPr="00816E12">
        <w:rPr>
          <w:rFonts w:ascii="Times New Roman" w:eastAsia="Times New Roman" w:hAnsi="Times New Roman" w:cs="Times New Roman"/>
          <w:snapToGrid w:val="0"/>
          <w:sz w:val="24"/>
          <w:szCs w:val="24"/>
          <w:lang w:eastAsia="ru-RU"/>
        </w:rP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14124E" w:rsidRPr="00816E12" w:rsidRDefault="0014124E" w:rsidP="0014124E">
      <w:pPr>
        <w:widowControl w:val="0"/>
        <w:tabs>
          <w:tab w:val="left" w:pos="0"/>
          <w:tab w:val="left" w:pos="1276"/>
        </w:tab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Возмещению подлежат затраты Субъектов на:</w:t>
      </w:r>
    </w:p>
    <w:p w:rsidR="0014124E" w:rsidRPr="00816E12" w:rsidRDefault="0014124E" w:rsidP="0014124E">
      <w:pPr>
        <w:widowControl w:val="0"/>
        <w:tabs>
          <w:tab w:val="left" w:pos="0"/>
          <w:tab w:val="left" w:pos="1276"/>
        </w:tab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реализацию программ по энергосбережению, мероприятия по которым реализуются по</w:t>
      </w:r>
      <w:r w:rsidRPr="00816E12">
        <w:rPr>
          <w:rFonts w:ascii="Calibri" w:eastAsia="Calibri" w:hAnsi="Calibri" w:cs="Times New Roman"/>
          <w:sz w:val="24"/>
          <w:szCs w:val="24"/>
        </w:rPr>
        <w:t xml:space="preserve"> </w:t>
      </w:r>
      <w:r w:rsidRPr="00816E12">
        <w:rPr>
          <w:rFonts w:ascii="Times New Roman" w:eastAsia="Times New Roman" w:hAnsi="Times New Roman" w:cs="Times New Roman"/>
          <w:snapToGrid w:val="0"/>
          <w:sz w:val="24"/>
          <w:szCs w:val="24"/>
          <w:lang w:eastAsia="ru-RU"/>
        </w:rPr>
        <w:t>энергосервисным договорам, заключенным в соответствии с требованиями Ф</w:t>
      </w:r>
      <w:r w:rsidRPr="00162F89">
        <w:rPr>
          <w:rFonts w:ascii="Times New Roman" w:eastAsia="Times New Roman" w:hAnsi="Times New Roman" w:cs="Times New Roman"/>
          <w:snapToGrid w:val="0"/>
          <w:sz w:val="24"/>
          <w:szCs w:val="24"/>
          <w:lang w:eastAsia="ru-RU"/>
        </w:rPr>
        <w:t>едерального закона от 23.11.2009  №</w:t>
      </w:r>
      <w:r w:rsidRPr="00816E12">
        <w:rPr>
          <w:rFonts w:ascii="Times New Roman" w:eastAsia="Times New Roman" w:hAnsi="Times New Roman" w:cs="Times New Roman"/>
          <w:snapToGrid w:val="0"/>
          <w:sz w:val="24"/>
          <w:szCs w:val="24"/>
          <w:lang w:eastAsia="ru-RU"/>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4124E" w:rsidRPr="00816E12" w:rsidRDefault="0014124E" w:rsidP="0014124E">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проведение энергетических обследований зданий (помещений), в том числе арендованных;</w:t>
      </w:r>
    </w:p>
    <w:p w:rsidR="0014124E" w:rsidRPr="00816E12" w:rsidRDefault="0014124E" w:rsidP="0014124E">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14124E" w:rsidRPr="00816E12" w:rsidRDefault="0014124E" w:rsidP="0014124E">
      <w:pPr>
        <w:widowControl w:val="0"/>
        <w:tabs>
          <w:tab w:val="left" w:pos="0"/>
          <w:tab w:val="left" w:pos="1276"/>
        </w:tabs>
        <w:autoSpaceDE w:val="0"/>
        <w:autoSpaceDN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Pr="00162F89">
        <w:rPr>
          <w:rFonts w:ascii="Times New Roman" w:eastAsia="Times New Roman" w:hAnsi="Times New Roman" w:cs="Times New Roman"/>
          <w:snapToGrid w:val="0"/>
          <w:sz w:val="24"/>
          <w:szCs w:val="24"/>
          <w:lang w:eastAsia="ru-RU"/>
        </w:rPr>
        <w:t>.4.</w:t>
      </w:r>
      <w:r w:rsidRPr="00816E12">
        <w:rPr>
          <w:rFonts w:ascii="Times New Roman" w:eastAsia="Times New Roman" w:hAnsi="Times New Roman" w:cs="Times New Roman"/>
          <w:snapToGrid w:val="0"/>
          <w:sz w:val="24"/>
          <w:szCs w:val="24"/>
          <w:lang w:eastAsia="ru-RU"/>
        </w:rPr>
        <w:t>В</w:t>
      </w:r>
      <w:r w:rsidRPr="00816E12">
        <w:rPr>
          <w:rFonts w:ascii="Times New Roman" w:eastAsia="Calibri" w:hAnsi="Times New Roman" w:cs="Times New Roman"/>
          <w:snapToGrid w:val="0"/>
          <w:sz w:val="24"/>
          <w:szCs w:val="24"/>
        </w:rPr>
        <w:t>озмещение части затрат, связанных со специальной оценкой условий труда.</w:t>
      </w:r>
    </w:p>
    <w:p w:rsidR="0014124E" w:rsidRPr="00816E12" w:rsidRDefault="0014124E" w:rsidP="0014124E">
      <w:pPr>
        <w:tabs>
          <w:tab w:val="left" w:pos="1134"/>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Условия реализации направления указаны в п</w:t>
      </w:r>
      <w:r>
        <w:rPr>
          <w:rFonts w:ascii="Times New Roman" w:eastAsia="Times New Roman" w:hAnsi="Times New Roman" w:cs="Times New Roman"/>
          <w:snapToGrid w:val="0"/>
          <w:sz w:val="24"/>
          <w:szCs w:val="24"/>
          <w:lang w:eastAsia="ru-RU"/>
        </w:rPr>
        <w:t>ункте 9</w:t>
      </w:r>
      <w:r w:rsidRPr="00816E12">
        <w:rPr>
          <w:rFonts w:ascii="Times New Roman" w:eastAsia="Times New Roman" w:hAnsi="Times New Roman" w:cs="Times New Roman"/>
          <w:snapToGrid w:val="0"/>
          <w:sz w:val="24"/>
          <w:szCs w:val="24"/>
          <w:lang w:eastAsia="ru-RU"/>
        </w:rPr>
        <w:t>.4</w:t>
      </w:r>
      <w:r w:rsidRPr="00162F89">
        <w:rPr>
          <w:rFonts w:ascii="Times New Roman" w:eastAsia="Times New Roman" w:hAnsi="Times New Roman" w:cs="Times New Roman"/>
          <w:snapToGrid w:val="0"/>
          <w:sz w:val="24"/>
          <w:szCs w:val="24"/>
          <w:lang w:eastAsia="ru-RU"/>
        </w:rPr>
        <w:t>. настоящего Порядка</w:t>
      </w:r>
      <w:r w:rsidRPr="00816E12">
        <w:rPr>
          <w:rFonts w:ascii="Times New Roman" w:eastAsia="Times New Roman" w:hAnsi="Times New Roman" w:cs="Times New Roman"/>
          <w:snapToGrid w:val="0"/>
          <w:sz w:val="24"/>
          <w:szCs w:val="24"/>
          <w:lang w:eastAsia="ru-RU"/>
        </w:rPr>
        <w:t>.</w:t>
      </w:r>
    </w:p>
    <w:p w:rsidR="003A6911" w:rsidRDefault="00EE4013" w:rsidP="00364A4D">
      <w:pPr>
        <w:pStyle w:val="af6"/>
        <w:tabs>
          <w:tab w:val="left" w:pos="0"/>
          <w:tab w:val="left" w:pos="1418"/>
        </w:tabs>
        <w:spacing w:after="0" w:line="240" w:lineRule="auto"/>
        <w:ind w:left="0"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00364A4D">
        <w:rPr>
          <w:rFonts w:ascii="Times New Roman" w:eastAsia="Times New Roman" w:hAnsi="Times New Roman" w:cs="Times New Roman"/>
          <w:snapToGrid w:val="0"/>
          <w:sz w:val="24"/>
          <w:szCs w:val="24"/>
          <w:lang w:eastAsia="ru-RU"/>
        </w:rPr>
        <w:t>.Реализация мероприятия</w:t>
      </w:r>
      <w:r w:rsidR="003A6911" w:rsidRPr="00364A4D">
        <w:rPr>
          <w:rFonts w:ascii="Times New Roman" w:eastAsia="Times New Roman" w:hAnsi="Times New Roman" w:cs="Times New Roman"/>
          <w:snapToGrid w:val="0"/>
          <w:sz w:val="24"/>
          <w:szCs w:val="24"/>
          <w:lang w:eastAsia="ru-RU"/>
        </w:rPr>
        <w:t xml:space="preserve"> «Развитие инновационного и молодежного предпринимательства».</w:t>
      </w:r>
    </w:p>
    <w:p w:rsidR="00162F89" w:rsidRPr="00816E12" w:rsidRDefault="00EE4013" w:rsidP="00162F89">
      <w:pPr>
        <w:tabs>
          <w:tab w:val="left" w:pos="142"/>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11</w:t>
      </w:r>
      <w:r w:rsidR="00162F89" w:rsidRPr="00BA78D6">
        <w:rPr>
          <w:rFonts w:ascii="Times New Roman" w:eastAsia="Times New Roman" w:hAnsi="Times New Roman" w:cs="Times New Roman"/>
          <w:snapToGrid w:val="0"/>
          <w:sz w:val="24"/>
          <w:szCs w:val="24"/>
          <w:lang w:eastAsia="ru-RU"/>
        </w:rPr>
        <w:t>.1.</w:t>
      </w:r>
      <w:r w:rsidR="00162F89" w:rsidRPr="00816E12">
        <w:rPr>
          <w:rFonts w:ascii="Times New Roman" w:eastAsia="Times New Roman" w:hAnsi="Times New Roman" w:cs="Times New Roman"/>
          <w:snapToGrid w:val="0"/>
          <w:sz w:val="24"/>
          <w:szCs w:val="24"/>
          <w:lang w:eastAsia="ru-RU"/>
        </w:rPr>
        <w:t xml:space="preserve">Предоставление субсидий на создание и (или) обеспечение деятельности центров молодежного инновационного творчества (далее – ЦМИТ). </w:t>
      </w:r>
    </w:p>
    <w:p w:rsidR="00162F89" w:rsidRPr="00816E12" w:rsidRDefault="00162F89" w:rsidP="00162F89">
      <w:pPr>
        <w:tabs>
          <w:tab w:val="left" w:pos="142"/>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 xml:space="preserve">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w:t>
      </w:r>
    </w:p>
    <w:p w:rsidR="00162F89" w:rsidRPr="00816E12" w:rsidRDefault="00162F89" w:rsidP="00162F89">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 xml:space="preserve">Субсидии в целях создания и (или) обеспечения деятельности ЦМИТ предоставляется Субъекту по результатам конкурсного отбора, </w:t>
      </w:r>
      <w:r w:rsidRPr="00BA78D6">
        <w:rPr>
          <w:rFonts w:ascii="Times New Roman" w:eastAsia="Times New Roman" w:hAnsi="Times New Roman" w:cs="Times New Roman"/>
          <w:snapToGrid w:val="0"/>
          <w:sz w:val="24"/>
          <w:szCs w:val="24"/>
          <w:lang w:eastAsia="ru-RU"/>
        </w:rPr>
        <w:t xml:space="preserve">оцениваемого комиссией по предоставлению субсидии, утверждённой администрацией города </w:t>
      </w:r>
      <w:r w:rsidRPr="00816E12">
        <w:rPr>
          <w:rFonts w:ascii="Times New Roman" w:eastAsia="Times New Roman" w:hAnsi="Times New Roman" w:cs="Times New Roman"/>
          <w:snapToGrid w:val="0"/>
          <w:sz w:val="24"/>
          <w:szCs w:val="24"/>
          <w:lang w:eastAsia="ru-RU"/>
        </w:rPr>
        <w:t>(далее – конкурсный отбор Субъектов).</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Обязательными условиями конкурсного отбора Субъектов являются:</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BA78D6">
        <w:rPr>
          <w:rFonts w:ascii="Times New Roman" w:eastAsia="Times New Roman" w:hAnsi="Times New Roman" w:cs="Times New Roman"/>
          <w:snapToGrid w:val="0"/>
          <w:sz w:val="24"/>
          <w:szCs w:val="24"/>
          <w:lang w:eastAsia="ru-RU"/>
        </w:rPr>
        <w:t>а)</w:t>
      </w:r>
      <w:r w:rsidRPr="00816E12">
        <w:rPr>
          <w:rFonts w:ascii="Times New Roman" w:eastAsia="Times New Roman" w:hAnsi="Times New Roman" w:cs="Times New Roman"/>
          <w:snapToGrid w:val="0"/>
          <w:sz w:val="24"/>
          <w:szCs w:val="24"/>
          <w:lang w:eastAsia="ru-RU"/>
        </w:rPr>
        <w:t>наличие у Субъекта проекта создания и (или) обеспечения деятельности ЦМИТ, включающего в себя:</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 xml:space="preserve">концепцию создания и (или) развития ЦМИТ; </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 xml:space="preserve">оценку потенциального спроса на услуги ЦМИТ (количество потенциальных клиентов); </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организационный план управления ЦМИТ;</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проект планировки помещений и оборудования в ЦМИТ;</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перечень необходимого оборудования для функционирования ЦМИТ;</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финансовый план проекта создания и (или) обеспечения деятельности ЦМИТ;</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план реализации проекта создания и (или) обеспечения деятельности ЦМИТ;</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BA78D6">
        <w:rPr>
          <w:rFonts w:ascii="Times New Roman" w:eastAsia="Times New Roman" w:hAnsi="Times New Roman" w:cs="Times New Roman"/>
          <w:snapToGrid w:val="0"/>
          <w:sz w:val="24"/>
          <w:szCs w:val="24"/>
          <w:lang w:eastAsia="ru-RU"/>
        </w:rPr>
        <w:t>б)</w:t>
      </w:r>
      <w:r w:rsidRPr="00816E12">
        <w:rPr>
          <w:rFonts w:ascii="Times New Roman" w:eastAsia="Times New Roman" w:hAnsi="Times New Roman" w:cs="Times New Roman"/>
          <w:snapToGrid w:val="0"/>
          <w:sz w:val="24"/>
          <w:szCs w:val="24"/>
          <w:lang w:eastAsia="ru-RU"/>
        </w:rPr>
        <w:t>наличие сметы расходования средств субсидии регионального и муниципального бюджетов на финансирование ЦМИТ;</w:t>
      </w:r>
    </w:p>
    <w:p w:rsidR="00162F89" w:rsidRPr="00816E12" w:rsidRDefault="00162F89"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BA78D6">
        <w:rPr>
          <w:rFonts w:ascii="Times New Roman" w:eastAsia="Times New Roman" w:hAnsi="Times New Roman" w:cs="Times New Roman"/>
          <w:snapToGrid w:val="0"/>
          <w:sz w:val="24"/>
          <w:szCs w:val="24"/>
          <w:lang w:eastAsia="ru-RU"/>
        </w:rPr>
        <w:t>в)</w:t>
      </w:r>
      <w:r w:rsidRPr="00816E12">
        <w:rPr>
          <w:rFonts w:ascii="Times New Roman" w:eastAsia="Times New Roman" w:hAnsi="Times New Roman" w:cs="Times New Roman"/>
          <w:snapToGrid w:val="0"/>
          <w:sz w:val="24"/>
          <w:szCs w:val="24"/>
          <w:lang w:eastAsia="ru-RU"/>
        </w:rPr>
        <w:t>наличие информации о планируемых результатах деятельности ЦМИ</w:t>
      </w:r>
      <w:r w:rsidRPr="00BA78D6">
        <w:rPr>
          <w:rFonts w:ascii="Times New Roman" w:eastAsia="Times New Roman" w:hAnsi="Times New Roman" w:cs="Times New Roman"/>
          <w:snapToGrid w:val="0"/>
          <w:sz w:val="24"/>
          <w:szCs w:val="24"/>
          <w:lang w:eastAsia="ru-RU"/>
        </w:rPr>
        <w:t>Т в соответствии с приложением 2</w:t>
      </w:r>
      <w:r w:rsidRPr="00816E12">
        <w:rPr>
          <w:rFonts w:ascii="Times New Roman" w:eastAsia="Times New Roman" w:hAnsi="Times New Roman" w:cs="Times New Roman"/>
          <w:snapToGrid w:val="0"/>
          <w:sz w:val="24"/>
          <w:szCs w:val="24"/>
          <w:lang w:eastAsia="ru-RU"/>
        </w:rPr>
        <w:t xml:space="preserve"> к</w:t>
      </w:r>
      <w:r w:rsidR="00BA78D6" w:rsidRPr="00BA78D6">
        <w:rPr>
          <w:rFonts w:ascii="Times New Roman" w:eastAsia="Times New Roman" w:hAnsi="Times New Roman" w:cs="Times New Roman"/>
          <w:snapToGrid w:val="0"/>
          <w:sz w:val="24"/>
          <w:szCs w:val="24"/>
          <w:lang w:eastAsia="ru-RU"/>
        </w:rPr>
        <w:t xml:space="preserve"> настоящему Порядку</w:t>
      </w:r>
      <w:r w:rsidRPr="00816E12">
        <w:rPr>
          <w:rFonts w:ascii="Times New Roman" w:eastAsia="Times New Roman" w:hAnsi="Times New Roman" w:cs="Times New Roman"/>
          <w:snapToGrid w:val="0"/>
          <w:sz w:val="24"/>
          <w:szCs w:val="24"/>
          <w:lang w:eastAsia="ru-RU"/>
        </w:rPr>
        <w:t>;</w:t>
      </w:r>
    </w:p>
    <w:p w:rsidR="00162F89" w:rsidRPr="00816E12" w:rsidRDefault="00BA78D6" w:rsidP="00162F89">
      <w:pPr>
        <w:tabs>
          <w:tab w:val="left" w:pos="0"/>
        </w:tabs>
        <w:spacing w:after="0" w:line="240" w:lineRule="auto"/>
        <w:ind w:firstLine="709"/>
        <w:jc w:val="both"/>
        <w:rPr>
          <w:rFonts w:ascii="Times New Roman" w:eastAsia="Times New Roman" w:hAnsi="Times New Roman" w:cs="Times New Roman"/>
          <w:sz w:val="24"/>
          <w:szCs w:val="24"/>
          <w:lang w:eastAsia="ru-RU"/>
        </w:rPr>
      </w:pPr>
      <w:r w:rsidRPr="00BA78D6">
        <w:rPr>
          <w:rFonts w:ascii="Times New Roman" w:eastAsia="Times New Roman" w:hAnsi="Times New Roman" w:cs="Times New Roman"/>
          <w:sz w:val="24"/>
          <w:szCs w:val="24"/>
          <w:lang w:eastAsia="ru-RU"/>
        </w:rPr>
        <w:t>г)</w:t>
      </w:r>
      <w:r w:rsidR="00162F89" w:rsidRPr="00816E12">
        <w:rPr>
          <w:rFonts w:ascii="Times New Roman" w:eastAsia="Times New Roman" w:hAnsi="Times New Roman" w:cs="Times New Roman"/>
          <w:sz w:val="24"/>
          <w:szCs w:val="24"/>
          <w:lang w:eastAsia="ru-RU"/>
        </w:rPr>
        <w:t xml:space="preserve">наличие документов, подтверждающих фактически произведенные расходы в целях </w:t>
      </w:r>
      <w:r w:rsidR="00162F89" w:rsidRPr="00816E12">
        <w:rPr>
          <w:rFonts w:ascii="Times New Roman" w:eastAsia="Times New Roman" w:hAnsi="Times New Roman" w:cs="Times New Roman"/>
          <w:snapToGrid w:val="0"/>
          <w:sz w:val="24"/>
          <w:szCs w:val="24"/>
          <w:lang w:eastAsia="ru-RU"/>
        </w:rPr>
        <w:t>создания и (или) обеспечения деятельности ЦМИТ</w:t>
      </w:r>
      <w:r w:rsidR="00162F89" w:rsidRPr="00816E12">
        <w:rPr>
          <w:rFonts w:ascii="Times New Roman" w:eastAsia="Times New Roman" w:hAnsi="Times New Roman" w:cs="Times New Roman"/>
          <w:sz w:val="24"/>
          <w:szCs w:val="24"/>
          <w:lang w:eastAsia="ru-RU"/>
        </w:rPr>
        <w:t xml:space="preserve"> (на приобретение высокотехнологичного оборудования) в размере не менее 15% от размера заявленной суммы финансовой поддержки;</w:t>
      </w:r>
    </w:p>
    <w:p w:rsidR="00162F89" w:rsidRPr="00816E12" w:rsidRDefault="00BA78D6" w:rsidP="00162F89">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BA78D6">
        <w:rPr>
          <w:rFonts w:ascii="Times New Roman" w:eastAsia="Times New Roman" w:hAnsi="Times New Roman" w:cs="Times New Roman"/>
          <w:snapToGrid w:val="0"/>
          <w:sz w:val="24"/>
          <w:szCs w:val="24"/>
          <w:lang w:eastAsia="ru-RU"/>
        </w:rPr>
        <w:t>д)</w:t>
      </w:r>
      <w:r w:rsidR="00162F89" w:rsidRPr="00816E12">
        <w:rPr>
          <w:rFonts w:ascii="Times New Roman" w:eastAsia="Times New Roman" w:hAnsi="Times New Roman" w:cs="Times New Roman"/>
          <w:snapToGrid w:val="0"/>
          <w:sz w:val="24"/>
          <w:szCs w:val="24"/>
          <w:lang w:eastAsia="ru-RU"/>
        </w:rPr>
        <w:t>в документах Субъекта о создании и (или) обеспечении деятельности ЦМИТ должно быть отражено, что задачами ЦМИТ являются:</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организация конференций, семинаров, рабочих встреч;</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формирование базы данных пользователей ЦМИТ;</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реализация обучающих программ и мероприятий в целях освоения возможностей оборудования пользователями ЦМИТ.</w:t>
      </w:r>
    </w:p>
    <w:p w:rsidR="00162F89" w:rsidRPr="00816E12" w:rsidRDefault="00BA78D6"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BA78D6">
        <w:rPr>
          <w:rFonts w:ascii="Times New Roman" w:eastAsia="Times New Roman" w:hAnsi="Times New Roman" w:cs="Times New Roman"/>
          <w:snapToGrid w:val="0"/>
          <w:sz w:val="24"/>
          <w:szCs w:val="24"/>
          <w:lang w:eastAsia="ru-RU"/>
        </w:rPr>
        <w:t>е)</w:t>
      </w:r>
      <w:r w:rsidR="00162F89" w:rsidRPr="00816E12">
        <w:rPr>
          <w:rFonts w:ascii="Times New Roman" w:eastAsia="Times New Roman" w:hAnsi="Times New Roman" w:cs="Times New Roman"/>
          <w:snapToGrid w:val="0"/>
          <w:sz w:val="24"/>
          <w:szCs w:val="24"/>
          <w:lang w:eastAsia="ru-RU"/>
        </w:rPr>
        <w:t>соответствие ЦМИТ следующим требованиям:</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ориентирован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lastRenderedPageBreak/>
        <w:t>загрузка оборудования ЦМИТ для детей и молодежи должна составлять не менее 60% от общего времени работы оборудования;</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компактно, соответствовать санитарно-техническим требованиям размещения и использования в помещении ЦМИТ, а так же требованиям безопасности для использования детьми;</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 xml:space="preserve">наличие в штате не менее 2 (двух) специалистов, имеющих  документальное подтверждение навыков владения оборудованием ЦМИТ; </w:t>
      </w:r>
    </w:p>
    <w:p w:rsidR="00162F89" w:rsidRPr="00816E12" w:rsidRDefault="00162F89" w:rsidP="00162F89">
      <w:pPr>
        <w:spacing w:after="0" w:line="276"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соответствие помещений ЦМИТ федеральным и региональным  т</w:t>
      </w:r>
      <w:r w:rsidRPr="00816E12">
        <w:rPr>
          <w:rFonts w:ascii="Times New Roman" w:eastAsia="Times New Roman" w:hAnsi="Times New Roman" w:cs="Times New Roman"/>
          <w:sz w:val="24"/>
          <w:szCs w:val="24"/>
          <w:lang w:eastAsia="ru-RU"/>
        </w:rPr>
        <w:t xml:space="preserve">ехническим требованиям по безопасности зданий и сооружений, а также возможность получения услуг ЦМИТ </w:t>
      </w:r>
      <w:r w:rsidRPr="00816E12">
        <w:rPr>
          <w:rFonts w:ascii="Times New Roman" w:eastAsia="Times New Roman" w:hAnsi="Times New Roman" w:cs="Times New Roman"/>
          <w:snapToGrid w:val="0"/>
          <w:sz w:val="24"/>
          <w:szCs w:val="24"/>
          <w:lang w:eastAsia="ru-RU"/>
        </w:rPr>
        <w:t>для всех групп населения;</w:t>
      </w:r>
    </w:p>
    <w:p w:rsidR="00162F89" w:rsidRPr="00816E12"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наличие в штате не менее 1 (одного) специалиста по работе с детьми с документальным подтверждением соответствующего образования и опыта работы;</w:t>
      </w:r>
    </w:p>
    <w:p w:rsidR="00162F89" w:rsidRDefault="00162F89" w:rsidP="00162F8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16E12">
        <w:rPr>
          <w:rFonts w:ascii="Times New Roman" w:eastAsia="Times New Roman" w:hAnsi="Times New Roman" w:cs="Times New Roman"/>
          <w:snapToGrid w:val="0"/>
          <w:sz w:val="24"/>
          <w:szCs w:val="24"/>
          <w:lang w:eastAsia="ru-RU"/>
        </w:rPr>
        <w:t>наличие доступа в помещениях ЦМИТ к информационно-телекоммуникационной сети Интернет.</w:t>
      </w:r>
    </w:p>
    <w:p w:rsidR="00162F89" w:rsidRPr="00816E12" w:rsidRDefault="00EE4013" w:rsidP="00BA78D6">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00BA78D6" w:rsidRPr="00BA78D6">
        <w:rPr>
          <w:rFonts w:ascii="Times New Roman" w:eastAsia="Times New Roman" w:hAnsi="Times New Roman" w:cs="Times New Roman"/>
          <w:snapToGrid w:val="0"/>
          <w:sz w:val="24"/>
          <w:szCs w:val="24"/>
          <w:lang w:eastAsia="ru-RU"/>
        </w:rPr>
        <w:t>.2.</w:t>
      </w:r>
      <w:r w:rsidR="00162F89" w:rsidRPr="00816E12">
        <w:rPr>
          <w:rFonts w:ascii="Times New Roman" w:eastAsia="Times New Roman" w:hAnsi="Times New Roman" w:cs="Times New Roman"/>
          <w:snapToGrid w:val="0"/>
          <w:sz w:val="24"/>
          <w:szCs w:val="24"/>
          <w:lang w:eastAsia="ru-RU"/>
        </w:rPr>
        <w:t>В</w:t>
      </w:r>
      <w:r w:rsidR="00162F89" w:rsidRPr="00816E12">
        <w:rPr>
          <w:rFonts w:ascii="Times New Roman" w:eastAsia="Calibri" w:hAnsi="Times New Roman" w:cs="Times New Roman"/>
          <w:snapToGrid w:val="0"/>
          <w:sz w:val="24"/>
          <w:szCs w:val="24"/>
        </w:rPr>
        <w:t>озмещение части затрат инновационным компаниям, деятельность которых заключается в практическом применении (внедрении) результатов интеллектуальной д</w:t>
      </w:r>
      <w:r w:rsidR="00473AF8">
        <w:rPr>
          <w:rFonts w:ascii="Times New Roman" w:eastAsia="Calibri" w:hAnsi="Times New Roman" w:cs="Times New Roman"/>
          <w:snapToGrid w:val="0"/>
          <w:sz w:val="24"/>
          <w:szCs w:val="24"/>
        </w:rPr>
        <w:t>еятельности на территории городского округа город Мегион</w:t>
      </w:r>
      <w:r w:rsidR="00162F89" w:rsidRPr="00816E12">
        <w:rPr>
          <w:rFonts w:ascii="Times New Roman" w:eastAsia="Calibri" w:hAnsi="Times New Roman" w:cs="Times New Roman"/>
          <w:snapToGrid w:val="0"/>
          <w:sz w:val="24"/>
          <w:szCs w:val="24"/>
        </w:rPr>
        <w:t xml:space="preserve"> (далее - возмещение затрат инновационным компаниям).</w:t>
      </w:r>
    </w:p>
    <w:p w:rsidR="00473AF8" w:rsidRPr="00473AF8" w:rsidRDefault="00473AF8" w:rsidP="00473AF8">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473AF8">
        <w:rPr>
          <w:rFonts w:ascii="Times New Roman" w:eastAsia="Times New Roman" w:hAnsi="Times New Roman" w:cs="Times New Roman"/>
          <w:snapToGrid w:val="0"/>
          <w:sz w:val="24"/>
          <w:szCs w:val="24"/>
          <w:lang w:eastAsia="ru-RU"/>
        </w:rPr>
        <w:t>Право на возмещение затрат имеют следующие инновационные компании:</w:t>
      </w:r>
    </w:p>
    <w:p w:rsidR="00473AF8" w:rsidRPr="00473AF8" w:rsidRDefault="00473AF8" w:rsidP="00473AF8">
      <w:pPr>
        <w:tabs>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473AF8">
        <w:rPr>
          <w:rFonts w:ascii="Times New Roman" w:eastAsia="Times New Roman" w:hAnsi="Times New Roman" w:cs="Times New Roman"/>
          <w:snapToGrid w:val="0"/>
          <w:sz w:val="24"/>
          <w:szCs w:val="24"/>
          <w:lang w:eastAsia="ru-RU"/>
        </w:rPr>
        <w:t xml:space="preserve">зарегистрированные и состоящие на налоговом учете в </w:t>
      </w:r>
      <w:r>
        <w:rPr>
          <w:rFonts w:ascii="Times New Roman" w:eastAsia="Times New Roman" w:hAnsi="Times New Roman" w:cs="Times New Roman"/>
          <w:snapToGrid w:val="0"/>
          <w:sz w:val="24"/>
          <w:szCs w:val="24"/>
          <w:lang w:eastAsia="ru-RU"/>
        </w:rPr>
        <w:t xml:space="preserve">городском округе город Мегион </w:t>
      </w:r>
      <w:r w:rsidRPr="00473AF8">
        <w:rPr>
          <w:rFonts w:ascii="Times New Roman" w:eastAsia="Times New Roman" w:hAnsi="Times New Roman" w:cs="Times New Roman"/>
          <w:snapToGrid w:val="0"/>
          <w:sz w:val="24"/>
          <w:szCs w:val="24"/>
          <w:lang w:eastAsia="ru-RU"/>
        </w:rPr>
        <w:t>в качестве юридических лиц,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более 1 года на дату подачи документов на возмещение затрат;</w:t>
      </w:r>
    </w:p>
    <w:p w:rsidR="00473AF8" w:rsidRPr="00473AF8" w:rsidRDefault="00473AF8" w:rsidP="00473AF8">
      <w:pPr>
        <w:tabs>
          <w:tab w:val="left" w:pos="1276"/>
        </w:tabs>
        <w:spacing w:after="0" w:line="240" w:lineRule="auto"/>
        <w:ind w:firstLine="709"/>
        <w:contextualSpacing/>
        <w:jc w:val="both"/>
        <w:rPr>
          <w:rFonts w:ascii="Times New Roman" w:eastAsia="Times New Roman" w:hAnsi="Times New Roman" w:cs="Times New Roman"/>
          <w:snapToGrid w:val="0"/>
          <w:sz w:val="24"/>
          <w:szCs w:val="24"/>
          <w:highlight w:val="yellow"/>
          <w:lang w:eastAsia="ru-RU"/>
        </w:rPr>
      </w:pPr>
      <w:r w:rsidRPr="00473AF8">
        <w:rPr>
          <w:rFonts w:ascii="Times New Roman" w:eastAsia="Times New Roman" w:hAnsi="Times New Roman" w:cs="Times New Roman"/>
          <w:snapToGrid w:val="0"/>
          <w:sz w:val="24"/>
          <w:szCs w:val="24"/>
          <w:lang w:eastAsia="ru-RU"/>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162F89" w:rsidRPr="00816E12" w:rsidRDefault="00162F89" w:rsidP="00162F89">
      <w:pPr>
        <w:tabs>
          <w:tab w:val="left" w:pos="1276"/>
        </w:tabs>
        <w:spacing w:after="0" w:line="240" w:lineRule="auto"/>
        <w:ind w:firstLine="709"/>
        <w:contextualSpacing/>
        <w:jc w:val="both"/>
        <w:rPr>
          <w:rFonts w:ascii="Times New Roman" w:eastAsia="Calibri" w:hAnsi="Times New Roman" w:cs="Times New Roman"/>
          <w:sz w:val="24"/>
          <w:szCs w:val="24"/>
        </w:rPr>
      </w:pPr>
      <w:r w:rsidRPr="00816E12">
        <w:rPr>
          <w:rFonts w:ascii="Times New Roman" w:eastAsia="Times New Roman" w:hAnsi="Times New Roman" w:cs="Times New Roman"/>
          <w:snapToGrid w:val="0"/>
          <w:sz w:val="24"/>
          <w:szCs w:val="24"/>
          <w:lang w:eastAsia="ru-RU"/>
        </w:rPr>
        <w:t xml:space="preserve">Возмещению подлежат </w:t>
      </w:r>
      <w:r w:rsidRPr="00816E12">
        <w:rPr>
          <w:rFonts w:ascii="Times New Roman" w:eastAsia="Calibri" w:hAnsi="Times New Roman" w:cs="Times New Roman"/>
          <w:sz w:val="24"/>
          <w:szCs w:val="24"/>
        </w:rPr>
        <w:t xml:space="preserve">фактически произведенные и документально подтвержденные </w:t>
      </w:r>
      <w:r w:rsidRPr="00816E12">
        <w:rPr>
          <w:rFonts w:ascii="Times New Roman" w:eastAsia="Times New Roman" w:hAnsi="Times New Roman" w:cs="Times New Roman"/>
          <w:snapToGrid w:val="0"/>
          <w:sz w:val="24"/>
          <w:szCs w:val="24"/>
          <w:lang w:eastAsia="ru-RU"/>
        </w:rPr>
        <w:t xml:space="preserve">затраты </w:t>
      </w:r>
      <w:r w:rsidRPr="00816E12">
        <w:rPr>
          <w:rFonts w:ascii="Times New Roman" w:eastAsia="Calibri" w:hAnsi="Times New Roman" w:cs="Times New Roman"/>
          <w:snapToGrid w:val="0"/>
          <w:sz w:val="24"/>
          <w:szCs w:val="24"/>
        </w:rPr>
        <w:t xml:space="preserve">инновационных компаний, </w:t>
      </w:r>
      <w:r w:rsidRPr="00816E12">
        <w:rPr>
          <w:rFonts w:ascii="Times New Roman" w:eastAsia="Times New Roman" w:hAnsi="Times New Roman" w:cs="Times New Roman"/>
          <w:snapToGrid w:val="0"/>
          <w:sz w:val="24"/>
          <w:szCs w:val="24"/>
          <w:lang w:eastAsia="ru-RU"/>
        </w:rPr>
        <w:t>произведенные не раннее 12 (двенадцати) месяцев, предшествующих дате пр</w:t>
      </w:r>
      <w:r w:rsidR="00BA78D6" w:rsidRPr="00BA78D6">
        <w:rPr>
          <w:rFonts w:ascii="Times New Roman" w:eastAsia="Times New Roman" w:hAnsi="Times New Roman" w:cs="Times New Roman"/>
          <w:snapToGrid w:val="0"/>
          <w:sz w:val="24"/>
          <w:szCs w:val="24"/>
          <w:lang w:eastAsia="ru-RU"/>
        </w:rPr>
        <w:t>инятия заявления в размере</w:t>
      </w:r>
      <w:r w:rsidRPr="00816E12">
        <w:rPr>
          <w:rFonts w:ascii="Times New Roman" w:eastAsia="Times New Roman" w:hAnsi="Times New Roman" w:cs="Times New Roman"/>
          <w:snapToGrid w:val="0"/>
          <w:sz w:val="24"/>
          <w:szCs w:val="24"/>
          <w:lang w:eastAsia="ru-RU"/>
        </w:rPr>
        <w:t xml:space="preserve"> </w:t>
      </w:r>
      <w:r w:rsidRPr="00816E12">
        <w:rPr>
          <w:rFonts w:ascii="Times New Roman" w:eastAsia="Calibri" w:hAnsi="Times New Roman" w:cs="Times New Roman"/>
          <w:sz w:val="24"/>
          <w:szCs w:val="24"/>
        </w:rPr>
        <w:t xml:space="preserve">на: </w:t>
      </w:r>
    </w:p>
    <w:p w:rsidR="00EB193A" w:rsidRPr="00DB74A6" w:rsidRDefault="00EB193A" w:rsidP="00EB193A">
      <w:pPr>
        <w:tabs>
          <w:tab w:val="left" w:pos="993"/>
          <w:tab w:val="left" w:pos="1134"/>
        </w:tabs>
        <w:spacing w:after="0" w:line="240" w:lineRule="auto"/>
        <w:ind w:firstLine="709"/>
        <w:jc w:val="both"/>
        <w:rPr>
          <w:rFonts w:ascii="Times New Roman" w:eastAsia="Calibri" w:hAnsi="Times New Roman" w:cs="Times New Roman"/>
          <w:sz w:val="24"/>
          <w:szCs w:val="24"/>
        </w:rPr>
      </w:pPr>
      <w:r w:rsidRPr="00DB74A6">
        <w:rPr>
          <w:rFonts w:ascii="Times New Roman" w:eastAsia="Calibri" w:hAnsi="Times New Roman" w:cs="Times New Roman"/>
          <w:sz w:val="24"/>
          <w:szCs w:val="24"/>
        </w:rPr>
        <w:t>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городского округа город Мегион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EB193A" w:rsidRPr="00DB74A6" w:rsidRDefault="00EB193A" w:rsidP="00EB193A">
      <w:pPr>
        <w:tabs>
          <w:tab w:val="left" w:pos="993"/>
          <w:tab w:val="left" w:pos="1134"/>
        </w:tabs>
        <w:spacing w:after="0" w:line="240" w:lineRule="auto"/>
        <w:ind w:firstLine="709"/>
        <w:jc w:val="both"/>
        <w:rPr>
          <w:rFonts w:ascii="Times New Roman" w:eastAsia="Calibri" w:hAnsi="Times New Roman" w:cs="Times New Roman"/>
          <w:sz w:val="24"/>
          <w:szCs w:val="24"/>
        </w:rPr>
      </w:pPr>
      <w:r w:rsidRPr="00DB74A6">
        <w:rPr>
          <w:rFonts w:ascii="Times New Roman" w:eastAsia="Calibri" w:hAnsi="Times New Roman" w:cs="Times New Roman"/>
          <w:sz w:val="24"/>
          <w:szCs w:val="24"/>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w:t>
      </w:r>
    </w:p>
    <w:p w:rsidR="00EB193A" w:rsidRPr="00DB74A6" w:rsidRDefault="00EB193A" w:rsidP="00EB193A">
      <w:pPr>
        <w:tabs>
          <w:tab w:val="left" w:pos="993"/>
          <w:tab w:val="left" w:pos="1134"/>
        </w:tabs>
        <w:spacing w:after="0" w:line="240" w:lineRule="auto"/>
        <w:ind w:firstLine="709"/>
        <w:jc w:val="both"/>
        <w:rPr>
          <w:rFonts w:ascii="Times New Roman" w:eastAsia="Calibri" w:hAnsi="Times New Roman" w:cs="Times New Roman"/>
          <w:sz w:val="24"/>
          <w:szCs w:val="24"/>
        </w:rPr>
      </w:pPr>
      <w:r w:rsidRPr="00DB74A6">
        <w:rPr>
          <w:rFonts w:ascii="Times New Roman" w:eastAsia="Calibri" w:hAnsi="Times New Roman" w:cs="Times New Roman"/>
          <w:sz w:val="24"/>
          <w:szCs w:val="24"/>
        </w:rPr>
        <w:t>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w:t>
      </w:r>
    </w:p>
    <w:p w:rsidR="00EB193A" w:rsidRPr="00DB74A6" w:rsidRDefault="00EB193A" w:rsidP="00EB193A">
      <w:pPr>
        <w:tabs>
          <w:tab w:val="left" w:pos="993"/>
          <w:tab w:val="left" w:pos="1134"/>
        </w:tabs>
        <w:spacing w:after="0" w:line="240" w:lineRule="auto"/>
        <w:ind w:firstLine="709"/>
        <w:jc w:val="both"/>
        <w:rPr>
          <w:rFonts w:ascii="Times New Roman" w:eastAsia="Calibri" w:hAnsi="Times New Roman" w:cs="Times New Roman"/>
          <w:sz w:val="24"/>
          <w:szCs w:val="24"/>
        </w:rPr>
      </w:pPr>
      <w:r w:rsidRPr="00DB74A6">
        <w:rPr>
          <w:rFonts w:ascii="Times New Roman" w:eastAsia="Calibri" w:hAnsi="Times New Roman" w:cs="Times New Roman"/>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 </w:t>
      </w:r>
    </w:p>
    <w:p w:rsidR="00EB193A" w:rsidRPr="00DB74A6" w:rsidRDefault="00EB193A" w:rsidP="00EB193A">
      <w:pPr>
        <w:tabs>
          <w:tab w:val="left" w:pos="993"/>
          <w:tab w:val="left" w:pos="1134"/>
        </w:tabs>
        <w:spacing w:after="0" w:line="240" w:lineRule="auto"/>
        <w:ind w:firstLine="709"/>
        <w:jc w:val="both"/>
        <w:rPr>
          <w:rFonts w:ascii="Times New Roman" w:eastAsia="Calibri" w:hAnsi="Times New Roman" w:cs="Times New Roman"/>
          <w:sz w:val="24"/>
          <w:szCs w:val="24"/>
        </w:rPr>
      </w:pPr>
      <w:r w:rsidRPr="00DB74A6">
        <w:rPr>
          <w:rFonts w:ascii="Times New Roman" w:eastAsia="Calibri" w:hAnsi="Times New Roman" w:cs="Times New Roman"/>
          <w:sz w:val="24"/>
          <w:szCs w:val="24"/>
        </w:rPr>
        <w:lastRenderedPageBreak/>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городского округа город Мегион.</w:t>
      </w:r>
    </w:p>
    <w:p w:rsidR="00162F89" w:rsidRPr="00816E12" w:rsidRDefault="00EE4013" w:rsidP="00BA78D6">
      <w:pPr>
        <w:tabs>
          <w:tab w:val="left" w:pos="1418"/>
          <w:tab w:val="left" w:pos="1560"/>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00BA78D6" w:rsidRPr="00BA78D6">
        <w:rPr>
          <w:rFonts w:ascii="Times New Roman" w:eastAsia="Times New Roman" w:hAnsi="Times New Roman" w:cs="Times New Roman"/>
          <w:snapToGrid w:val="0"/>
          <w:sz w:val="24"/>
          <w:szCs w:val="24"/>
          <w:lang w:eastAsia="ru-RU"/>
        </w:rPr>
        <w:t>.3.</w:t>
      </w:r>
      <w:r w:rsidR="00162F89" w:rsidRPr="00816E12">
        <w:rPr>
          <w:rFonts w:ascii="Times New Roman" w:eastAsia="Times New Roman" w:hAnsi="Times New Roman" w:cs="Times New Roman"/>
          <w:snapToGrid w:val="0"/>
          <w:sz w:val="24"/>
          <w:szCs w:val="24"/>
          <w:lang w:eastAsia="ru-RU"/>
        </w:rPr>
        <w:t>Организация мероприятий, направленных на вовлечение молодежи в предпринимательскую деятельность.</w:t>
      </w:r>
    </w:p>
    <w:p w:rsidR="00521809" w:rsidRPr="00EB193A" w:rsidRDefault="00BA78D6" w:rsidP="00EB193A">
      <w:pPr>
        <w:tabs>
          <w:tab w:val="left" w:pos="1418"/>
          <w:tab w:val="left" w:pos="1560"/>
        </w:tabs>
        <w:spacing w:after="0" w:line="240" w:lineRule="auto"/>
        <w:ind w:firstLine="709"/>
        <w:jc w:val="both"/>
        <w:rPr>
          <w:rFonts w:ascii="Times New Roman" w:eastAsia="Times New Roman" w:hAnsi="Times New Roman" w:cs="Times New Roman"/>
          <w:snapToGrid w:val="0"/>
          <w:sz w:val="24"/>
          <w:szCs w:val="24"/>
          <w:lang w:eastAsia="ru-RU"/>
        </w:rPr>
      </w:pPr>
      <w:r w:rsidRPr="00BA78D6">
        <w:rPr>
          <w:rFonts w:ascii="Times New Roman" w:eastAsia="Times New Roman" w:hAnsi="Times New Roman" w:cs="Times New Roman"/>
          <w:snapToGrid w:val="0"/>
          <w:sz w:val="24"/>
          <w:szCs w:val="24"/>
          <w:lang w:eastAsia="ru-RU"/>
        </w:rPr>
        <w:t>В</w:t>
      </w:r>
      <w:r w:rsidR="00162F89" w:rsidRPr="00816E12">
        <w:rPr>
          <w:rFonts w:ascii="Times New Roman" w:eastAsia="Times New Roman" w:hAnsi="Times New Roman" w:cs="Times New Roman"/>
          <w:snapToGrid w:val="0"/>
          <w:sz w:val="24"/>
          <w:szCs w:val="24"/>
          <w:lang w:eastAsia="ru-RU"/>
        </w:rPr>
        <w:t xml:space="preserve">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w:t>
      </w:r>
      <w:r w:rsidRPr="00BA78D6">
        <w:rPr>
          <w:rFonts w:ascii="Times New Roman" w:eastAsia="Times New Roman" w:hAnsi="Times New Roman" w:cs="Times New Roman"/>
          <w:snapToGrid w:val="0"/>
          <w:sz w:val="24"/>
          <w:szCs w:val="24"/>
          <w:lang w:eastAsia="ru-RU"/>
        </w:rPr>
        <w:t>осуществляется организация</w:t>
      </w:r>
      <w:r w:rsidR="00EB193A">
        <w:rPr>
          <w:rFonts w:ascii="Times New Roman" w:eastAsia="Times New Roman" w:hAnsi="Times New Roman" w:cs="Times New Roman"/>
          <w:snapToGrid w:val="0"/>
          <w:sz w:val="24"/>
          <w:szCs w:val="24"/>
          <w:lang w:eastAsia="ru-RU"/>
        </w:rPr>
        <w:t xml:space="preserve"> </w:t>
      </w:r>
      <w:r w:rsidR="00521809" w:rsidRPr="00DB74A6">
        <w:rPr>
          <w:rFonts w:ascii="Times New Roman" w:eastAsia="Times New Roman" w:hAnsi="Times New Roman" w:cs="Times New Roman"/>
          <w:snapToGrid w:val="0"/>
          <w:sz w:val="24"/>
          <w:szCs w:val="24"/>
          <w:lang w:eastAsia="ru-RU"/>
        </w:rPr>
        <w:t>конкурсных и иных мероприятий (круглые столы; встречи;</w:t>
      </w:r>
      <w:r w:rsidR="00521809" w:rsidRPr="00301B04">
        <w:rPr>
          <w:rFonts w:ascii="Times New Roman" w:eastAsia="Times New Roman" w:hAnsi="Times New Roman" w:cs="Times New Roman"/>
          <w:snapToGrid w:val="0"/>
          <w:sz w:val="28"/>
          <w:szCs w:val="28"/>
          <w:lang w:eastAsia="ru-RU"/>
        </w:rPr>
        <w:t xml:space="preserve"> </w:t>
      </w:r>
      <w:r w:rsidR="00521809" w:rsidRPr="00EB193A">
        <w:rPr>
          <w:rFonts w:ascii="Times New Roman" w:eastAsia="Times New Roman" w:hAnsi="Times New Roman" w:cs="Times New Roman"/>
          <w:snapToGrid w:val="0"/>
          <w:sz w:val="24"/>
          <w:szCs w:val="24"/>
          <w:lang w:eastAsia="ru-RU"/>
        </w:rPr>
        <w:t>семинары; слеты; съезды; фестивали; турниры и др.) в целях вовлечения молодежи в предпринимательскую деятельность;</w:t>
      </w:r>
      <w:r w:rsidR="00EB193A" w:rsidRPr="00EB193A">
        <w:rPr>
          <w:rFonts w:ascii="Times New Roman" w:eastAsia="Times New Roman" w:hAnsi="Times New Roman" w:cs="Times New Roman"/>
          <w:snapToGrid w:val="0"/>
          <w:sz w:val="24"/>
          <w:szCs w:val="24"/>
          <w:lang w:eastAsia="ru-RU"/>
        </w:rPr>
        <w:t xml:space="preserve"> </w:t>
      </w:r>
      <w:r w:rsidR="00521809" w:rsidRPr="00EB193A">
        <w:rPr>
          <w:rFonts w:ascii="Times New Roman" w:eastAsia="Times New Roman" w:hAnsi="Times New Roman" w:cs="Times New Roman"/>
          <w:snapToGrid w:val="0"/>
          <w:sz w:val="24"/>
          <w:szCs w:val="24"/>
          <w:lang w:eastAsia="ru-RU"/>
        </w:rPr>
        <w:t xml:space="preserve">изготовление (приобретение) продукции, способствующей вовлечению молодежи в предпринимательскую деятельность (брошюр; буклетов; лифлетов; листовок; презентационных материалов, видеороликов; видеосюжетов; информационных стендов и др.).  </w:t>
      </w:r>
    </w:p>
    <w:p w:rsidR="00521809" w:rsidRPr="00EB193A" w:rsidRDefault="00521809" w:rsidP="00521809">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EB193A">
        <w:rPr>
          <w:rFonts w:ascii="Times New Roman" w:eastAsia="Times New Roman" w:hAnsi="Times New Roman" w:cs="Times New Roman"/>
          <w:snapToGrid w:val="0"/>
          <w:sz w:val="24"/>
          <w:szCs w:val="24"/>
          <w:lang w:eastAsia="ru-RU"/>
        </w:rPr>
        <w:t>При организации мероприятий, не допускаются расходы на:</w:t>
      </w:r>
    </w:p>
    <w:p w:rsidR="00521809" w:rsidRPr="00EB193A" w:rsidRDefault="00521809" w:rsidP="00521809">
      <w:pPr>
        <w:tabs>
          <w:tab w:val="left" w:pos="1134"/>
        </w:tabs>
        <w:spacing w:after="0" w:line="240" w:lineRule="auto"/>
        <w:ind w:firstLine="709"/>
        <w:jc w:val="both"/>
        <w:rPr>
          <w:rFonts w:ascii="Times New Roman" w:hAnsi="Times New Roman" w:cs="Times New Roman"/>
          <w:sz w:val="24"/>
          <w:szCs w:val="24"/>
        </w:rPr>
      </w:pPr>
      <w:r w:rsidRPr="00EB193A">
        <w:rPr>
          <w:rFonts w:ascii="Times New Roman" w:hAnsi="Times New Roman" w:cs="Times New Roman"/>
          <w:sz w:val="24"/>
          <w:szCs w:val="24"/>
        </w:rPr>
        <w:t>официальные приемы, в том числе: организацию завтрака, обеда, ужина, мероприятия в форме фуршет-приема, иного аналогичного мероприятия;</w:t>
      </w:r>
    </w:p>
    <w:p w:rsidR="00521809" w:rsidRPr="00EB193A" w:rsidRDefault="00521809" w:rsidP="00521809">
      <w:pPr>
        <w:tabs>
          <w:tab w:val="left" w:pos="1134"/>
        </w:tabs>
        <w:spacing w:after="0" w:line="240" w:lineRule="auto"/>
        <w:ind w:firstLine="709"/>
        <w:jc w:val="both"/>
        <w:rPr>
          <w:rFonts w:ascii="Times New Roman" w:hAnsi="Times New Roman" w:cs="Times New Roman"/>
          <w:sz w:val="24"/>
          <w:szCs w:val="24"/>
        </w:rPr>
      </w:pPr>
      <w:r w:rsidRPr="00EB193A">
        <w:rPr>
          <w:rFonts w:ascii="Times New Roman" w:hAnsi="Times New Roman" w:cs="Times New Roman"/>
          <w:sz w:val="24"/>
          <w:szCs w:val="24"/>
        </w:rPr>
        <w:t>буфетное обслуживание, в том числе на кофе-паузу (кофе-брейк) и сервисное обслуживание буфетной продукции;</w:t>
      </w:r>
    </w:p>
    <w:p w:rsidR="00521809" w:rsidRPr="00EB193A" w:rsidRDefault="00521809" w:rsidP="00521809">
      <w:pPr>
        <w:tabs>
          <w:tab w:val="left" w:pos="1134"/>
        </w:tabs>
        <w:spacing w:after="0" w:line="240" w:lineRule="auto"/>
        <w:ind w:firstLine="709"/>
        <w:jc w:val="both"/>
        <w:rPr>
          <w:rFonts w:ascii="Times New Roman" w:hAnsi="Times New Roman" w:cs="Times New Roman"/>
          <w:sz w:val="24"/>
          <w:szCs w:val="24"/>
        </w:rPr>
      </w:pPr>
      <w:r w:rsidRPr="00EB193A">
        <w:rPr>
          <w:rFonts w:ascii="Times New Roman" w:hAnsi="Times New Roman" w:cs="Times New Roman"/>
          <w:sz w:val="24"/>
          <w:szCs w:val="24"/>
        </w:rPr>
        <w:t>сувенирно-презентационную продукцию, в том числе затраты на ее подготовку, выпуск (приобретение);</w:t>
      </w:r>
    </w:p>
    <w:p w:rsidR="00521809" w:rsidRPr="00EB193A" w:rsidRDefault="00521809" w:rsidP="00521809">
      <w:pPr>
        <w:tabs>
          <w:tab w:val="left" w:pos="1134"/>
        </w:tabs>
        <w:spacing w:after="0" w:line="240" w:lineRule="auto"/>
        <w:ind w:firstLine="709"/>
        <w:jc w:val="both"/>
        <w:rPr>
          <w:rFonts w:ascii="Times New Roman" w:hAnsi="Times New Roman" w:cs="Times New Roman"/>
          <w:sz w:val="24"/>
          <w:szCs w:val="24"/>
        </w:rPr>
      </w:pPr>
      <w:r w:rsidRPr="00EB193A">
        <w:rPr>
          <w:rFonts w:ascii="Times New Roman" w:hAnsi="Times New Roman" w:cs="Times New Roman"/>
          <w:sz w:val="24"/>
          <w:szCs w:val="24"/>
        </w:rPr>
        <w:t>транспортные перевозки, в том числе: затраты на оплату автомобильных, авиационных, железнодорожных перевозок, перевозок водным транспортом.</w:t>
      </w:r>
    </w:p>
    <w:p w:rsidR="003A6911" w:rsidRDefault="00EE4013" w:rsidP="002C1BF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340710">
        <w:rPr>
          <w:rFonts w:ascii="Times New Roman" w:eastAsia="Times New Roman" w:hAnsi="Times New Roman" w:cs="Times New Roman"/>
          <w:color w:val="000000"/>
          <w:sz w:val="24"/>
          <w:szCs w:val="24"/>
          <w:lang w:eastAsia="ru-RU"/>
        </w:rPr>
        <w:t>.Реализация мероприятия «</w:t>
      </w:r>
      <w:r w:rsidR="00340710" w:rsidRPr="00340710">
        <w:rPr>
          <w:rFonts w:ascii="Times New Roman" w:eastAsia="Times New Roman" w:hAnsi="Times New Roman" w:cs="Times New Roman"/>
          <w:color w:val="000000"/>
          <w:sz w:val="24"/>
          <w:szCs w:val="24"/>
          <w:lang w:eastAsia="ru-RU"/>
        </w:rPr>
        <w:t xml:space="preserve">Финансовая поддержка Субъектов по </w:t>
      </w:r>
      <w:r w:rsidR="00340710" w:rsidRPr="00340710">
        <w:rPr>
          <w:rFonts w:ascii="Times New Roman" w:eastAsia="Times New Roman" w:hAnsi="Times New Roman" w:cs="Times New Roman"/>
          <w:bCs/>
          <w:sz w:val="24"/>
          <w:szCs w:val="24"/>
          <w:lang w:eastAsia="ru-RU"/>
        </w:rPr>
        <w:t>возмещению затрат за пользование электроэнергии при производстве хлеба и хлебобулочных изделий</w:t>
      </w:r>
      <w:r w:rsidR="00340710">
        <w:rPr>
          <w:rFonts w:ascii="Times New Roman" w:eastAsia="Times New Roman" w:hAnsi="Times New Roman" w:cs="Times New Roman"/>
          <w:bCs/>
          <w:sz w:val="24"/>
          <w:szCs w:val="24"/>
          <w:lang w:eastAsia="ru-RU"/>
        </w:rPr>
        <w:t>»</w:t>
      </w:r>
      <w:r w:rsidR="00340710" w:rsidRPr="00340710">
        <w:rPr>
          <w:rFonts w:ascii="Times New Roman" w:eastAsia="Times New Roman" w:hAnsi="Times New Roman" w:cs="Times New Roman"/>
          <w:color w:val="000000"/>
          <w:sz w:val="24"/>
          <w:szCs w:val="24"/>
          <w:lang w:eastAsia="ru-RU"/>
        </w:rPr>
        <w:t>.</w:t>
      </w:r>
    </w:p>
    <w:p w:rsidR="00473AF8" w:rsidRPr="00816E12" w:rsidRDefault="00BD2AFD" w:rsidP="00473AF8">
      <w:pPr>
        <w:tabs>
          <w:tab w:val="left" w:pos="1134"/>
        </w:tabs>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473AF8" w:rsidRPr="00162F89">
        <w:rPr>
          <w:rFonts w:ascii="Times New Roman" w:eastAsia="Calibri" w:hAnsi="Times New Roman" w:cs="Times New Roman"/>
          <w:sz w:val="24"/>
          <w:szCs w:val="24"/>
          <w:lang w:eastAsia="ru-RU"/>
        </w:rPr>
        <w:t>П</w:t>
      </w:r>
      <w:r w:rsidR="00473AF8" w:rsidRPr="00816E12">
        <w:rPr>
          <w:rFonts w:ascii="Times New Roman" w:eastAsia="Calibri" w:hAnsi="Times New Roman" w:cs="Times New Roman"/>
          <w:sz w:val="24"/>
          <w:szCs w:val="24"/>
          <w:lang w:eastAsia="ru-RU"/>
        </w:rPr>
        <w:t>редоставление финансовой поддержки в виде возмещения затрат, произведенных Субъектами не раннее 12 (двенадцати) месяцев, предшествующих дате подачи заявления Субъекта.</w:t>
      </w:r>
    </w:p>
    <w:p w:rsidR="00370DB3" w:rsidRDefault="00144706" w:rsidP="00144706">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w:t>
      </w:r>
      <w:r w:rsidR="00370DB3" w:rsidRPr="00370DB3">
        <w:rPr>
          <w:rFonts w:ascii="Times New Roman" w:eastAsia="Times New Roman" w:hAnsi="Times New Roman" w:cs="Times New Roman"/>
          <w:sz w:val="24"/>
          <w:szCs w:val="24"/>
          <w:lang w:eastAsia="ru-RU"/>
        </w:rPr>
        <w:t>2.Условия и порядок предоставления с</w:t>
      </w:r>
      <w:r>
        <w:rPr>
          <w:rFonts w:ascii="Times New Roman" w:eastAsia="Times New Roman" w:hAnsi="Times New Roman" w:cs="Times New Roman"/>
          <w:sz w:val="24"/>
          <w:szCs w:val="24"/>
          <w:lang w:eastAsia="ru-RU"/>
        </w:rPr>
        <w:t>убсидий Субъектам</w:t>
      </w:r>
      <w:r w:rsidR="00BF34A0">
        <w:rPr>
          <w:rFonts w:ascii="Times New Roman" w:eastAsia="Times New Roman" w:hAnsi="Times New Roman" w:cs="Times New Roman"/>
          <w:sz w:val="24"/>
          <w:szCs w:val="24"/>
          <w:lang w:eastAsia="ru-RU"/>
        </w:rPr>
        <w:t xml:space="preserve">  </w:t>
      </w:r>
    </w:p>
    <w:p w:rsidR="00144706" w:rsidRPr="00370DB3" w:rsidRDefault="00144706" w:rsidP="00144706">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2.1.Для получения субсидии Субъекты предоставляют в департамент инвестиций и проектного управления администрации города Мегиона (далее – Департамент):</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заявление о предоставлении субсидии (приложение 1 к настоящему Порядку);</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юридических лиц оригиналы или копии, заверенные подписью руководителя и печатью учредительных документов;</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документы, подтверждающие произведенные расходы (оригиналы или копии, заверенные подписью руководителя и печатью):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w:t>
      </w:r>
      <w:hyperlink r:id="rId23" w:history="1">
        <w:r w:rsidRPr="00370DB3">
          <w:rPr>
            <w:rFonts w:ascii="Times New Roman" w:eastAsia="Times New Roman" w:hAnsi="Times New Roman" w:cs="Times New Roman"/>
            <w:sz w:val="24"/>
            <w:szCs w:val="24"/>
            <w:lang w:eastAsia="ru-RU"/>
          </w:rPr>
          <w:t>(форма №КС-2)</w:t>
        </w:r>
      </w:hyperlink>
      <w:r w:rsidRPr="00370DB3">
        <w:rPr>
          <w:rFonts w:ascii="Times New Roman" w:eastAsia="Times New Roman" w:hAnsi="Times New Roman" w:cs="Times New Roman"/>
          <w:sz w:val="24"/>
          <w:szCs w:val="24"/>
          <w:lang w:eastAsia="ru-RU"/>
        </w:rPr>
        <w:t xml:space="preserve"> и справка о стоимости выполненных работ и затрат </w:t>
      </w:r>
      <w:hyperlink r:id="rId24" w:history="1">
        <w:r w:rsidRPr="00370DB3">
          <w:rPr>
            <w:rFonts w:ascii="Times New Roman" w:eastAsia="Times New Roman" w:hAnsi="Times New Roman" w:cs="Times New Roman"/>
            <w:sz w:val="24"/>
            <w:szCs w:val="24"/>
            <w:lang w:eastAsia="ru-RU"/>
          </w:rPr>
          <w:t>(форма №КС-3)</w:t>
        </w:r>
      </w:hyperlink>
      <w:r w:rsidRPr="00370DB3">
        <w:rPr>
          <w:rFonts w:ascii="Times New Roman" w:eastAsia="Times New Roman" w:hAnsi="Times New Roman" w:cs="Times New Roman"/>
          <w:sz w:val="24"/>
          <w:szCs w:val="24"/>
          <w:lang w:eastAsia="ru-RU"/>
        </w:rPr>
        <w:t>, документ, подтверждающий оплату расходов (кассовый чек, товарный чек, платежное поручение, квитанция к приходно-кассовому ордеру);</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юридических лиц копии документов в зависимости от режима налогообложения:</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Субъектов, применяющих общую систему налогообложения и систему налогообложения в виде единого налога на вмененный доход для отдельных видов деятельности: копию бухгалтерского баланса и отчета о финансовых результатах за предшествующий календарный год;</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для Субъектов, 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w:t>
      </w:r>
      <w:r w:rsidRPr="00370DB3">
        <w:rPr>
          <w:rFonts w:ascii="Times New Roman" w:eastAsia="Times New Roman" w:hAnsi="Times New Roman" w:cs="Times New Roman"/>
          <w:sz w:val="24"/>
          <w:szCs w:val="24"/>
          <w:lang w:eastAsia="ru-RU"/>
        </w:rPr>
        <w:lastRenderedPageBreak/>
        <w:t>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индивидуальных предпринимателей копии документов в зависимости от режима налогообложения:</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для Субъектов, применяющих общую систему налогообложения: копию налоговой декларации по налогу на доходы физических лиц </w:t>
      </w:r>
      <w:hyperlink r:id="rId25" w:history="1">
        <w:r w:rsidRPr="00B86DD8">
          <w:rPr>
            <w:rFonts w:ascii="Times New Roman" w:eastAsia="Times New Roman" w:hAnsi="Times New Roman" w:cs="Times New Roman"/>
            <w:sz w:val="24"/>
            <w:szCs w:val="24"/>
            <w:lang w:eastAsia="ru-RU"/>
          </w:rPr>
          <w:t>(форма 3-НДФЛ)</w:t>
        </w:r>
      </w:hyperlink>
      <w:r w:rsidRPr="00B86DD8">
        <w:rPr>
          <w:rFonts w:ascii="Times New Roman" w:eastAsia="Times New Roman" w:hAnsi="Times New Roman" w:cs="Times New Roman"/>
          <w:sz w:val="24"/>
          <w:szCs w:val="24"/>
          <w:lang w:eastAsia="ru-RU"/>
        </w:rPr>
        <w:t xml:space="preserve"> за</w:t>
      </w:r>
      <w:r w:rsidRPr="00370DB3">
        <w:rPr>
          <w:rFonts w:ascii="Times New Roman" w:eastAsia="Times New Roman" w:hAnsi="Times New Roman" w:cs="Times New Roman"/>
          <w:sz w:val="24"/>
          <w:szCs w:val="24"/>
          <w:lang w:eastAsia="ru-RU"/>
        </w:rPr>
        <w:t xml:space="preserve"> предшествующий календарный год;</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Субъектов, применяющих систему налогообложения в виде единого налога на вмененный доход для отдельных видов деятельности: справку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Субъектов, 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Субъектов, применяющих патентную систему налогообложения: выписку из книги доходов индивидуальных предпринимателей за предшествующий календарный год;</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Субъектов, 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Субъект вправе, по собственной инициативе, приложить копии документов, заверенных подписью руководителя и печатью (при ее наличии):</w:t>
      </w:r>
    </w:p>
    <w:p w:rsidR="00370DB3" w:rsidRPr="00370DB3" w:rsidRDefault="00AE28FC"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копию свидетельства</w:t>
      </w:r>
      <w:r w:rsidR="00370DB3" w:rsidRPr="00370DB3">
        <w:rPr>
          <w:rFonts w:ascii="Times New Roman" w:eastAsia="Times New Roman" w:hAnsi="Times New Roman" w:cs="Times New Roman"/>
          <w:sz w:val="24"/>
          <w:szCs w:val="24"/>
          <w:lang w:eastAsia="ru-RU"/>
        </w:rPr>
        <w:t xml:space="preserve"> о государственной регистрации (для юридических лиц);</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юридического лица);</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справку </w:t>
      </w:r>
      <w:r w:rsidRPr="00370DB3">
        <w:rPr>
          <w:rFonts w:ascii="Times New Roman" w:eastAsia="Times New Roman" w:hAnsi="Times New Roman" w:cs="Times New Roman"/>
          <w:spacing w:val="-4"/>
          <w:sz w:val="24"/>
          <w:szCs w:val="24"/>
          <w:lang w:eastAsia="ru-RU"/>
        </w:rPr>
        <w:t>из налогового органа об исполнении налогоплательщиком обязанности по уплате налогов, сборов, страховых взносов, пеней и налоговых санкций</w:t>
      </w:r>
      <w:r w:rsidR="007A469C">
        <w:rPr>
          <w:rFonts w:ascii="Times New Roman" w:eastAsia="Times New Roman" w:hAnsi="Times New Roman" w:cs="Times New Roman"/>
          <w:sz w:val="24"/>
          <w:szCs w:val="24"/>
          <w:lang w:eastAsia="ru-RU"/>
        </w:rPr>
        <w:t>.</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финансовой поддержки. </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2.2.Субъекты, заявляющиеся по направлению социальное предпринимательство, дополнительно представляют документы: трудовые договоры с лицами, относящимися к социально незащищенным группам граждан, сведения об их доле в фонде оплаты труда; договоры на оказание услуг лицам, относящимся к социально незащищенным группам граждан, документы, подтверждающие отнесение к категории социально незащищенных групп граждан (справки об инвалидности, свидетельства о рождении детей, пенсионные удостоверения и др.), прейскуранты цен, предусматривающие льготы (скидки) для лиц, относящихся к социально незащищенным </w:t>
      </w:r>
      <w:r w:rsidRPr="00370DB3">
        <w:rPr>
          <w:rFonts w:ascii="Times New Roman" w:eastAsia="Times New Roman" w:hAnsi="Times New Roman" w:cs="Times New Roman"/>
          <w:sz w:val="24"/>
          <w:szCs w:val="24"/>
          <w:lang w:eastAsia="ru-RU"/>
        </w:rPr>
        <w:lastRenderedPageBreak/>
        <w:t>группам граждан, иные документы по желанию Субъекта.</w:t>
      </w:r>
    </w:p>
    <w:p w:rsidR="00370DB3" w:rsidRPr="00370DB3" w:rsidRDefault="006E196F" w:rsidP="00370D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370DB3" w:rsidRPr="00370DB3">
        <w:rPr>
          <w:rFonts w:ascii="Times New Roman" w:eastAsia="Times New Roman" w:hAnsi="Times New Roman" w:cs="Times New Roman"/>
          <w:sz w:val="24"/>
          <w:szCs w:val="24"/>
          <w:lang w:eastAsia="ru-RU"/>
        </w:rPr>
        <w:t>.Порядок и сроки рассмотрения документов.</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370DB3">
        <w:rPr>
          <w:rFonts w:ascii="Times New Roman" w:eastAsia="Times New Roman" w:hAnsi="Times New Roman" w:cs="Times New Roman"/>
          <w:sz w:val="24"/>
          <w:szCs w:val="24"/>
          <w:lang w:eastAsia="ru-RU"/>
        </w:rPr>
        <w:t>После утверждения бюджетных ассигнований в бюджете города на предоставление субсидии, Департамент ра</w:t>
      </w:r>
      <w:r w:rsidR="006E196F">
        <w:rPr>
          <w:rFonts w:ascii="Times New Roman" w:eastAsia="Times New Roman" w:hAnsi="Times New Roman" w:cs="Times New Roman"/>
          <w:sz w:val="24"/>
          <w:szCs w:val="24"/>
          <w:lang w:eastAsia="ru-RU"/>
        </w:rPr>
        <w:t>змещает на официальном портале а</w:t>
      </w:r>
      <w:r w:rsidRPr="00370DB3">
        <w:rPr>
          <w:rFonts w:ascii="Times New Roman" w:eastAsia="Times New Roman" w:hAnsi="Times New Roman" w:cs="Times New Roman"/>
          <w:sz w:val="24"/>
          <w:szCs w:val="24"/>
          <w:lang w:eastAsia="ru-RU"/>
        </w:rPr>
        <w:t>дминистрации города информацию, которая содержит сроки, условия, перечень необходимых документов, место подачи заявлений на предоставление субсидии с приложением формы заявления.</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Срок рассмотрения заявления на предоставление субсидии и представленных документов не может превышать тридцати календарных дней со дня регистрации заявления о предоставлении субсидии.</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Департамент проверяет достоверность сведений, содержащихся в документах, представленных Получателями субсидий. </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Департамент готовит постановление администрации города об оказании или об отказе предоставления </w:t>
      </w:r>
      <w:r w:rsidR="008828DE">
        <w:rPr>
          <w:rFonts w:ascii="Times New Roman" w:eastAsia="Times New Roman" w:hAnsi="Times New Roman" w:cs="Times New Roman"/>
          <w:sz w:val="24"/>
          <w:szCs w:val="24"/>
          <w:lang w:eastAsia="ru-RU"/>
        </w:rPr>
        <w:t>субсидии Субъектам</w:t>
      </w:r>
      <w:r w:rsidRPr="00370DB3">
        <w:rPr>
          <w:rFonts w:ascii="Times New Roman" w:eastAsia="Times New Roman" w:hAnsi="Times New Roman" w:cs="Times New Roman"/>
          <w:sz w:val="24"/>
          <w:szCs w:val="24"/>
          <w:lang w:eastAsia="ru-RU"/>
        </w:rPr>
        <w:t xml:space="preserve"> в срок не более 30 календарных дней с момента предоставления заявления, департамент уведомляет о принятом решении Получателей субсидии в письменной форме не позднее пяти календарных дней от даты утверждения постановления администрации города.</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На основании постановления администрации города между администрацией города и Получателем субсидии в течение 10 календарных дней заключается соглашение (договор) о предоставлении субсидии.</w:t>
      </w:r>
    </w:p>
    <w:p w:rsidR="00370DB3" w:rsidRPr="00370DB3" w:rsidRDefault="00AC1F82"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370DB3" w:rsidRPr="00370DB3">
        <w:rPr>
          <w:rFonts w:ascii="Times New Roman" w:eastAsia="Times New Roman" w:hAnsi="Times New Roman" w:cs="Times New Roman"/>
          <w:sz w:val="24"/>
          <w:szCs w:val="24"/>
          <w:lang w:eastAsia="ru-RU"/>
        </w:rPr>
        <w:t>.В оказании поддержки может быть отказано, если:</w:t>
      </w:r>
    </w:p>
    <w:p w:rsidR="00370DB3" w:rsidRPr="00370DB3" w:rsidRDefault="00370DB3" w:rsidP="00370D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заявителем предоставлены документы не</w:t>
      </w:r>
      <w:r w:rsidR="004B533C">
        <w:rPr>
          <w:rFonts w:ascii="Times New Roman" w:eastAsia="Times New Roman" w:hAnsi="Times New Roman" w:cs="Times New Roman"/>
          <w:sz w:val="24"/>
          <w:szCs w:val="24"/>
          <w:lang w:eastAsia="ru-RU"/>
        </w:rPr>
        <w:t xml:space="preserve">  </w:t>
      </w:r>
      <w:r w:rsidR="000C72BE">
        <w:rPr>
          <w:rFonts w:ascii="Times New Roman" w:eastAsia="Times New Roman" w:hAnsi="Times New Roman" w:cs="Times New Roman"/>
          <w:sz w:val="24"/>
          <w:szCs w:val="24"/>
          <w:lang w:eastAsia="ru-RU"/>
        </w:rPr>
        <w:t>соответству</w:t>
      </w:r>
      <w:r w:rsidRPr="00370DB3">
        <w:rPr>
          <w:rFonts w:ascii="Times New Roman" w:eastAsia="Times New Roman" w:hAnsi="Times New Roman" w:cs="Times New Roman"/>
          <w:sz w:val="24"/>
          <w:szCs w:val="24"/>
          <w:lang w:eastAsia="ru-RU"/>
        </w:rPr>
        <w:t xml:space="preserve">ющие требованиям, определенным </w:t>
      </w:r>
      <w:hyperlink w:anchor="P61" w:history="1">
        <w:r w:rsidRPr="00B86DD8">
          <w:rPr>
            <w:rFonts w:ascii="Times New Roman" w:eastAsia="Times New Roman" w:hAnsi="Times New Roman" w:cs="Times New Roman"/>
            <w:sz w:val="24"/>
            <w:szCs w:val="24"/>
            <w:lang w:eastAsia="ru-RU"/>
          </w:rPr>
          <w:t xml:space="preserve">подпунктом </w:t>
        </w:r>
      </w:hyperlink>
      <w:r w:rsidRPr="00B86DD8">
        <w:rPr>
          <w:rFonts w:ascii="Times New Roman" w:eastAsia="Times New Roman" w:hAnsi="Times New Roman" w:cs="Times New Roman"/>
          <w:sz w:val="24"/>
          <w:szCs w:val="24"/>
          <w:lang w:eastAsia="ru-RU"/>
        </w:rPr>
        <w:t>2 нас</w:t>
      </w:r>
      <w:r w:rsidRPr="00370DB3">
        <w:rPr>
          <w:rFonts w:ascii="Times New Roman" w:eastAsia="Times New Roman" w:hAnsi="Times New Roman" w:cs="Times New Roman"/>
          <w:sz w:val="24"/>
          <w:szCs w:val="24"/>
          <w:lang w:eastAsia="ru-RU"/>
        </w:rPr>
        <w:t>тоящего Порядка, или не представлены (предоставлены не в полном объеме) указанные документы;</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заявителем представлены недостоверные сведения и документы;</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заявителем не выполнены условия оказания поддержки;</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ранее в отношении заявителя было принято решение об оказании аналогичной поддержки и сроки ее оказания не истекли;</w:t>
      </w:r>
      <w:r w:rsidR="005D1C3A">
        <w:rPr>
          <w:rFonts w:ascii="Times New Roman" w:eastAsia="Times New Roman" w:hAnsi="Times New Roman" w:cs="Times New Roman"/>
          <w:sz w:val="24"/>
          <w:szCs w:val="24"/>
          <w:lang w:eastAsia="ru-RU"/>
        </w:rPr>
        <w:t xml:space="preserve">  </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2.8.Размер субсидии и порядок расчета размера субсидии на мероприятия Программы.</w:t>
      </w:r>
    </w:p>
    <w:p w:rsidR="00CD4BA3" w:rsidRDefault="00CD4BA3" w:rsidP="00CD4BA3">
      <w:pPr>
        <w:tabs>
          <w:tab w:val="left" w:pos="1276"/>
        </w:tabs>
        <w:spacing w:after="0" w:line="240" w:lineRule="auto"/>
        <w:ind w:firstLine="709"/>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Pr="00370DB3">
          <w:rPr>
            <w:rFonts w:ascii="Times New Roman" w:eastAsia="Times New Roman" w:hAnsi="Times New Roman" w:cs="Times New Roman"/>
            <w:sz w:val="24"/>
            <w:szCs w:val="24"/>
            <w:lang w:eastAsia="ru-RU"/>
          </w:rPr>
          <w:t>подпунктом</w:t>
        </w:r>
      </w:hyperlink>
      <w:r w:rsidR="000C72BE">
        <w:rPr>
          <w:rFonts w:ascii="Times New Roman" w:eastAsia="Times New Roman" w:hAnsi="Times New Roman" w:cs="Times New Roman"/>
          <w:sz w:val="24"/>
          <w:szCs w:val="24"/>
          <w:lang w:eastAsia="ru-RU"/>
        </w:rPr>
        <w:t xml:space="preserve"> 8.3</w:t>
      </w:r>
      <w:r>
        <w:rPr>
          <w:rFonts w:ascii="Times New Roman" w:eastAsia="Times New Roman" w:hAnsi="Times New Roman" w:cs="Times New Roman"/>
          <w:sz w:val="24"/>
          <w:szCs w:val="24"/>
          <w:lang w:eastAsia="ru-RU"/>
        </w:rPr>
        <w:t>.</w:t>
      </w:r>
      <w:r w:rsidR="007755C0">
        <w:rPr>
          <w:rFonts w:ascii="Times New Roman" w:eastAsia="Times New Roman" w:hAnsi="Times New Roman" w:cs="Times New Roman"/>
          <w:sz w:val="24"/>
          <w:szCs w:val="24"/>
          <w:lang w:eastAsia="ru-RU"/>
        </w:rPr>
        <w:t xml:space="preserve"> раздела 1</w:t>
      </w:r>
      <w:r w:rsidRPr="00370DB3">
        <w:rPr>
          <w:rFonts w:ascii="Times New Roman" w:eastAsia="Times New Roman" w:hAnsi="Times New Roman" w:cs="Times New Roman"/>
          <w:sz w:val="24"/>
          <w:szCs w:val="24"/>
          <w:lang w:eastAsia="ru-RU"/>
        </w:rPr>
        <w:t xml:space="preserve"> Порядка, реализуется </w:t>
      </w:r>
      <w:r w:rsidRPr="003A6911">
        <w:rPr>
          <w:rFonts w:ascii="Times New Roman" w:eastAsia="Times New Roman" w:hAnsi="Times New Roman" w:cs="Times New Roman"/>
          <w:snapToGrid w:val="0"/>
          <w:sz w:val="24"/>
          <w:szCs w:val="24"/>
          <w:lang w:eastAsia="ru-RU"/>
        </w:rPr>
        <w:t xml:space="preserve">в размере не </w:t>
      </w:r>
      <w:r w:rsidRPr="00CD4BA3">
        <w:rPr>
          <w:rFonts w:ascii="Times New Roman" w:eastAsia="Times New Roman" w:hAnsi="Times New Roman" w:cs="Times New Roman"/>
          <w:snapToGrid w:val="0"/>
          <w:sz w:val="24"/>
          <w:szCs w:val="24"/>
          <w:lang w:eastAsia="ru-RU"/>
        </w:rPr>
        <w:t>более 80% от общего объема затрат Субъекта и составлять не более 1 000 тыс. рублей на 1 Субъекта в год.</w:t>
      </w:r>
    </w:p>
    <w:p w:rsidR="005C0C25" w:rsidRPr="003A6911" w:rsidRDefault="00370DB3" w:rsidP="005C0C25">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Pr="00370DB3">
          <w:rPr>
            <w:rFonts w:ascii="Times New Roman" w:eastAsia="Times New Roman" w:hAnsi="Times New Roman" w:cs="Times New Roman"/>
            <w:sz w:val="24"/>
            <w:szCs w:val="24"/>
            <w:lang w:eastAsia="ru-RU"/>
          </w:rPr>
          <w:t>подпунктом</w:t>
        </w:r>
      </w:hyperlink>
      <w:r w:rsidR="00CD4BA3">
        <w:rPr>
          <w:rFonts w:ascii="Times New Roman" w:eastAsia="Times New Roman" w:hAnsi="Times New Roman" w:cs="Times New Roman"/>
          <w:sz w:val="24"/>
          <w:szCs w:val="24"/>
          <w:lang w:eastAsia="ru-RU"/>
        </w:rPr>
        <w:t xml:space="preserve"> 9</w:t>
      </w:r>
      <w:r w:rsidR="005C0C25">
        <w:rPr>
          <w:rFonts w:ascii="Times New Roman" w:eastAsia="Times New Roman" w:hAnsi="Times New Roman" w:cs="Times New Roman"/>
          <w:sz w:val="24"/>
          <w:szCs w:val="24"/>
          <w:lang w:eastAsia="ru-RU"/>
        </w:rPr>
        <w:t>.</w:t>
      </w:r>
      <w:r w:rsidR="00AC1F82">
        <w:rPr>
          <w:rFonts w:ascii="Times New Roman" w:eastAsia="Times New Roman" w:hAnsi="Times New Roman" w:cs="Times New Roman"/>
          <w:sz w:val="24"/>
          <w:szCs w:val="24"/>
          <w:lang w:eastAsia="ru-RU"/>
        </w:rPr>
        <w:t>1.</w:t>
      </w:r>
      <w:r w:rsidR="007755C0">
        <w:rPr>
          <w:rFonts w:ascii="Times New Roman" w:eastAsia="Times New Roman" w:hAnsi="Times New Roman" w:cs="Times New Roman"/>
          <w:sz w:val="24"/>
          <w:szCs w:val="24"/>
          <w:lang w:eastAsia="ru-RU"/>
        </w:rPr>
        <w:t xml:space="preserve"> раздела 1</w:t>
      </w:r>
      <w:r w:rsidRPr="00370DB3">
        <w:rPr>
          <w:rFonts w:ascii="Times New Roman" w:eastAsia="Times New Roman" w:hAnsi="Times New Roman" w:cs="Times New Roman"/>
          <w:sz w:val="24"/>
          <w:szCs w:val="24"/>
          <w:lang w:eastAsia="ru-RU"/>
        </w:rPr>
        <w:t xml:space="preserve"> Порядка, реализуется </w:t>
      </w:r>
      <w:r w:rsidR="005C0C25" w:rsidRPr="003A6911">
        <w:rPr>
          <w:rFonts w:ascii="Times New Roman" w:eastAsia="Times New Roman" w:hAnsi="Times New Roman" w:cs="Times New Roman"/>
          <w:snapToGrid w:val="0"/>
          <w:sz w:val="24"/>
          <w:szCs w:val="24"/>
          <w:lang w:eastAsia="ru-RU"/>
        </w:rPr>
        <w:t>в размере не более 50% от общего объема затрат и не более 200 тыс. рублей на одного Субъекта в год.</w:t>
      </w:r>
    </w:p>
    <w:p w:rsidR="005C0C25" w:rsidRPr="003A6911" w:rsidRDefault="00370DB3" w:rsidP="005C0C25">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Pr="00370DB3">
          <w:rPr>
            <w:rFonts w:ascii="Times New Roman" w:eastAsia="Times New Roman" w:hAnsi="Times New Roman" w:cs="Times New Roman"/>
            <w:sz w:val="24"/>
            <w:szCs w:val="24"/>
            <w:lang w:eastAsia="ru-RU"/>
          </w:rPr>
          <w:t xml:space="preserve">подпунктом </w:t>
        </w:r>
        <w:r w:rsidR="00CD4BA3">
          <w:rPr>
            <w:rFonts w:ascii="Times New Roman" w:eastAsia="Times New Roman" w:hAnsi="Times New Roman" w:cs="Times New Roman"/>
            <w:sz w:val="24"/>
            <w:szCs w:val="24"/>
            <w:lang w:eastAsia="ru-RU"/>
          </w:rPr>
          <w:t>9</w:t>
        </w:r>
        <w:r w:rsidR="005C0C25" w:rsidRPr="005C0C25">
          <w:rPr>
            <w:rFonts w:ascii="Times New Roman" w:eastAsia="Times New Roman" w:hAnsi="Times New Roman" w:cs="Times New Roman"/>
            <w:sz w:val="24"/>
            <w:szCs w:val="24"/>
            <w:lang w:eastAsia="ru-RU"/>
          </w:rPr>
          <w:t>.2.</w:t>
        </w:r>
        <w:r w:rsidR="007755C0">
          <w:rPr>
            <w:rFonts w:ascii="Times New Roman" w:eastAsia="Times New Roman" w:hAnsi="Times New Roman" w:cs="Times New Roman"/>
            <w:sz w:val="24"/>
            <w:szCs w:val="24"/>
            <w:lang w:eastAsia="ru-RU"/>
          </w:rPr>
          <w:t xml:space="preserve">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005C0C25" w:rsidRPr="003A6911">
        <w:rPr>
          <w:rFonts w:ascii="Times New Roman" w:eastAsia="Times New Roman" w:hAnsi="Times New Roman" w:cs="Times New Roman"/>
          <w:snapToGrid w:val="0"/>
          <w:sz w:val="24"/>
          <w:szCs w:val="24"/>
          <w:lang w:eastAsia="ru-RU"/>
        </w:rPr>
        <w:t>в размере не более 50% от общего объема затрат и не более 100 тыс. рублей на одного Субъекта в год.</w:t>
      </w:r>
    </w:p>
    <w:p w:rsidR="00836DFB" w:rsidRPr="00836DFB" w:rsidRDefault="00370DB3" w:rsidP="00FF2436">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836DFB">
        <w:rPr>
          <w:rFonts w:ascii="Times New Roman" w:eastAsia="Times New Roman" w:hAnsi="Times New Roman" w:cs="Times New Roman"/>
          <w:sz w:val="24"/>
          <w:szCs w:val="24"/>
          <w:lang w:eastAsia="ru-RU"/>
        </w:rPr>
        <w:t xml:space="preserve">Мероприятие определенное </w:t>
      </w:r>
      <w:hyperlink w:anchor="P1446" w:history="1">
        <w:r w:rsidR="005C0C25" w:rsidRPr="00836DFB">
          <w:rPr>
            <w:rFonts w:ascii="Times New Roman" w:eastAsia="Times New Roman" w:hAnsi="Times New Roman" w:cs="Times New Roman"/>
            <w:sz w:val="24"/>
            <w:szCs w:val="24"/>
            <w:lang w:eastAsia="ru-RU"/>
          </w:rPr>
          <w:t xml:space="preserve">подпунктом </w:t>
        </w:r>
        <w:r w:rsidRPr="00836DFB">
          <w:rPr>
            <w:rFonts w:ascii="Times New Roman" w:eastAsia="Times New Roman" w:hAnsi="Times New Roman" w:cs="Times New Roman"/>
            <w:sz w:val="24"/>
            <w:szCs w:val="24"/>
            <w:lang w:eastAsia="ru-RU"/>
          </w:rPr>
          <w:t xml:space="preserve"> </w:t>
        </w:r>
        <w:r w:rsidR="00CD4BA3" w:rsidRPr="00836DFB">
          <w:rPr>
            <w:rFonts w:ascii="Times New Roman" w:eastAsia="Times New Roman" w:hAnsi="Times New Roman" w:cs="Times New Roman"/>
            <w:sz w:val="24"/>
            <w:szCs w:val="24"/>
            <w:lang w:eastAsia="ru-RU"/>
          </w:rPr>
          <w:t>9</w:t>
        </w:r>
        <w:r w:rsidR="007755C0" w:rsidRPr="00836DFB">
          <w:rPr>
            <w:rFonts w:ascii="Times New Roman" w:eastAsia="Times New Roman" w:hAnsi="Times New Roman" w:cs="Times New Roman"/>
            <w:sz w:val="24"/>
            <w:szCs w:val="24"/>
            <w:lang w:eastAsia="ru-RU"/>
          </w:rPr>
          <w:t>.3. раздела 1</w:t>
        </w:r>
        <w:r w:rsidRPr="00836DFB">
          <w:rPr>
            <w:rFonts w:ascii="Times New Roman" w:eastAsia="Times New Roman" w:hAnsi="Times New Roman" w:cs="Times New Roman"/>
            <w:sz w:val="24"/>
            <w:szCs w:val="24"/>
            <w:lang w:eastAsia="ru-RU"/>
          </w:rPr>
          <w:t xml:space="preserve"> </w:t>
        </w:r>
      </w:hyperlink>
      <w:r w:rsidRPr="00836DFB">
        <w:rPr>
          <w:rFonts w:ascii="Times New Roman" w:eastAsia="Times New Roman" w:hAnsi="Times New Roman" w:cs="Times New Roman"/>
          <w:sz w:val="24"/>
          <w:szCs w:val="24"/>
          <w:lang w:eastAsia="ru-RU"/>
        </w:rPr>
        <w:t xml:space="preserve">Порядка, реализуется </w:t>
      </w:r>
      <w:r w:rsidR="005C0C25" w:rsidRPr="00836DFB">
        <w:rPr>
          <w:rFonts w:ascii="Times New Roman" w:eastAsia="Times New Roman" w:hAnsi="Times New Roman" w:cs="Times New Roman"/>
          <w:snapToGrid w:val="0"/>
          <w:sz w:val="24"/>
          <w:szCs w:val="24"/>
          <w:lang w:eastAsia="ru-RU"/>
        </w:rPr>
        <w:t xml:space="preserve"> </w:t>
      </w:r>
      <w:r w:rsidR="00836DFB" w:rsidRPr="00836DFB">
        <w:rPr>
          <w:rFonts w:ascii="Times New Roman" w:eastAsia="Times New Roman" w:hAnsi="Times New Roman" w:cs="Times New Roman"/>
          <w:snapToGrid w:val="0"/>
          <w:sz w:val="24"/>
          <w:szCs w:val="24"/>
          <w:lang w:eastAsia="ru-RU"/>
        </w:rPr>
        <w:t>в размере не более 80% от общего объема затрат Субъекта и составлять не более 100 тыс. рублей на одного Субъекта в год.</w:t>
      </w:r>
      <w:r w:rsidR="00FF2436">
        <w:rPr>
          <w:rFonts w:ascii="Times New Roman" w:eastAsia="Times New Roman" w:hAnsi="Times New Roman" w:cs="Times New Roman"/>
          <w:snapToGrid w:val="0"/>
          <w:sz w:val="24"/>
          <w:szCs w:val="24"/>
          <w:lang w:eastAsia="ru-RU"/>
        </w:rPr>
        <w:t xml:space="preserve"> </w:t>
      </w:r>
      <w:r w:rsidR="00836DFB" w:rsidRPr="00836DFB">
        <w:rPr>
          <w:rFonts w:ascii="Times New Roman" w:eastAsia="Times New Roman" w:hAnsi="Times New Roman" w:cs="Times New Roman"/>
          <w:snapToGrid w:val="0"/>
          <w:sz w:val="24"/>
          <w:szCs w:val="24"/>
          <w:lang w:eastAsia="ru-RU"/>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составлять не более 500 тыс. рублей на 1 Субъекта в год.</w:t>
      </w:r>
    </w:p>
    <w:p w:rsidR="009C44DB" w:rsidRPr="003A6911" w:rsidRDefault="00370DB3" w:rsidP="009C44DB">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CD4BA3">
          <w:rPr>
            <w:rFonts w:ascii="Times New Roman" w:eastAsia="Times New Roman" w:hAnsi="Times New Roman" w:cs="Times New Roman"/>
            <w:sz w:val="24"/>
            <w:szCs w:val="24"/>
            <w:lang w:eastAsia="ru-RU"/>
          </w:rPr>
          <w:t>подпунктом 9</w:t>
        </w:r>
        <w:r w:rsidR="007755C0">
          <w:rPr>
            <w:rFonts w:ascii="Times New Roman" w:eastAsia="Times New Roman" w:hAnsi="Times New Roman" w:cs="Times New Roman"/>
            <w:sz w:val="24"/>
            <w:szCs w:val="24"/>
            <w:lang w:eastAsia="ru-RU"/>
          </w:rPr>
          <w:t>.4.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009C44DB" w:rsidRPr="003A6911">
        <w:rPr>
          <w:rFonts w:ascii="Times New Roman" w:eastAsia="Times New Roman" w:hAnsi="Times New Roman" w:cs="Times New Roman"/>
          <w:snapToGrid w:val="0"/>
          <w:sz w:val="24"/>
          <w:szCs w:val="24"/>
          <w:lang w:eastAsia="ru-RU"/>
        </w:rPr>
        <w:t>в размере не более 50% от общего объема затрат и не более 100 тыс. рублей на одного Субъекта в год.</w:t>
      </w:r>
    </w:p>
    <w:p w:rsidR="00D0741A" w:rsidRDefault="00370DB3" w:rsidP="00CB2EA5">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 xml:space="preserve">Мероприятие определенное </w:t>
      </w:r>
      <w:hyperlink w:anchor="P1446" w:history="1">
        <w:r w:rsidR="00CD4BA3">
          <w:rPr>
            <w:rFonts w:ascii="Times New Roman" w:eastAsia="Times New Roman" w:hAnsi="Times New Roman" w:cs="Times New Roman"/>
            <w:sz w:val="24"/>
            <w:szCs w:val="24"/>
            <w:lang w:eastAsia="ru-RU"/>
          </w:rPr>
          <w:t>подпунктом 9</w:t>
        </w:r>
        <w:r w:rsidR="007755C0">
          <w:rPr>
            <w:rFonts w:ascii="Times New Roman" w:eastAsia="Times New Roman" w:hAnsi="Times New Roman" w:cs="Times New Roman"/>
            <w:sz w:val="24"/>
            <w:szCs w:val="24"/>
            <w:lang w:eastAsia="ru-RU"/>
          </w:rPr>
          <w:t>.5.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00D0741A">
        <w:rPr>
          <w:rFonts w:ascii="Times New Roman" w:eastAsia="Times New Roman" w:hAnsi="Times New Roman" w:cs="Times New Roman"/>
          <w:sz w:val="24"/>
          <w:szCs w:val="24"/>
          <w:lang w:eastAsia="ru-RU"/>
        </w:rPr>
        <w:t xml:space="preserve"> </w:t>
      </w:r>
      <w:r w:rsidR="00CB2EA5">
        <w:rPr>
          <w:rFonts w:ascii="Times New Roman" w:eastAsia="Times New Roman" w:hAnsi="Times New Roman" w:cs="Times New Roman"/>
          <w:snapToGrid w:val="0"/>
          <w:sz w:val="24"/>
          <w:szCs w:val="24"/>
          <w:lang w:eastAsia="ru-RU"/>
        </w:rPr>
        <w:t>в размере не более 80% от стоимости оборудования (основных средств) и лицензионных программных продуктов и не более 3</w:t>
      </w:r>
      <w:r w:rsidR="00D0741A" w:rsidRPr="003A6911">
        <w:rPr>
          <w:rFonts w:ascii="Times New Roman" w:eastAsia="Times New Roman" w:hAnsi="Times New Roman" w:cs="Times New Roman"/>
          <w:snapToGrid w:val="0"/>
          <w:sz w:val="24"/>
          <w:szCs w:val="24"/>
          <w:lang w:eastAsia="ru-RU"/>
        </w:rPr>
        <w:t>00 тыс. рублей на одного Субъекта в год.</w:t>
      </w:r>
    </w:p>
    <w:p w:rsidR="00EB24C5" w:rsidRPr="003A6911" w:rsidRDefault="00D0741A" w:rsidP="00EB24C5">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w:t>
      </w:r>
      <w:r w:rsidR="00370DB3"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CD4BA3">
          <w:rPr>
            <w:rFonts w:ascii="Times New Roman" w:eastAsia="Times New Roman" w:hAnsi="Times New Roman" w:cs="Times New Roman"/>
            <w:sz w:val="24"/>
            <w:szCs w:val="24"/>
            <w:lang w:eastAsia="ru-RU"/>
          </w:rPr>
          <w:t>подпунктом 9</w:t>
        </w:r>
        <w:r w:rsidR="00370DB3" w:rsidRPr="00370DB3">
          <w:rPr>
            <w:rFonts w:ascii="Times New Roman" w:eastAsia="Times New Roman" w:hAnsi="Times New Roman" w:cs="Times New Roman"/>
            <w:sz w:val="24"/>
            <w:szCs w:val="24"/>
            <w:lang w:eastAsia="ru-RU"/>
          </w:rPr>
          <w:t>.</w:t>
        </w:r>
        <w:r w:rsidR="007755C0">
          <w:rPr>
            <w:rFonts w:ascii="Times New Roman" w:eastAsia="Times New Roman" w:hAnsi="Times New Roman" w:cs="Times New Roman"/>
            <w:sz w:val="24"/>
            <w:szCs w:val="24"/>
            <w:lang w:eastAsia="ru-RU"/>
          </w:rPr>
          <w:t>6. раздела 1</w:t>
        </w:r>
        <w:r w:rsidR="00370DB3" w:rsidRPr="00370DB3">
          <w:rPr>
            <w:rFonts w:ascii="Times New Roman" w:eastAsia="Times New Roman" w:hAnsi="Times New Roman" w:cs="Times New Roman"/>
            <w:sz w:val="24"/>
            <w:szCs w:val="24"/>
            <w:lang w:eastAsia="ru-RU"/>
          </w:rPr>
          <w:t xml:space="preserve"> </w:t>
        </w:r>
      </w:hyperlink>
      <w:r w:rsidR="00EB24C5">
        <w:rPr>
          <w:rFonts w:ascii="Times New Roman" w:eastAsia="Times New Roman" w:hAnsi="Times New Roman" w:cs="Times New Roman"/>
          <w:sz w:val="24"/>
          <w:szCs w:val="24"/>
          <w:lang w:eastAsia="ru-RU"/>
        </w:rPr>
        <w:t>Порядка, реализуется</w:t>
      </w:r>
      <w:r w:rsidR="00EB24C5" w:rsidRPr="003A6911">
        <w:rPr>
          <w:rFonts w:ascii="Times New Roman" w:eastAsia="Times New Roman" w:hAnsi="Times New Roman" w:cs="Times New Roman"/>
          <w:snapToGrid w:val="0"/>
          <w:sz w:val="24"/>
          <w:szCs w:val="24"/>
          <w:lang w:eastAsia="ru-RU"/>
        </w:rPr>
        <w:t xml:space="preserve"> в размере 50</w:t>
      </w:r>
      <w:r w:rsidR="00A479C7">
        <w:rPr>
          <w:rFonts w:ascii="Times New Roman" w:eastAsia="Times New Roman" w:hAnsi="Times New Roman" w:cs="Times New Roman"/>
          <w:snapToGrid w:val="0"/>
          <w:sz w:val="24"/>
          <w:szCs w:val="24"/>
          <w:lang w:eastAsia="ru-RU"/>
        </w:rPr>
        <w:t>%, но не более 8</w:t>
      </w:r>
      <w:r w:rsidR="00EB24C5">
        <w:rPr>
          <w:rFonts w:ascii="Times New Roman" w:eastAsia="Times New Roman" w:hAnsi="Times New Roman" w:cs="Times New Roman"/>
          <w:snapToGrid w:val="0"/>
          <w:sz w:val="24"/>
          <w:szCs w:val="24"/>
          <w:lang w:eastAsia="ru-RU"/>
        </w:rPr>
        <w:t>0,0 тыс. рублей</w:t>
      </w:r>
      <w:r w:rsidR="00EB24C5" w:rsidRPr="00EB24C5">
        <w:rPr>
          <w:rFonts w:ascii="Times New Roman" w:eastAsia="Times New Roman" w:hAnsi="Times New Roman" w:cs="Times New Roman"/>
          <w:snapToGrid w:val="0"/>
          <w:sz w:val="24"/>
          <w:szCs w:val="24"/>
          <w:lang w:eastAsia="ru-RU"/>
        </w:rPr>
        <w:t xml:space="preserve"> </w:t>
      </w:r>
      <w:r w:rsidR="00EB24C5">
        <w:rPr>
          <w:rFonts w:ascii="Times New Roman" w:eastAsia="Times New Roman" w:hAnsi="Times New Roman" w:cs="Times New Roman"/>
          <w:snapToGrid w:val="0"/>
          <w:sz w:val="24"/>
          <w:szCs w:val="24"/>
          <w:lang w:eastAsia="ru-RU"/>
        </w:rPr>
        <w:t>на одного Субъекта в год</w:t>
      </w:r>
      <w:r w:rsidR="00A479C7">
        <w:rPr>
          <w:rFonts w:ascii="Times New Roman" w:eastAsia="Times New Roman" w:hAnsi="Times New Roman" w:cs="Times New Roman"/>
          <w:snapToGrid w:val="0"/>
          <w:sz w:val="24"/>
          <w:szCs w:val="24"/>
          <w:lang w:eastAsia="ru-RU"/>
        </w:rPr>
        <w:t xml:space="preserve"> и не более 10,0 тыс.рублей на 1 сотрудника Субъекта в год</w:t>
      </w:r>
      <w:r w:rsidR="00EB24C5">
        <w:rPr>
          <w:rFonts w:ascii="Times New Roman" w:eastAsia="Times New Roman" w:hAnsi="Times New Roman" w:cs="Times New Roman"/>
          <w:snapToGrid w:val="0"/>
          <w:sz w:val="24"/>
          <w:szCs w:val="24"/>
          <w:lang w:eastAsia="ru-RU"/>
        </w:rPr>
        <w:t>.</w:t>
      </w:r>
    </w:p>
    <w:p w:rsidR="00EB24C5" w:rsidRDefault="00370DB3" w:rsidP="008D0B89">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CD4BA3">
          <w:rPr>
            <w:rFonts w:ascii="Times New Roman" w:eastAsia="Times New Roman" w:hAnsi="Times New Roman" w:cs="Times New Roman"/>
            <w:sz w:val="24"/>
            <w:szCs w:val="24"/>
            <w:lang w:eastAsia="ru-RU"/>
          </w:rPr>
          <w:t>подпунктом 9</w:t>
        </w:r>
        <w:r w:rsidRPr="00370DB3">
          <w:rPr>
            <w:rFonts w:ascii="Times New Roman" w:eastAsia="Times New Roman" w:hAnsi="Times New Roman" w:cs="Times New Roman"/>
            <w:sz w:val="24"/>
            <w:szCs w:val="24"/>
            <w:lang w:eastAsia="ru-RU"/>
          </w:rPr>
          <w:t>.</w:t>
        </w:r>
        <w:r w:rsidR="007755C0">
          <w:rPr>
            <w:rFonts w:ascii="Times New Roman" w:eastAsia="Times New Roman" w:hAnsi="Times New Roman" w:cs="Times New Roman"/>
            <w:sz w:val="24"/>
            <w:szCs w:val="24"/>
            <w:lang w:eastAsia="ru-RU"/>
          </w:rPr>
          <w:t>7.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008D0B89" w:rsidRPr="003A6911">
        <w:rPr>
          <w:rFonts w:ascii="Times New Roman" w:eastAsia="Times New Roman" w:hAnsi="Times New Roman" w:cs="Times New Roman"/>
          <w:snapToGrid w:val="0"/>
          <w:sz w:val="24"/>
          <w:szCs w:val="24"/>
          <w:lang w:eastAsia="ru-RU"/>
        </w:rPr>
        <w:t>в размере 50% от фактически произведенных и документально подтвержденных затрат и не более 500 тыс. рублей на одного Субъекта в год.</w:t>
      </w:r>
    </w:p>
    <w:p w:rsidR="00B659D1" w:rsidRDefault="00B659D1" w:rsidP="00B659D1">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CD4BA3">
          <w:rPr>
            <w:rFonts w:ascii="Times New Roman" w:eastAsia="Times New Roman" w:hAnsi="Times New Roman" w:cs="Times New Roman"/>
            <w:sz w:val="24"/>
            <w:szCs w:val="24"/>
            <w:lang w:eastAsia="ru-RU"/>
          </w:rPr>
          <w:t>подпунктом 9</w:t>
        </w:r>
        <w:r w:rsidRPr="00370DB3">
          <w:rPr>
            <w:rFonts w:ascii="Times New Roman" w:eastAsia="Times New Roman" w:hAnsi="Times New Roman" w:cs="Times New Roman"/>
            <w:sz w:val="24"/>
            <w:szCs w:val="24"/>
            <w:lang w:eastAsia="ru-RU"/>
          </w:rPr>
          <w:t>.</w:t>
        </w:r>
        <w:r w:rsidR="007755C0">
          <w:rPr>
            <w:rFonts w:ascii="Times New Roman" w:eastAsia="Times New Roman" w:hAnsi="Times New Roman" w:cs="Times New Roman"/>
            <w:sz w:val="24"/>
            <w:szCs w:val="24"/>
            <w:lang w:eastAsia="ru-RU"/>
          </w:rPr>
          <w:t>8.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в размере</w:t>
      </w:r>
      <w:r w:rsidRPr="00B659D1">
        <w:rPr>
          <w:rFonts w:ascii="Times New Roman" w:eastAsia="Calibri" w:hAnsi="Times New Roman" w:cs="Times New Roman"/>
          <w:sz w:val="24"/>
          <w:szCs w:val="24"/>
        </w:rPr>
        <w:t xml:space="preserve"> </w:t>
      </w:r>
      <w:r w:rsidRPr="00836F90">
        <w:rPr>
          <w:rFonts w:ascii="Times New Roman" w:eastAsia="Calibri" w:hAnsi="Times New Roman" w:cs="Times New Roman"/>
          <w:sz w:val="24"/>
          <w:szCs w:val="24"/>
        </w:rPr>
        <w:t xml:space="preserve">не более </w:t>
      </w:r>
      <w:r w:rsidR="00FF2436" w:rsidRPr="003A6911">
        <w:rPr>
          <w:rFonts w:ascii="Times New Roman" w:eastAsia="Times New Roman" w:hAnsi="Times New Roman" w:cs="Times New Roman"/>
          <w:snapToGrid w:val="0"/>
          <w:sz w:val="24"/>
          <w:szCs w:val="24"/>
          <w:lang w:eastAsia="ru-RU"/>
        </w:rPr>
        <w:t>50% от общего объема затрат и не более 200 тыс. рублей на одного Субъекта в год.</w:t>
      </w:r>
    </w:p>
    <w:p w:rsidR="00867B35" w:rsidRPr="00FF2436" w:rsidRDefault="00867B35" w:rsidP="008D0B89">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CD4BA3">
          <w:rPr>
            <w:rFonts w:ascii="Times New Roman" w:eastAsia="Times New Roman" w:hAnsi="Times New Roman" w:cs="Times New Roman"/>
            <w:sz w:val="24"/>
            <w:szCs w:val="24"/>
            <w:lang w:eastAsia="ru-RU"/>
          </w:rPr>
          <w:t>подпунктом 9</w:t>
        </w:r>
        <w:r w:rsidRPr="00370DB3">
          <w:rPr>
            <w:rFonts w:ascii="Times New Roman" w:eastAsia="Times New Roman" w:hAnsi="Times New Roman" w:cs="Times New Roman"/>
            <w:sz w:val="24"/>
            <w:szCs w:val="24"/>
            <w:lang w:eastAsia="ru-RU"/>
          </w:rPr>
          <w:t>.</w:t>
        </w:r>
        <w:r w:rsidR="00B659D1">
          <w:rPr>
            <w:rFonts w:ascii="Times New Roman" w:eastAsia="Times New Roman" w:hAnsi="Times New Roman" w:cs="Times New Roman"/>
            <w:sz w:val="24"/>
            <w:szCs w:val="24"/>
            <w:lang w:eastAsia="ru-RU"/>
          </w:rPr>
          <w:t>9</w:t>
        </w:r>
        <w:r w:rsidR="007755C0">
          <w:rPr>
            <w:rFonts w:ascii="Times New Roman" w:eastAsia="Times New Roman" w:hAnsi="Times New Roman" w:cs="Times New Roman"/>
            <w:sz w:val="24"/>
            <w:szCs w:val="24"/>
            <w:lang w:eastAsia="ru-RU"/>
          </w:rPr>
          <w:t>.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 xml:space="preserve">в размере не более </w:t>
      </w:r>
      <w:r w:rsidR="00FF2436" w:rsidRPr="00FF2436">
        <w:rPr>
          <w:rFonts w:ascii="Times New Roman" w:eastAsia="Times New Roman" w:hAnsi="Times New Roman" w:cs="Times New Roman"/>
          <w:snapToGrid w:val="0"/>
          <w:sz w:val="24"/>
          <w:szCs w:val="24"/>
          <w:lang w:eastAsia="ru-RU"/>
        </w:rPr>
        <w:t>85% от общего объема затрат и не более 800 тыс. рублей на одного Субъекта в год.</w:t>
      </w:r>
    </w:p>
    <w:p w:rsidR="00D97F6D" w:rsidRPr="003A6911" w:rsidRDefault="00836F90" w:rsidP="008C6178">
      <w:pPr>
        <w:tabs>
          <w:tab w:val="left" w:pos="1418"/>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Pr>
            <w:rFonts w:ascii="Times New Roman" w:eastAsia="Times New Roman" w:hAnsi="Times New Roman" w:cs="Times New Roman"/>
            <w:sz w:val="24"/>
            <w:szCs w:val="24"/>
            <w:lang w:eastAsia="ru-RU"/>
          </w:rPr>
          <w:t>подпункт</w:t>
        </w:r>
        <w:r w:rsidR="007755C0">
          <w:rPr>
            <w:rFonts w:ascii="Times New Roman" w:eastAsia="Times New Roman" w:hAnsi="Times New Roman" w:cs="Times New Roman"/>
            <w:sz w:val="24"/>
            <w:szCs w:val="24"/>
            <w:lang w:eastAsia="ru-RU"/>
          </w:rPr>
          <w:t>ом 10</w:t>
        </w:r>
        <w:r w:rsidRPr="00370DB3">
          <w:rPr>
            <w:rFonts w:ascii="Times New Roman" w:eastAsia="Times New Roman" w:hAnsi="Times New Roman" w:cs="Times New Roman"/>
            <w:sz w:val="24"/>
            <w:szCs w:val="24"/>
            <w:lang w:eastAsia="ru-RU"/>
          </w:rPr>
          <w:t>.</w:t>
        </w:r>
        <w:r w:rsidR="007755C0">
          <w:rPr>
            <w:rFonts w:ascii="Times New Roman" w:eastAsia="Times New Roman" w:hAnsi="Times New Roman" w:cs="Times New Roman"/>
            <w:sz w:val="24"/>
            <w:szCs w:val="24"/>
            <w:lang w:eastAsia="ru-RU"/>
          </w:rPr>
          <w:t>1.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в размере</w:t>
      </w:r>
      <w:r w:rsidR="008C6178">
        <w:rPr>
          <w:rFonts w:ascii="Times New Roman" w:eastAsia="Times New Roman" w:hAnsi="Times New Roman" w:cs="Times New Roman"/>
          <w:snapToGrid w:val="0"/>
          <w:sz w:val="24"/>
          <w:szCs w:val="24"/>
          <w:lang w:eastAsia="ru-RU"/>
        </w:rPr>
        <w:t xml:space="preserve"> </w:t>
      </w:r>
      <w:r w:rsidR="00D97F6D" w:rsidRPr="003A6911">
        <w:rPr>
          <w:rFonts w:ascii="Times New Roman" w:eastAsia="Times New Roman" w:hAnsi="Times New Roman" w:cs="Times New Roman"/>
          <w:snapToGrid w:val="0"/>
          <w:sz w:val="24"/>
          <w:szCs w:val="24"/>
          <w:lang w:eastAsia="ru-RU"/>
        </w:rPr>
        <w:t>не более 50% от о</w:t>
      </w:r>
      <w:r w:rsidR="00A479C7">
        <w:rPr>
          <w:rFonts w:ascii="Times New Roman" w:eastAsia="Times New Roman" w:hAnsi="Times New Roman" w:cs="Times New Roman"/>
          <w:snapToGrid w:val="0"/>
          <w:sz w:val="24"/>
          <w:szCs w:val="24"/>
          <w:lang w:eastAsia="ru-RU"/>
        </w:rPr>
        <w:t>бщего объема затрат и не более 3</w:t>
      </w:r>
      <w:r w:rsidR="00D97F6D" w:rsidRPr="003A6911">
        <w:rPr>
          <w:rFonts w:ascii="Times New Roman" w:eastAsia="Times New Roman" w:hAnsi="Times New Roman" w:cs="Times New Roman"/>
          <w:snapToGrid w:val="0"/>
          <w:sz w:val="24"/>
          <w:szCs w:val="24"/>
          <w:lang w:eastAsia="ru-RU"/>
        </w:rPr>
        <w:t>00 тыс. рублей на одного Субъекта в год.</w:t>
      </w:r>
    </w:p>
    <w:p w:rsidR="00D97F6D" w:rsidRDefault="00836F90" w:rsidP="00836F90">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7755C0">
          <w:rPr>
            <w:rFonts w:ascii="Times New Roman" w:eastAsia="Times New Roman" w:hAnsi="Times New Roman" w:cs="Times New Roman"/>
            <w:sz w:val="24"/>
            <w:szCs w:val="24"/>
            <w:lang w:eastAsia="ru-RU"/>
          </w:rPr>
          <w:t>подпунктом 10</w:t>
        </w:r>
        <w:r w:rsidRPr="00370DB3">
          <w:rPr>
            <w:rFonts w:ascii="Times New Roman" w:eastAsia="Times New Roman" w:hAnsi="Times New Roman" w:cs="Times New Roman"/>
            <w:sz w:val="24"/>
            <w:szCs w:val="24"/>
            <w:lang w:eastAsia="ru-RU"/>
          </w:rPr>
          <w:t>.</w:t>
        </w:r>
        <w:r w:rsidR="008C6178">
          <w:rPr>
            <w:rFonts w:ascii="Times New Roman" w:eastAsia="Times New Roman" w:hAnsi="Times New Roman" w:cs="Times New Roman"/>
            <w:sz w:val="24"/>
            <w:szCs w:val="24"/>
            <w:lang w:eastAsia="ru-RU"/>
          </w:rPr>
          <w:t>2</w:t>
        </w:r>
        <w:r w:rsidR="007755C0">
          <w:rPr>
            <w:rFonts w:ascii="Times New Roman" w:eastAsia="Times New Roman" w:hAnsi="Times New Roman" w:cs="Times New Roman"/>
            <w:sz w:val="24"/>
            <w:szCs w:val="24"/>
            <w:lang w:eastAsia="ru-RU"/>
          </w:rPr>
          <w:t>.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в размере</w:t>
      </w:r>
      <w:r w:rsidR="00D97F6D">
        <w:rPr>
          <w:rFonts w:ascii="Times New Roman" w:eastAsia="Times New Roman" w:hAnsi="Times New Roman" w:cs="Times New Roman"/>
          <w:snapToGrid w:val="0"/>
          <w:sz w:val="24"/>
          <w:szCs w:val="24"/>
          <w:lang w:eastAsia="ru-RU"/>
        </w:rPr>
        <w:t xml:space="preserve"> </w:t>
      </w:r>
      <w:r w:rsidR="00123327">
        <w:rPr>
          <w:rFonts w:ascii="Times New Roman" w:eastAsia="Times New Roman" w:hAnsi="Times New Roman" w:cs="Times New Roman"/>
          <w:sz w:val="24"/>
          <w:szCs w:val="24"/>
          <w:lang w:eastAsia="ru-RU"/>
        </w:rPr>
        <w:t>не более 5</w:t>
      </w:r>
      <w:r w:rsidR="00D97F6D" w:rsidRPr="00D97F6D">
        <w:rPr>
          <w:rFonts w:ascii="Times New Roman" w:eastAsia="Times New Roman" w:hAnsi="Times New Roman" w:cs="Times New Roman"/>
          <w:sz w:val="24"/>
          <w:szCs w:val="24"/>
          <w:lang w:eastAsia="ru-RU"/>
        </w:rPr>
        <w:t>0% от стоимости оборудования (основных средств) и лицензионных пр</w:t>
      </w:r>
      <w:r w:rsidR="00A479C7">
        <w:rPr>
          <w:rFonts w:ascii="Times New Roman" w:eastAsia="Times New Roman" w:hAnsi="Times New Roman" w:cs="Times New Roman"/>
          <w:sz w:val="24"/>
          <w:szCs w:val="24"/>
          <w:lang w:eastAsia="ru-RU"/>
        </w:rPr>
        <w:t>ограммных продуктов и не более 5</w:t>
      </w:r>
      <w:r w:rsidR="00D97F6D" w:rsidRPr="00D97F6D">
        <w:rPr>
          <w:rFonts w:ascii="Times New Roman" w:eastAsia="Times New Roman" w:hAnsi="Times New Roman" w:cs="Times New Roman"/>
          <w:sz w:val="24"/>
          <w:szCs w:val="24"/>
          <w:lang w:eastAsia="ru-RU"/>
        </w:rPr>
        <w:t xml:space="preserve">00 </w:t>
      </w:r>
      <w:r w:rsidR="00D97F6D">
        <w:rPr>
          <w:rFonts w:ascii="Times New Roman" w:eastAsia="Times New Roman" w:hAnsi="Times New Roman" w:cs="Times New Roman"/>
          <w:sz w:val="24"/>
          <w:szCs w:val="24"/>
          <w:lang w:eastAsia="ru-RU"/>
        </w:rPr>
        <w:t>тыс. рублей на 1 Субъекта в год.</w:t>
      </w:r>
    </w:p>
    <w:p w:rsidR="00D97F6D" w:rsidRPr="003A6911" w:rsidRDefault="00836F90" w:rsidP="00D97F6D">
      <w:pPr>
        <w:widowControl w:val="0"/>
        <w:tabs>
          <w:tab w:val="left" w:pos="993"/>
          <w:tab w:val="left" w:pos="1134"/>
          <w:tab w:val="left" w:pos="1276"/>
        </w:tabs>
        <w:autoSpaceDE w:val="0"/>
        <w:autoSpaceDN w:val="0"/>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7755C0">
          <w:rPr>
            <w:rFonts w:ascii="Times New Roman" w:eastAsia="Times New Roman" w:hAnsi="Times New Roman" w:cs="Times New Roman"/>
            <w:sz w:val="24"/>
            <w:szCs w:val="24"/>
            <w:lang w:eastAsia="ru-RU"/>
          </w:rPr>
          <w:t>подпунктом 10.3.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в размере</w:t>
      </w:r>
      <w:r w:rsidR="00D97F6D" w:rsidRPr="00D97F6D">
        <w:rPr>
          <w:rFonts w:ascii="Times New Roman" w:eastAsia="Times New Roman" w:hAnsi="Times New Roman" w:cs="Times New Roman"/>
          <w:snapToGrid w:val="0"/>
          <w:sz w:val="24"/>
          <w:szCs w:val="24"/>
          <w:lang w:eastAsia="ru-RU"/>
        </w:rPr>
        <w:t xml:space="preserve"> </w:t>
      </w:r>
      <w:r w:rsidR="00D97F6D" w:rsidRPr="003A6911">
        <w:rPr>
          <w:rFonts w:ascii="Times New Roman" w:eastAsia="Times New Roman" w:hAnsi="Times New Roman" w:cs="Times New Roman"/>
          <w:snapToGrid w:val="0"/>
          <w:sz w:val="24"/>
          <w:szCs w:val="24"/>
          <w:lang w:eastAsia="ru-RU"/>
        </w:rPr>
        <w:t>не более 80% от общего объема затрат и не более 300 тыс. рублей на одного Субъекта в год.</w:t>
      </w:r>
    </w:p>
    <w:p w:rsidR="00836F90" w:rsidRDefault="00D97F6D" w:rsidP="00D97F6D">
      <w:pPr>
        <w:tabs>
          <w:tab w:val="left" w:pos="1134"/>
          <w:tab w:val="left" w:pos="1276"/>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7755C0">
          <w:rPr>
            <w:rFonts w:ascii="Times New Roman" w:eastAsia="Times New Roman" w:hAnsi="Times New Roman" w:cs="Times New Roman"/>
            <w:sz w:val="24"/>
            <w:szCs w:val="24"/>
            <w:lang w:eastAsia="ru-RU"/>
          </w:rPr>
          <w:t>подпунктом 10</w:t>
        </w:r>
        <w:r w:rsidRPr="00370DB3">
          <w:rPr>
            <w:rFonts w:ascii="Times New Roman" w:eastAsia="Times New Roman" w:hAnsi="Times New Roman" w:cs="Times New Roman"/>
            <w:sz w:val="24"/>
            <w:szCs w:val="24"/>
            <w:lang w:eastAsia="ru-RU"/>
          </w:rPr>
          <w:t>.</w:t>
        </w:r>
        <w:r w:rsidR="008C6178">
          <w:rPr>
            <w:rFonts w:ascii="Times New Roman" w:eastAsia="Times New Roman" w:hAnsi="Times New Roman" w:cs="Times New Roman"/>
            <w:sz w:val="24"/>
            <w:szCs w:val="24"/>
            <w:lang w:eastAsia="ru-RU"/>
          </w:rPr>
          <w:t>4</w:t>
        </w:r>
        <w:r w:rsidR="007755C0">
          <w:rPr>
            <w:rFonts w:ascii="Times New Roman" w:eastAsia="Times New Roman" w:hAnsi="Times New Roman" w:cs="Times New Roman"/>
            <w:sz w:val="24"/>
            <w:szCs w:val="24"/>
            <w:lang w:eastAsia="ru-RU"/>
          </w:rPr>
          <w:t>.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в размере</w:t>
      </w:r>
      <w:r w:rsidRPr="00D97F6D">
        <w:rPr>
          <w:rFonts w:ascii="Times New Roman" w:eastAsia="Times New Roman" w:hAnsi="Times New Roman" w:cs="Times New Roman"/>
          <w:snapToGrid w:val="0"/>
          <w:sz w:val="24"/>
          <w:szCs w:val="24"/>
          <w:lang w:eastAsia="ru-RU"/>
        </w:rPr>
        <w:t xml:space="preserve"> </w:t>
      </w:r>
      <w:r w:rsidRPr="003A6911">
        <w:rPr>
          <w:rFonts w:ascii="Times New Roman" w:eastAsia="Times New Roman" w:hAnsi="Times New Roman" w:cs="Times New Roman"/>
          <w:snapToGrid w:val="0"/>
          <w:sz w:val="24"/>
          <w:szCs w:val="24"/>
          <w:lang w:eastAsia="ru-RU"/>
        </w:rPr>
        <w:t>не более 50% от общего объема затрат и не более 100 тыс. рублей на одного Субъекта в год.</w:t>
      </w:r>
    </w:p>
    <w:p w:rsidR="00836F90" w:rsidRDefault="00836F90" w:rsidP="00836F90">
      <w:pPr>
        <w:tabs>
          <w:tab w:val="left" w:pos="1134"/>
        </w:tabs>
        <w:spacing w:after="0" w:line="240" w:lineRule="auto"/>
        <w:ind w:firstLine="709"/>
        <w:contextualSpacing/>
        <w:jc w:val="both"/>
        <w:rPr>
          <w:rFonts w:ascii="Times New Roman" w:eastAsia="Times New Roman" w:hAnsi="Times New Roman" w:cs="Times New Roman"/>
          <w:snapToGrid w:val="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7755C0">
          <w:rPr>
            <w:rFonts w:ascii="Times New Roman" w:eastAsia="Times New Roman" w:hAnsi="Times New Roman" w:cs="Times New Roman"/>
            <w:sz w:val="24"/>
            <w:szCs w:val="24"/>
            <w:lang w:eastAsia="ru-RU"/>
          </w:rPr>
          <w:t>подпунктом 11</w:t>
        </w:r>
        <w:r w:rsidRPr="00370DB3">
          <w:rPr>
            <w:rFonts w:ascii="Times New Roman" w:eastAsia="Times New Roman" w:hAnsi="Times New Roman" w:cs="Times New Roman"/>
            <w:sz w:val="24"/>
            <w:szCs w:val="24"/>
            <w:lang w:eastAsia="ru-RU"/>
          </w:rPr>
          <w:t>.</w:t>
        </w:r>
        <w:r w:rsidR="007755C0">
          <w:rPr>
            <w:rFonts w:ascii="Times New Roman" w:eastAsia="Times New Roman" w:hAnsi="Times New Roman" w:cs="Times New Roman"/>
            <w:sz w:val="24"/>
            <w:szCs w:val="24"/>
            <w:lang w:eastAsia="ru-RU"/>
          </w:rPr>
          <w:t>1.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в размере</w:t>
      </w:r>
      <w:r w:rsidR="00591254" w:rsidRPr="00591254">
        <w:rPr>
          <w:rFonts w:ascii="Times New Roman" w:eastAsia="Times New Roman" w:hAnsi="Times New Roman" w:cs="Times New Roman"/>
          <w:snapToGrid w:val="0"/>
          <w:sz w:val="24"/>
          <w:szCs w:val="24"/>
          <w:lang w:eastAsia="ru-RU"/>
        </w:rPr>
        <w:t xml:space="preserve"> </w:t>
      </w:r>
      <w:r w:rsidR="00591254">
        <w:rPr>
          <w:rFonts w:ascii="Times New Roman" w:eastAsia="Times New Roman" w:hAnsi="Times New Roman" w:cs="Times New Roman"/>
          <w:snapToGrid w:val="0"/>
          <w:sz w:val="24"/>
          <w:szCs w:val="24"/>
          <w:lang w:eastAsia="ru-RU"/>
        </w:rPr>
        <w:t>максимальной</w:t>
      </w:r>
      <w:r w:rsidR="00591254" w:rsidRPr="003A6911">
        <w:rPr>
          <w:rFonts w:ascii="Times New Roman" w:eastAsia="Times New Roman" w:hAnsi="Times New Roman" w:cs="Times New Roman"/>
          <w:snapToGrid w:val="0"/>
          <w:sz w:val="24"/>
          <w:szCs w:val="24"/>
          <w:lang w:eastAsia="ru-RU"/>
        </w:rPr>
        <w:t xml:space="preserve"> субсидии не более 1</w:t>
      </w:r>
      <w:r w:rsidR="00FD2591">
        <w:rPr>
          <w:rFonts w:ascii="Times New Roman" w:eastAsia="Times New Roman" w:hAnsi="Times New Roman" w:cs="Times New Roman"/>
          <w:snapToGrid w:val="0"/>
          <w:sz w:val="24"/>
          <w:szCs w:val="24"/>
          <w:lang w:eastAsia="ru-RU"/>
        </w:rPr>
        <w:t xml:space="preserve"> 000,0 тыс</w:t>
      </w:r>
      <w:r w:rsidR="00591254" w:rsidRPr="003A6911">
        <w:rPr>
          <w:rFonts w:ascii="Times New Roman" w:eastAsia="Times New Roman" w:hAnsi="Times New Roman" w:cs="Times New Roman"/>
          <w:snapToGrid w:val="0"/>
          <w:sz w:val="24"/>
          <w:szCs w:val="24"/>
          <w:lang w:eastAsia="ru-RU"/>
        </w:rPr>
        <w:t>. рублей</w:t>
      </w:r>
      <w:r w:rsidR="00591254">
        <w:rPr>
          <w:rFonts w:ascii="Times New Roman" w:eastAsia="Times New Roman" w:hAnsi="Times New Roman" w:cs="Times New Roman"/>
          <w:snapToGrid w:val="0"/>
          <w:sz w:val="24"/>
          <w:szCs w:val="24"/>
          <w:lang w:eastAsia="ru-RU"/>
        </w:rPr>
        <w:t xml:space="preserve"> на 1 Субъекта</w:t>
      </w:r>
      <w:r w:rsidR="00591254" w:rsidRPr="003A6911">
        <w:rPr>
          <w:rFonts w:ascii="Times New Roman" w:eastAsia="Times New Roman" w:hAnsi="Times New Roman" w:cs="Times New Roman"/>
          <w:snapToGrid w:val="0"/>
          <w:sz w:val="24"/>
          <w:szCs w:val="24"/>
          <w:lang w:eastAsia="ru-RU"/>
        </w:rPr>
        <w:t>, при этом уровень финансирования из муниципального бюджета составляет не менее 50%.</w:t>
      </w:r>
      <w:r w:rsidR="00591254">
        <w:rPr>
          <w:rFonts w:ascii="Times New Roman" w:eastAsia="Times New Roman" w:hAnsi="Times New Roman" w:cs="Times New Roman"/>
          <w:snapToGrid w:val="0"/>
          <w:sz w:val="24"/>
          <w:szCs w:val="24"/>
          <w:lang w:eastAsia="ru-RU"/>
        </w:rPr>
        <w:t xml:space="preserve"> </w:t>
      </w:r>
      <w:r w:rsidR="00591254" w:rsidRPr="003A6911">
        <w:rPr>
          <w:rFonts w:ascii="Times New Roman" w:eastAsia="Times New Roman" w:hAnsi="Times New Roman" w:cs="Times New Roman"/>
          <w:snapToGrid w:val="0"/>
          <w:sz w:val="24"/>
          <w:szCs w:val="24"/>
          <w:lang w:eastAsia="ru-RU"/>
        </w:rPr>
        <w:t xml:space="preserve">Фактические понесенные расходы Субъекта при предоставлении ему субсидии должны составлять не менее 15%. </w:t>
      </w:r>
    </w:p>
    <w:p w:rsidR="00591254" w:rsidRDefault="00836F90" w:rsidP="00591254">
      <w:pPr>
        <w:tabs>
          <w:tab w:val="left" w:pos="993"/>
          <w:tab w:val="left" w:pos="1134"/>
        </w:tabs>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7755C0">
          <w:rPr>
            <w:rFonts w:ascii="Times New Roman" w:eastAsia="Times New Roman" w:hAnsi="Times New Roman" w:cs="Times New Roman"/>
            <w:sz w:val="24"/>
            <w:szCs w:val="24"/>
            <w:lang w:eastAsia="ru-RU"/>
          </w:rPr>
          <w:t>подпунктом 11</w:t>
        </w:r>
        <w:r w:rsidRPr="00370DB3">
          <w:rPr>
            <w:rFonts w:ascii="Times New Roman" w:eastAsia="Times New Roman" w:hAnsi="Times New Roman" w:cs="Times New Roman"/>
            <w:sz w:val="24"/>
            <w:szCs w:val="24"/>
            <w:lang w:eastAsia="ru-RU"/>
          </w:rPr>
          <w:t>.</w:t>
        </w:r>
        <w:r w:rsidR="007755C0">
          <w:rPr>
            <w:rFonts w:ascii="Times New Roman" w:eastAsia="Times New Roman" w:hAnsi="Times New Roman" w:cs="Times New Roman"/>
            <w:sz w:val="24"/>
            <w:szCs w:val="24"/>
            <w:lang w:eastAsia="ru-RU"/>
          </w:rPr>
          <w:t>2. раздела 1</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в размере</w:t>
      </w:r>
      <w:r w:rsidR="00591254" w:rsidRPr="00591254">
        <w:rPr>
          <w:rFonts w:ascii="Times New Roman" w:eastAsia="Times New Roman" w:hAnsi="Times New Roman" w:cs="Times New Roman"/>
          <w:snapToGrid w:val="0"/>
          <w:sz w:val="24"/>
          <w:szCs w:val="24"/>
          <w:lang w:eastAsia="ru-RU"/>
        </w:rPr>
        <w:t xml:space="preserve"> </w:t>
      </w:r>
      <w:r w:rsidR="00591254">
        <w:rPr>
          <w:rFonts w:ascii="Times New Roman" w:eastAsia="Times New Roman" w:hAnsi="Times New Roman" w:cs="Times New Roman"/>
          <w:snapToGrid w:val="0"/>
          <w:sz w:val="24"/>
          <w:szCs w:val="24"/>
          <w:lang w:eastAsia="ru-RU"/>
        </w:rPr>
        <w:t>не б</w:t>
      </w:r>
      <w:r w:rsidR="00591254" w:rsidRPr="003A6911">
        <w:rPr>
          <w:rFonts w:ascii="Times New Roman" w:eastAsia="Times New Roman" w:hAnsi="Times New Roman" w:cs="Times New Roman"/>
          <w:snapToGrid w:val="0"/>
          <w:sz w:val="24"/>
          <w:szCs w:val="24"/>
          <w:lang w:eastAsia="ru-RU"/>
        </w:rPr>
        <w:t xml:space="preserve">олее 50% от общего объема затрат </w:t>
      </w:r>
      <w:r w:rsidR="00591254" w:rsidRPr="003A6911">
        <w:rPr>
          <w:rFonts w:ascii="Times New Roman" w:eastAsia="Calibri" w:hAnsi="Times New Roman" w:cs="Times New Roman"/>
          <w:snapToGrid w:val="0"/>
          <w:sz w:val="24"/>
          <w:szCs w:val="24"/>
        </w:rPr>
        <w:t xml:space="preserve">инновационных компаний, </w:t>
      </w:r>
      <w:r w:rsidR="00591254">
        <w:rPr>
          <w:rFonts w:ascii="Times New Roman" w:eastAsia="Times New Roman" w:hAnsi="Times New Roman" w:cs="Times New Roman"/>
          <w:snapToGrid w:val="0"/>
          <w:sz w:val="24"/>
          <w:szCs w:val="24"/>
          <w:lang w:eastAsia="ru-RU"/>
        </w:rPr>
        <w:t>произведенных</w:t>
      </w:r>
      <w:r w:rsidR="00591254" w:rsidRPr="003A6911">
        <w:rPr>
          <w:rFonts w:ascii="Times New Roman" w:eastAsia="Times New Roman" w:hAnsi="Times New Roman" w:cs="Times New Roman"/>
          <w:snapToGrid w:val="0"/>
          <w:sz w:val="24"/>
          <w:szCs w:val="24"/>
          <w:lang w:eastAsia="ru-RU"/>
        </w:rPr>
        <w:t xml:space="preserve"> не раннее 12 (двенадцати) месяцев, предшествующих д</w:t>
      </w:r>
      <w:r w:rsidR="00123327">
        <w:rPr>
          <w:rFonts w:ascii="Times New Roman" w:eastAsia="Times New Roman" w:hAnsi="Times New Roman" w:cs="Times New Roman"/>
          <w:snapToGrid w:val="0"/>
          <w:sz w:val="24"/>
          <w:szCs w:val="24"/>
          <w:lang w:eastAsia="ru-RU"/>
        </w:rPr>
        <w:t>ате принятия заявления</w:t>
      </w:r>
      <w:r w:rsidR="00591254">
        <w:rPr>
          <w:rFonts w:ascii="Times New Roman" w:eastAsia="Times New Roman" w:hAnsi="Times New Roman" w:cs="Times New Roman"/>
          <w:snapToGrid w:val="0"/>
          <w:sz w:val="24"/>
          <w:szCs w:val="24"/>
          <w:lang w:eastAsia="ru-RU"/>
        </w:rPr>
        <w:t xml:space="preserve">. </w:t>
      </w:r>
      <w:r w:rsidR="00591254" w:rsidRPr="003A6911">
        <w:rPr>
          <w:rFonts w:ascii="Times New Roman" w:eastAsia="Calibri" w:hAnsi="Times New Roman" w:cs="Times New Roman"/>
          <w:sz w:val="24"/>
          <w:szCs w:val="24"/>
        </w:rPr>
        <w:t>Общая сумма возмещения затрат инновационной компании со среднесписочной численностью работников менее 30 человек не должна превышать 2 млн. рублей.</w:t>
      </w:r>
      <w:r w:rsidR="00591254">
        <w:rPr>
          <w:rFonts w:ascii="Times New Roman" w:eastAsia="Calibri" w:hAnsi="Times New Roman" w:cs="Times New Roman"/>
          <w:sz w:val="24"/>
          <w:szCs w:val="24"/>
        </w:rPr>
        <w:t xml:space="preserve"> </w:t>
      </w:r>
      <w:r w:rsidR="00591254" w:rsidRPr="003A6911">
        <w:rPr>
          <w:rFonts w:ascii="Times New Roman" w:eastAsia="Calibri" w:hAnsi="Times New Roman" w:cs="Times New Roman"/>
          <w:sz w:val="24"/>
          <w:szCs w:val="24"/>
        </w:rPr>
        <w:t>Общая сумма возмещения затрат инновационной компании со среднесписочной численностью работников 30 и более ч</w:t>
      </w:r>
      <w:r w:rsidR="00FD2591">
        <w:rPr>
          <w:rFonts w:ascii="Times New Roman" w:eastAsia="Calibri" w:hAnsi="Times New Roman" w:cs="Times New Roman"/>
          <w:sz w:val="24"/>
          <w:szCs w:val="24"/>
        </w:rPr>
        <w:t>еловек не должна превышать 3 000,0 тыс.</w:t>
      </w:r>
      <w:r w:rsidR="00591254" w:rsidRPr="003A6911">
        <w:rPr>
          <w:rFonts w:ascii="Times New Roman" w:eastAsia="Calibri" w:hAnsi="Times New Roman" w:cs="Times New Roman"/>
          <w:sz w:val="24"/>
          <w:szCs w:val="24"/>
        </w:rPr>
        <w:t xml:space="preserve"> рублей.</w:t>
      </w:r>
    </w:p>
    <w:p w:rsidR="00340710" w:rsidRPr="00340710" w:rsidRDefault="00340710" w:rsidP="00340710">
      <w:pPr>
        <w:spacing w:after="0" w:line="240" w:lineRule="auto"/>
        <w:ind w:firstLine="709"/>
        <w:jc w:val="both"/>
        <w:rPr>
          <w:rFonts w:ascii="Times New Roman" w:eastAsia="Times New Roman" w:hAnsi="Times New Roman" w:cs="Times New Roman"/>
          <w:color w:val="000000"/>
          <w:sz w:val="24"/>
          <w:szCs w:val="24"/>
          <w:lang w:eastAsia="ru-RU"/>
        </w:rPr>
      </w:pPr>
      <w:r w:rsidRPr="00370DB3">
        <w:rPr>
          <w:rFonts w:ascii="Times New Roman" w:eastAsia="Times New Roman" w:hAnsi="Times New Roman" w:cs="Times New Roman"/>
          <w:sz w:val="24"/>
          <w:szCs w:val="24"/>
          <w:lang w:eastAsia="ru-RU"/>
        </w:rPr>
        <w:t xml:space="preserve">Мероприятие определенное </w:t>
      </w:r>
      <w:hyperlink w:anchor="P1446" w:history="1">
        <w:r w:rsidR="007755C0">
          <w:rPr>
            <w:rFonts w:ascii="Times New Roman" w:eastAsia="Times New Roman" w:hAnsi="Times New Roman" w:cs="Times New Roman"/>
            <w:sz w:val="24"/>
            <w:szCs w:val="24"/>
            <w:lang w:eastAsia="ru-RU"/>
          </w:rPr>
          <w:t>пунктом 12</w:t>
        </w:r>
        <w:r>
          <w:rPr>
            <w:rFonts w:ascii="Times New Roman" w:eastAsia="Times New Roman" w:hAnsi="Times New Roman" w:cs="Times New Roman"/>
            <w:sz w:val="24"/>
            <w:szCs w:val="24"/>
            <w:lang w:eastAsia="ru-RU"/>
          </w:rPr>
          <w:t xml:space="preserve"> раздела 2</w:t>
        </w:r>
        <w:r w:rsidRPr="00370DB3">
          <w:rPr>
            <w:rFonts w:ascii="Times New Roman" w:eastAsia="Times New Roman" w:hAnsi="Times New Roman" w:cs="Times New Roman"/>
            <w:sz w:val="24"/>
            <w:szCs w:val="24"/>
            <w:lang w:eastAsia="ru-RU"/>
          </w:rPr>
          <w:t xml:space="preserve"> </w:t>
        </w:r>
      </w:hyperlink>
      <w:r w:rsidRPr="00370DB3">
        <w:rPr>
          <w:rFonts w:ascii="Times New Roman" w:eastAsia="Times New Roman" w:hAnsi="Times New Roman" w:cs="Times New Roman"/>
          <w:sz w:val="24"/>
          <w:szCs w:val="24"/>
          <w:lang w:eastAsia="ru-RU"/>
        </w:rPr>
        <w:t xml:space="preserve">Порядка, реализуется </w:t>
      </w:r>
      <w:r w:rsidRPr="003A6911">
        <w:rPr>
          <w:rFonts w:ascii="Times New Roman" w:eastAsia="Times New Roman" w:hAnsi="Times New Roman" w:cs="Times New Roman"/>
          <w:snapToGrid w:val="0"/>
          <w:sz w:val="24"/>
          <w:szCs w:val="24"/>
          <w:lang w:eastAsia="ru-RU"/>
        </w:rPr>
        <w:t xml:space="preserve">в размере </w:t>
      </w:r>
      <w:r w:rsidR="00836F90">
        <w:rPr>
          <w:rFonts w:ascii="Times New Roman" w:eastAsia="Times New Roman" w:hAnsi="Times New Roman" w:cs="Times New Roman"/>
          <w:snapToGrid w:val="0"/>
          <w:sz w:val="24"/>
          <w:szCs w:val="24"/>
          <w:lang w:eastAsia="ru-RU"/>
        </w:rPr>
        <w:t xml:space="preserve">  </w:t>
      </w:r>
      <w:r w:rsidR="00123327">
        <w:rPr>
          <w:rFonts w:ascii="Times New Roman" w:eastAsia="Times New Roman" w:hAnsi="Times New Roman" w:cs="Times New Roman"/>
          <w:snapToGrid w:val="0"/>
          <w:sz w:val="24"/>
          <w:szCs w:val="24"/>
          <w:lang w:eastAsia="ru-RU"/>
        </w:rPr>
        <w:t xml:space="preserve">не более </w:t>
      </w:r>
      <w:r w:rsidR="00123327">
        <w:rPr>
          <w:rFonts w:ascii="Times New Roman" w:eastAsia="Times New Roman" w:hAnsi="Times New Roman" w:cs="Times New Roman"/>
          <w:sz w:val="24"/>
          <w:szCs w:val="24"/>
          <w:lang w:eastAsia="ru-RU"/>
        </w:rPr>
        <w:t>40 %</w:t>
      </w:r>
      <w:r w:rsidRPr="00340710">
        <w:rPr>
          <w:rFonts w:ascii="Times New Roman" w:eastAsia="Times New Roman" w:hAnsi="Times New Roman" w:cs="Times New Roman"/>
          <w:sz w:val="24"/>
          <w:szCs w:val="24"/>
          <w:lang w:eastAsia="ru-RU"/>
        </w:rPr>
        <w:t xml:space="preserve"> от общих затрат и не может превышать сумму, равную 200 тысяч рублей.</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2.9.Условия и порядок заключения между администрацией города Мегиона и Получателем субсидии соглашения (договора) о предоставлении субсидии из бюджета городского округа город Мегион в соответствии с типовой формой, установленной финансовым органом муниципального образования для соответствующего вида субсидии.</w:t>
      </w:r>
    </w:p>
    <w:p w:rsidR="00370DB3" w:rsidRPr="00370DB3" w:rsidRDefault="00370DB3" w:rsidP="00370D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Times New Roman" w:hAnsi="Times New Roman" w:cs="Times New Roman"/>
          <w:sz w:val="24"/>
          <w:szCs w:val="24"/>
          <w:lang w:eastAsia="ru-RU"/>
        </w:rPr>
        <w:t>2.10.</w:t>
      </w:r>
      <w:r w:rsidRPr="00370DB3">
        <w:rPr>
          <w:rFonts w:ascii="Times New Roman" w:eastAsia="Calibri" w:hAnsi="Times New Roman" w:cs="Times New Roman"/>
          <w:sz w:val="24"/>
          <w:szCs w:val="24"/>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lastRenderedPageBreak/>
        <w:t>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1.2. пункта </w:t>
      </w:r>
      <w:hyperlink r:id="rId26" w:history="1">
        <w:r w:rsidRPr="00370DB3">
          <w:rPr>
            <w:rFonts w:ascii="Times New Roman" w:eastAsia="Calibri" w:hAnsi="Times New Roman" w:cs="Times New Roman"/>
            <w:sz w:val="24"/>
            <w:szCs w:val="24"/>
          </w:rPr>
          <w:t>1</w:t>
        </w:r>
      </w:hyperlink>
      <w:r w:rsidRPr="00370DB3">
        <w:rPr>
          <w:rFonts w:ascii="Times New Roman" w:eastAsia="Calibri" w:hAnsi="Times New Roman" w:cs="Times New Roman"/>
          <w:sz w:val="24"/>
          <w:szCs w:val="24"/>
        </w:rPr>
        <w:t xml:space="preserve"> настоящего Порядка.</w:t>
      </w:r>
    </w:p>
    <w:p w:rsidR="00370DB3" w:rsidRPr="00370DB3" w:rsidRDefault="00370DB3" w:rsidP="008D7FC6">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Право на получение Субсидии имеют следующие инновационные компании:</w:t>
      </w:r>
    </w:p>
    <w:p w:rsidR="00370DB3" w:rsidRPr="00370DB3" w:rsidRDefault="00370DB3" w:rsidP="008D7FC6">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зарегистрированные и состоящие на налоговом учете в городском округе город Мегион в качестве юридических лиц и осуществляющие деятельность, то есть реализующие инно</w:t>
      </w:r>
      <w:r w:rsidR="000C2422">
        <w:rPr>
          <w:rFonts w:ascii="Times New Roman" w:eastAsia="Times New Roman" w:hAnsi="Times New Roman" w:cs="Times New Roman"/>
          <w:sz w:val="24"/>
          <w:szCs w:val="24"/>
          <w:lang w:eastAsia="ru-RU"/>
        </w:rPr>
        <w:t>вационные проекты в городском округе город Мегион</w:t>
      </w:r>
      <w:r w:rsidRPr="00370DB3">
        <w:rPr>
          <w:rFonts w:ascii="Times New Roman" w:eastAsia="Times New Roman" w:hAnsi="Times New Roman" w:cs="Times New Roman"/>
          <w:sz w:val="24"/>
          <w:szCs w:val="24"/>
          <w:lang w:eastAsia="ru-RU"/>
        </w:rPr>
        <w:t>, более 1 года на дату подачи документов на предоставление Субсидии;</w:t>
      </w:r>
    </w:p>
    <w:p w:rsidR="00370DB3" w:rsidRPr="00370DB3" w:rsidRDefault="00370DB3" w:rsidP="008D7FC6">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370DB3" w:rsidRPr="00370DB3" w:rsidRDefault="00370DB3" w:rsidP="008D7FC6">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2.11.При заключении соглашен</w:t>
      </w:r>
      <w:r w:rsidR="00D00E4C">
        <w:rPr>
          <w:rFonts w:ascii="Times New Roman" w:eastAsia="Times New Roman" w:hAnsi="Times New Roman" w:cs="Times New Roman"/>
          <w:sz w:val="24"/>
          <w:szCs w:val="24"/>
          <w:lang w:eastAsia="ru-RU"/>
        </w:rPr>
        <w:t>ий (договоров)</w:t>
      </w:r>
      <w:r w:rsidRPr="00370DB3">
        <w:rPr>
          <w:rFonts w:ascii="Times New Roman" w:eastAsia="Times New Roman" w:hAnsi="Times New Roman" w:cs="Times New Roman"/>
          <w:sz w:val="24"/>
          <w:szCs w:val="24"/>
          <w:lang w:eastAsia="ru-RU"/>
        </w:rPr>
        <w:t xml:space="preserve"> </w:t>
      </w:r>
      <w:r w:rsidR="00D00E4C">
        <w:rPr>
          <w:rFonts w:ascii="Times New Roman" w:eastAsia="Times New Roman" w:hAnsi="Times New Roman" w:cs="Times New Roman"/>
          <w:sz w:val="24"/>
          <w:szCs w:val="24"/>
          <w:lang w:eastAsia="ru-RU"/>
        </w:rPr>
        <w:t xml:space="preserve">при необходимости </w:t>
      </w:r>
      <w:r w:rsidRPr="00370DB3">
        <w:rPr>
          <w:rFonts w:ascii="Times New Roman" w:eastAsia="Times New Roman" w:hAnsi="Times New Roman" w:cs="Times New Roman"/>
          <w:sz w:val="24"/>
          <w:szCs w:val="24"/>
          <w:lang w:eastAsia="ru-RU"/>
        </w:rPr>
        <w:t>администрация города устанавлив</w:t>
      </w:r>
      <w:r w:rsidR="00D00E4C">
        <w:rPr>
          <w:rFonts w:ascii="Times New Roman" w:eastAsia="Times New Roman" w:hAnsi="Times New Roman" w:cs="Times New Roman"/>
          <w:sz w:val="24"/>
          <w:szCs w:val="24"/>
          <w:lang w:eastAsia="ru-RU"/>
        </w:rPr>
        <w:t>ает показатели рез</w:t>
      </w:r>
      <w:r w:rsidR="00EA41BB">
        <w:rPr>
          <w:rFonts w:ascii="Times New Roman" w:eastAsia="Times New Roman" w:hAnsi="Times New Roman" w:cs="Times New Roman"/>
          <w:sz w:val="24"/>
          <w:szCs w:val="24"/>
          <w:lang w:eastAsia="ru-RU"/>
        </w:rPr>
        <w:t>ультативности в соответствии с 6</w:t>
      </w:r>
      <w:r w:rsidR="00D00E4C">
        <w:rPr>
          <w:rFonts w:ascii="Times New Roman" w:eastAsia="Times New Roman" w:hAnsi="Times New Roman" w:cs="Times New Roman"/>
          <w:sz w:val="24"/>
          <w:szCs w:val="24"/>
          <w:lang w:eastAsia="ru-RU"/>
        </w:rPr>
        <w:t xml:space="preserve"> разделом Программы.</w:t>
      </w:r>
      <w:r w:rsidRPr="00370DB3">
        <w:rPr>
          <w:rFonts w:ascii="Times New Roman" w:eastAsia="Times New Roman" w:hAnsi="Times New Roman" w:cs="Times New Roman"/>
          <w:sz w:val="24"/>
          <w:szCs w:val="24"/>
          <w:lang w:eastAsia="ru-RU"/>
        </w:rPr>
        <w:t xml:space="preserve">  </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2.12. Сроки (периодичность) перечисления субсидии.</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Управление по бюджетному учёту администрации города на основании постановления администрации города, соглашения (договора) о предоставлении субсидии производит перечисление денежных средств на расчетные счета Получателей субсидии, указанные в заявлении на предоставление субсидий, в пределах бюджетных ассигнований не позднее 5 рабочих дней после поступления денежных средств из окружного бюджета,.</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2.13.Субсидии не предоставляются в случае отсутствия средств бюджета, предусмотренных на реализацию муниципальной   Прогр</w:t>
      </w:r>
      <w:r w:rsidR="00EA41BB">
        <w:rPr>
          <w:rFonts w:ascii="Times New Roman" w:eastAsia="Times New Roman" w:hAnsi="Times New Roman" w:cs="Times New Roman"/>
          <w:sz w:val="24"/>
          <w:szCs w:val="24"/>
          <w:lang w:eastAsia="ru-RU"/>
        </w:rPr>
        <w:t>аммы, указанных в пункте 4</w:t>
      </w:r>
      <w:r w:rsidRPr="00370DB3">
        <w:rPr>
          <w:rFonts w:ascii="Times New Roman" w:eastAsia="Times New Roman" w:hAnsi="Times New Roman" w:cs="Times New Roman"/>
          <w:sz w:val="24"/>
          <w:szCs w:val="24"/>
          <w:lang w:eastAsia="ru-RU"/>
        </w:rPr>
        <w:t xml:space="preserve"> раздела 1 настоящего Порядка.</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 Согласие Субъекта включается в заявление о предоставлении поддержки.</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70DB3">
        <w:rPr>
          <w:rFonts w:ascii="Times New Roman" w:eastAsia="Times New Roman" w:hAnsi="Times New Roman" w:cs="Times New Roman"/>
          <w:color w:val="000000"/>
          <w:sz w:val="24"/>
          <w:szCs w:val="24"/>
          <w:lang w:eastAsia="ru-RU"/>
        </w:rPr>
        <w:t>В случае обращения нескольких субъектов с заявлениями о предоставлении Субсидии, при условии превышения затрат над размерами средств, предусмотренных по соответствующему мероприятию Программы, субсидия предоставляется в размере, пропорциональном понесенным затратам.</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В текущем году в рамках Программы Субъекты имеют возможность получить финансовую поддержку один раз.</w:t>
      </w:r>
    </w:p>
    <w:p w:rsidR="00370DB3" w:rsidRPr="00370DB3" w:rsidRDefault="00370DB3" w:rsidP="00370DB3">
      <w:pPr>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3.Требования к отчетности</w:t>
      </w:r>
    </w:p>
    <w:p w:rsidR="00370DB3" w:rsidRPr="00370DB3" w:rsidRDefault="002A5FBD" w:rsidP="00370DB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370DB3" w:rsidRPr="00370DB3">
        <w:rPr>
          <w:rFonts w:ascii="Times New Roman" w:eastAsia="Times New Roman" w:hAnsi="Times New Roman" w:cs="Times New Roman"/>
          <w:color w:val="000000"/>
          <w:sz w:val="24"/>
          <w:szCs w:val="24"/>
          <w:lang w:eastAsia="ru-RU"/>
        </w:rPr>
        <w:t>Ежеквартально, в срок не позднее 10 числа второго месяца, следующего за окончанием отчетного квартала, Субъект, получивший финансовую поддержку обязан предоставлять в период оказания финансовой поддержки и в течение одного года, после ее окончания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 а также статистическую информацию в виде копий форм федерального статистического наблюдения, предоставляемые в органы статистики, ведение которых для него предусмотрено законодательством.</w:t>
      </w:r>
    </w:p>
    <w:p w:rsidR="00DD6262" w:rsidRDefault="002A5FBD" w:rsidP="00DD6262">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w:t>
      </w:r>
      <w:r w:rsidR="00DD6262" w:rsidRPr="00DD6262">
        <w:rPr>
          <w:rFonts w:ascii="Times New Roman" w:eastAsia="Times New Roman" w:hAnsi="Times New Roman" w:cs="Times New Roman"/>
          <w:snapToGrid w:val="0"/>
          <w:sz w:val="24"/>
          <w:szCs w:val="24"/>
          <w:lang w:eastAsia="ru-RU"/>
        </w:rPr>
        <w:t>Субъект, в отношении которого администрацией города Мегиона принято решение о предоставлении субсидии на возмещение части затрат по приобретению оборудования</w:t>
      </w:r>
      <w:r>
        <w:rPr>
          <w:rFonts w:ascii="Times New Roman" w:eastAsia="Times New Roman" w:hAnsi="Times New Roman" w:cs="Times New Roman"/>
          <w:snapToGrid w:val="0"/>
          <w:sz w:val="24"/>
          <w:szCs w:val="24"/>
          <w:lang w:eastAsia="ru-RU"/>
        </w:rPr>
        <w:t xml:space="preserve"> по мероприятиям</w:t>
      </w:r>
      <w:r w:rsidR="00DD6262" w:rsidRPr="00DD6262">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определённым пунктами</w:t>
      </w:r>
      <w:r w:rsidR="0080316C">
        <w:rPr>
          <w:rFonts w:ascii="Times New Roman" w:eastAsia="Times New Roman" w:hAnsi="Times New Roman" w:cs="Times New Roman"/>
          <w:snapToGrid w:val="0"/>
          <w:sz w:val="24"/>
          <w:szCs w:val="24"/>
          <w:lang w:eastAsia="ru-RU"/>
        </w:rPr>
        <w:t xml:space="preserve"> 9.5.</w:t>
      </w:r>
      <w:r>
        <w:rPr>
          <w:rFonts w:ascii="Times New Roman" w:eastAsia="Times New Roman" w:hAnsi="Times New Roman" w:cs="Times New Roman"/>
          <w:snapToGrid w:val="0"/>
          <w:sz w:val="24"/>
          <w:szCs w:val="24"/>
          <w:lang w:eastAsia="ru-RU"/>
        </w:rPr>
        <w:t>, 10.2.</w:t>
      </w:r>
      <w:r w:rsidR="0080316C">
        <w:rPr>
          <w:rFonts w:ascii="Times New Roman" w:eastAsia="Times New Roman" w:hAnsi="Times New Roman" w:cs="Times New Roman"/>
          <w:snapToGrid w:val="0"/>
          <w:sz w:val="24"/>
          <w:szCs w:val="24"/>
          <w:lang w:eastAsia="ru-RU"/>
        </w:rPr>
        <w:t xml:space="preserve"> раздела 1 Порядка,</w:t>
      </w:r>
      <w:r w:rsidR="00DD6262" w:rsidRPr="00DD6262">
        <w:rPr>
          <w:rFonts w:ascii="Times New Roman" w:eastAsia="Times New Roman" w:hAnsi="Times New Roman" w:cs="Times New Roman"/>
          <w:snapToGrid w:val="0"/>
          <w:sz w:val="24"/>
          <w:szCs w:val="24"/>
          <w:lang w:eastAsia="ru-RU"/>
        </w:rPr>
        <w:t xml:space="preserve"> письменно обязуется использовать по целевому назначению </w:t>
      </w:r>
      <w:r w:rsidR="00DD6262" w:rsidRPr="00DD6262">
        <w:rPr>
          <w:rFonts w:ascii="Times New Roman" w:eastAsia="Times New Roman" w:hAnsi="Times New Roman" w:cs="Times New Roman"/>
          <w:sz w:val="24"/>
          <w:szCs w:val="24"/>
          <w:lang w:eastAsia="ru-RU"/>
        </w:rPr>
        <w:t xml:space="preserve">на территории городского округа город Мегион </w:t>
      </w:r>
      <w:r w:rsidR="00DD6262" w:rsidRPr="00DD6262">
        <w:rPr>
          <w:rFonts w:ascii="Times New Roman" w:eastAsia="Times New Roman" w:hAnsi="Times New Roman" w:cs="Times New Roman"/>
          <w:snapToGrid w:val="0"/>
          <w:sz w:val="24"/>
          <w:szCs w:val="24"/>
          <w:lang w:eastAsia="ru-RU"/>
        </w:rPr>
        <w:t xml:space="preserve">приобретенное оборудование, не продавать, не передавать в аренду или в пользование другим лицам в течение 2-х лет после получения субсидии. Обязательство Субъекта включается в текст </w:t>
      </w:r>
      <w:r w:rsidR="00AE28FC">
        <w:rPr>
          <w:rFonts w:ascii="Times New Roman" w:eastAsia="Times New Roman" w:hAnsi="Times New Roman" w:cs="Times New Roman"/>
          <w:snapToGrid w:val="0"/>
          <w:sz w:val="24"/>
          <w:szCs w:val="24"/>
          <w:lang w:eastAsia="ru-RU"/>
        </w:rPr>
        <w:t>соглашения (</w:t>
      </w:r>
      <w:r w:rsidR="00DD6262" w:rsidRPr="00DD6262">
        <w:rPr>
          <w:rFonts w:ascii="Times New Roman" w:eastAsia="Times New Roman" w:hAnsi="Times New Roman" w:cs="Times New Roman"/>
          <w:snapToGrid w:val="0"/>
          <w:sz w:val="24"/>
          <w:szCs w:val="24"/>
          <w:lang w:eastAsia="ru-RU"/>
        </w:rPr>
        <w:t>договора</w:t>
      </w:r>
      <w:r w:rsidR="00AE28FC">
        <w:rPr>
          <w:rFonts w:ascii="Times New Roman" w:eastAsia="Times New Roman" w:hAnsi="Times New Roman" w:cs="Times New Roman"/>
          <w:snapToGrid w:val="0"/>
          <w:sz w:val="24"/>
          <w:szCs w:val="24"/>
          <w:lang w:eastAsia="ru-RU"/>
        </w:rPr>
        <w:t>)</w:t>
      </w:r>
      <w:r w:rsidR="00DD6262" w:rsidRPr="00DD6262">
        <w:rPr>
          <w:rFonts w:ascii="Times New Roman" w:eastAsia="Times New Roman" w:hAnsi="Times New Roman" w:cs="Times New Roman"/>
          <w:snapToGrid w:val="0"/>
          <w:sz w:val="24"/>
          <w:szCs w:val="24"/>
          <w:lang w:eastAsia="ru-RU"/>
        </w:rPr>
        <w:t xml:space="preserve"> о предоставлении Субсидии.</w:t>
      </w:r>
      <w:r w:rsidR="0080316C">
        <w:rPr>
          <w:rFonts w:ascii="Times New Roman" w:eastAsia="Times New Roman" w:hAnsi="Times New Roman" w:cs="Times New Roman"/>
          <w:snapToGrid w:val="0"/>
          <w:sz w:val="24"/>
          <w:szCs w:val="24"/>
          <w:lang w:eastAsia="ru-RU"/>
        </w:rPr>
        <w:t xml:space="preserve"> </w:t>
      </w:r>
      <w:r w:rsidR="00DD6262" w:rsidRPr="00DD6262">
        <w:rPr>
          <w:rFonts w:ascii="Times New Roman" w:eastAsia="Times New Roman" w:hAnsi="Times New Roman" w:cs="Times New Roman"/>
          <w:snapToGrid w:val="0"/>
          <w:sz w:val="24"/>
          <w:szCs w:val="24"/>
          <w:lang w:eastAsia="ru-RU"/>
        </w:rPr>
        <w:t>В случае несоблюдения Субъектом указанного обязательства субсидия в полном объеме подлежит возврату в бюджет городского округа город Мегион в соответствии с действующим законодательством.</w:t>
      </w:r>
      <w:r w:rsidR="0080316C">
        <w:rPr>
          <w:rFonts w:ascii="Times New Roman" w:eastAsia="Times New Roman" w:hAnsi="Times New Roman" w:cs="Times New Roman"/>
          <w:snapToGrid w:val="0"/>
          <w:sz w:val="24"/>
          <w:szCs w:val="24"/>
          <w:lang w:eastAsia="ru-RU"/>
        </w:rPr>
        <w:t xml:space="preserve"> </w:t>
      </w:r>
      <w:r w:rsidR="00DD6262" w:rsidRPr="00DD6262">
        <w:rPr>
          <w:rFonts w:ascii="Times New Roman" w:eastAsia="Times New Roman" w:hAnsi="Times New Roman" w:cs="Times New Roman"/>
          <w:snapToGrid w:val="0"/>
          <w:sz w:val="24"/>
          <w:szCs w:val="24"/>
          <w:lang w:eastAsia="ru-RU"/>
        </w:rPr>
        <w:t xml:space="preserve">Субъект по истечении 1 года и 2 лет со дня получения субсидии предоставляет в муниципальное образование отчет об исполнении принятых обязательств. Форма отчета утверждается в </w:t>
      </w:r>
      <w:r>
        <w:rPr>
          <w:rFonts w:ascii="Times New Roman" w:eastAsia="Times New Roman" w:hAnsi="Times New Roman" w:cs="Times New Roman"/>
          <w:snapToGrid w:val="0"/>
          <w:sz w:val="24"/>
          <w:szCs w:val="24"/>
          <w:lang w:eastAsia="ru-RU"/>
        </w:rPr>
        <w:t>соглашении (</w:t>
      </w:r>
      <w:r w:rsidR="00DD6262" w:rsidRPr="00DD6262">
        <w:rPr>
          <w:rFonts w:ascii="Times New Roman" w:eastAsia="Times New Roman" w:hAnsi="Times New Roman" w:cs="Times New Roman"/>
          <w:snapToGrid w:val="0"/>
          <w:sz w:val="24"/>
          <w:szCs w:val="24"/>
          <w:lang w:eastAsia="ru-RU"/>
        </w:rPr>
        <w:t>договоре</w:t>
      </w:r>
      <w:r>
        <w:rPr>
          <w:rFonts w:ascii="Times New Roman" w:eastAsia="Times New Roman" w:hAnsi="Times New Roman" w:cs="Times New Roman"/>
          <w:snapToGrid w:val="0"/>
          <w:sz w:val="24"/>
          <w:szCs w:val="24"/>
          <w:lang w:eastAsia="ru-RU"/>
        </w:rPr>
        <w:t>)</w:t>
      </w:r>
      <w:r w:rsidR="00DD6262" w:rsidRPr="00DD6262">
        <w:rPr>
          <w:rFonts w:ascii="Times New Roman" w:eastAsia="Times New Roman" w:hAnsi="Times New Roman" w:cs="Times New Roman"/>
          <w:snapToGrid w:val="0"/>
          <w:sz w:val="24"/>
          <w:szCs w:val="24"/>
          <w:lang w:eastAsia="ru-RU"/>
        </w:rPr>
        <w:t xml:space="preserve"> о предоставлении субсидии.</w:t>
      </w:r>
    </w:p>
    <w:p w:rsidR="0080316C" w:rsidRPr="0080316C" w:rsidRDefault="002A5FBD" w:rsidP="0080316C">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3.3.</w:t>
      </w:r>
      <w:r w:rsidR="0080316C" w:rsidRPr="0080316C">
        <w:rPr>
          <w:rFonts w:ascii="Times New Roman" w:eastAsia="Times New Roman" w:hAnsi="Times New Roman" w:cs="Times New Roman"/>
          <w:snapToGrid w:val="0"/>
          <w:sz w:val="24"/>
          <w:szCs w:val="24"/>
          <w:lang w:eastAsia="ru-RU"/>
        </w:rPr>
        <w:t>Субъект, в отношении кот</w:t>
      </w:r>
      <w:r w:rsidR="0080316C">
        <w:rPr>
          <w:rFonts w:ascii="Times New Roman" w:eastAsia="Times New Roman" w:hAnsi="Times New Roman" w:cs="Times New Roman"/>
          <w:snapToGrid w:val="0"/>
          <w:sz w:val="24"/>
          <w:szCs w:val="24"/>
          <w:lang w:eastAsia="ru-RU"/>
        </w:rPr>
        <w:t>орого администрацией города Мегиона</w:t>
      </w:r>
      <w:r w:rsidR="0080316C" w:rsidRPr="0080316C">
        <w:rPr>
          <w:rFonts w:ascii="Times New Roman" w:eastAsia="Times New Roman" w:hAnsi="Times New Roman" w:cs="Times New Roman"/>
          <w:snapToGrid w:val="0"/>
          <w:sz w:val="24"/>
          <w:szCs w:val="24"/>
          <w:lang w:eastAsia="ru-RU"/>
        </w:rPr>
        <w:t xml:space="preserve"> принято решение о возмещении части затрат на приобретение объектов товаропроводящей сети</w:t>
      </w:r>
      <w:r w:rsidRPr="002A5FBD">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по мероприятию</w:t>
      </w:r>
      <w:r w:rsidRPr="00DD6262">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определённому пунктом 9.7. раздела 1 Порядка,</w:t>
      </w:r>
      <w:r w:rsidR="0080316C" w:rsidRPr="0080316C">
        <w:rPr>
          <w:rFonts w:ascii="Times New Roman" w:eastAsia="Times New Roman" w:hAnsi="Times New Roman" w:cs="Times New Roman"/>
          <w:snapToGrid w:val="0"/>
          <w:sz w:val="24"/>
          <w:szCs w:val="24"/>
          <w:lang w:eastAsia="ru-RU"/>
        </w:rPr>
        <w:t xml:space="preserve"> письменно обязуется:</w:t>
      </w:r>
      <w:r w:rsidR="0080316C">
        <w:rPr>
          <w:rFonts w:ascii="Times New Roman" w:eastAsia="Times New Roman" w:hAnsi="Times New Roman" w:cs="Times New Roman"/>
          <w:snapToGrid w:val="0"/>
          <w:sz w:val="24"/>
          <w:szCs w:val="24"/>
          <w:lang w:eastAsia="ru-RU"/>
        </w:rPr>
        <w:t xml:space="preserve"> </w:t>
      </w:r>
      <w:r w:rsidR="0080316C" w:rsidRPr="0080316C">
        <w:rPr>
          <w:rFonts w:ascii="Times New Roman" w:eastAsia="Times New Roman" w:hAnsi="Times New Roman" w:cs="Times New Roman"/>
          <w:snapToGrid w:val="0"/>
          <w:sz w:val="24"/>
          <w:szCs w:val="24"/>
          <w:lang w:eastAsia="ru-RU"/>
        </w:rPr>
        <w:t>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2 лет с даты получения субсидии;</w:t>
      </w:r>
      <w:r w:rsidR="0080316C">
        <w:rPr>
          <w:rFonts w:ascii="Times New Roman" w:eastAsia="Times New Roman" w:hAnsi="Times New Roman" w:cs="Times New Roman"/>
          <w:snapToGrid w:val="0"/>
          <w:sz w:val="24"/>
          <w:szCs w:val="24"/>
          <w:lang w:eastAsia="ru-RU"/>
        </w:rPr>
        <w:t xml:space="preserve"> </w:t>
      </w:r>
      <w:r w:rsidR="0080316C" w:rsidRPr="0080316C">
        <w:rPr>
          <w:rFonts w:ascii="Times New Roman" w:eastAsia="Times New Roman" w:hAnsi="Times New Roman" w:cs="Times New Roman"/>
          <w:snapToGrid w:val="0"/>
          <w:sz w:val="24"/>
          <w:szCs w:val="24"/>
          <w:lang w:eastAsia="ru-RU"/>
        </w:rPr>
        <w:t xml:space="preserve">создать в течение шести месяцев с даты получения субсидии не менее 2 новых рабочих мест и сохранять их в течение 2 лет. </w:t>
      </w:r>
    </w:p>
    <w:p w:rsidR="0080316C" w:rsidRPr="0080316C" w:rsidRDefault="0080316C" w:rsidP="0080316C">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0316C">
        <w:rPr>
          <w:rFonts w:ascii="Times New Roman" w:eastAsia="Times New Roman" w:hAnsi="Times New Roman" w:cs="Times New Roman"/>
          <w:snapToGrid w:val="0"/>
          <w:sz w:val="24"/>
          <w:szCs w:val="24"/>
          <w:lang w:eastAsia="ru-RU"/>
        </w:rPr>
        <w:t>Субъект, в отношении которого администрацией города Мегиона принято решение о возмещении части затрат на приобретение технологического или торгового оборудования</w:t>
      </w:r>
      <w:r w:rsidR="002A5FBD" w:rsidRPr="002A5FBD">
        <w:rPr>
          <w:rFonts w:ascii="Times New Roman" w:eastAsia="Times New Roman" w:hAnsi="Times New Roman" w:cs="Times New Roman"/>
          <w:snapToGrid w:val="0"/>
          <w:sz w:val="24"/>
          <w:szCs w:val="24"/>
          <w:lang w:eastAsia="ru-RU"/>
        </w:rPr>
        <w:t xml:space="preserve"> </w:t>
      </w:r>
      <w:r w:rsidRPr="0080316C">
        <w:rPr>
          <w:rFonts w:ascii="Times New Roman" w:eastAsia="Times New Roman" w:hAnsi="Times New Roman" w:cs="Times New Roman"/>
          <w:snapToGrid w:val="0"/>
          <w:sz w:val="24"/>
          <w:szCs w:val="24"/>
          <w:lang w:eastAsia="ru-RU"/>
        </w:rPr>
        <w:t>письменно обязуется использовать, по целевому назначению оборудование (за которое ему будут возмещены затраты), не продавать, не передавать в аренду или в пользование другим лицам в течение 2 лет с даты получения субсидии.</w:t>
      </w:r>
    </w:p>
    <w:p w:rsidR="0080316C" w:rsidRPr="0080316C" w:rsidRDefault="0080316C" w:rsidP="0080316C">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0316C">
        <w:rPr>
          <w:rFonts w:ascii="Times New Roman" w:eastAsia="Times New Roman" w:hAnsi="Times New Roman" w:cs="Times New Roman"/>
          <w:snapToGrid w:val="0"/>
          <w:sz w:val="24"/>
          <w:szCs w:val="24"/>
          <w:lang w:eastAsia="ru-RU"/>
        </w:rPr>
        <w:t>Обязательства Субъектов</w:t>
      </w:r>
      <w:r w:rsidR="005A2938">
        <w:rPr>
          <w:rFonts w:ascii="Times New Roman" w:eastAsia="Times New Roman" w:hAnsi="Times New Roman" w:cs="Times New Roman"/>
          <w:snapToGrid w:val="0"/>
          <w:sz w:val="24"/>
          <w:szCs w:val="24"/>
          <w:lang w:eastAsia="ru-RU"/>
        </w:rPr>
        <w:t xml:space="preserve"> </w:t>
      </w:r>
      <w:r w:rsidRPr="0080316C">
        <w:rPr>
          <w:rFonts w:ascii="Times New Roman" w:eastAsia="Times New Roman" w:hAnsi="Times New Roman" w:cs="Times New Roman"/>
          <w:snapToGrid w:val="0"/>
          <w:sz w:val="24"/>
          <w:szCs w:val="24"/>
          <w:lang w:eastAsia="ru-RU"/>
        </w:rPr>
        <w:t xml:space="preserve">администрацией города Мегиона включаются в текст </w:t>
      </w:r>
      <w:r w:rsidR="002A5FBD">
        <w:rPr>
          <w:rFonts w:ascii="Times New Roman" w:eastAsia="Times New Roman" w:hAnsi="Times New Roman" w:cs="Times New Roman"/>
          <w:snapToGrid w:val="0"/>
          <w:sz w:val="24"/>
          <w:szCs w:val="24"/>
          <w:lang w:eastAsia="ru-RU"/>
        </w:rPr>
        <w:t>соглашений (</w:t>
      </w:r>
      <w:r w:rsidRPr="0080316C">
        <w:rPr>
          <w:rFonts w:ascii="Times New Roman" w:eastAsia="Times New Roman" w:hAnsi="Times New Roman" w:cs="Times New Roman"/>
          <w:snapToGrid w:val="0"/>
          <w:sz w:val="24"/>
          <w:szCs w:val="24"/>
          <w:lang w:eastAsia="ru-RU"/>
        </w:rPr>
        <w:t>договоров</w:t>
      </w:r>
      <w:r w:rsidR="002A5FBD">
        <w:rPr>
          <w:rFonts w:ascii="Times New Roman" w:eastAsia="Times New Roman" w:hAnsi="Times New Roman" w:cs="Times New Roman"/>
          <w:snapToGrid w:val="0"/>
          <w:sz w:val="24"/>
          <w:szCs w:val="24"/>
          <w:lang w:eastAsia="ru-RU"/>
        </w:rPr>
        <w:t>)</w:t>
      </w:r>
      <w:r w:rsidRPr="0080316C">
        <w:rPr>
          <w:rFonts w:ascii="Times New Roman" w:eastAsia="Times New Roman" w:hAnsi="Times New Roman" w:cs="Times New Roman"/>
          <w:snapToGrid w:val="0"/>
          <w:sz w:val="24"/>
          <w:szCs w:val="24"/>
          <w:lang w:eastAsia="ru-RU"/>
        </w:rPr>
        <w:t xml:space="preserve"> о предоставлении субсидии.</w:t>
      </w:r>
    </w:p>
    <w:p w:rsidR="0080316C" w:rsidRPr="008534F7" w:rsidRDefault="0080316C" w:rsidP="0080316C">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0316C">
        <w:rPr>
          <w:rFonts w:ascii="Times New Roman" w:eastAsia="Times New Roman" w:hAnsi="Times New Roman" w:cs="Times New Roman"/>
          <w:snapToGrid w:val="0"/>
          <w:sz w:val="24"/>
          <w:szCs w:val="24"/>
          <w:lang w:eastAsia="ru-RU"/>
        </w:rPr>
        <w:t>Субъект по истечении 6 месяцев, 1 года и 2 лет со дня получения субсидии предоставляет в муниципальное образование отчет об исполнении принятых обязательств.</w:t>
      </w:r>
      <w:r w:rsidR="005A2938">
        <w:rPr>
          <w:rFonts w:ascii="Times New Roman" w:eastAsia="Times New Roman" w:hAnsi="Times New Roman" w:cs="Times New Roman"/>
          <w:snapToGrid w:val="0"/>
          <w:sz w:val="24"/>
          <w:szCs w:val="24"/>
          <w:lang w:eastAsia="ru-RU"/>
        </w:rPr>
        <w:t xml:space="preserve"> </w:t>
      </w:r>
      <w:r w:rsidRPr="0080316C">
        <w:rPr>
          <w:rFonts w:ascii="Times New Roman" w:eastAsia="Times New Roman" w:hAnsi="Times New Roman" w:cs="Times New Roman"/>
          <w:snapToGrid w:val="0"/>
          <w:sz w:val="24"/>
          <w:szCs w:val="24"/>
          <w:lang w:eastAsia="ru-RU"/>
        </w:rPr>
        <w:t xml:space="preserve">Форма отчета утверждается в </w:t>
      </w:r>
      <w:r w:rsidR="005A2938">
        <w:rPr>
          <w:rFonts w:ascii="Times New Roman" w:eastAsia="Times New Roman" w:hAnsi="Times New Roman" w:cs="Times New Roman"/>
          <w:snapToGrid w:val="0"/>
          <w:sz w:val="24"/>
          <w:szCs w:val="24"/>
          <w:lang w:eastAsia="ru-RU"/>
        </w:rPr>
        <w:t>соглашении (</w:t>
      </w:r>
      <w:r w:rsidRPr="0080316C">
        <w:rPr>
          <w:rFonts w:ascii="Times New Roman" w:eastAsia="Times New Roman" w:hAnsi="Times New Roman" w:cs="Times New Roman"/>
          <w:snapToGrid w:val="0"/>
          <w:sz w:val="24"/>
          <w:szCs w:val="24"/>
          <w:lang w:eastAsia="ru-RU"/>
        </w:rPr>
        <w:t>договоре</w:t>
      </w:r>
      <w:r w:rsidR="005A2938">
        <w:rPr>
          <w:rFonts w:ascii="Times New Roman" w:eastAsia="Times New Roman" w:hAnsi="Times New Roman" w:cs="Times New Roman"/>
          <w:snapToGrid w:val="0"/>
          <w:sz w:val="24"/>
          <w:szCs w:val="24"/>
          <w:lang w:eastAsia="ru-RU"/>
        </w:rPr>
        <w:t>)</w:t>
      </w:r>
      <w:r w:rsidRPr="0080316C">
        <w:rPr>
          <w:rFonts w:ascii="Times New Roman" w:eastAsia="Times New Roman" w:hAnsi="Times New Roman" w:cs="Times New Roman"/>
          <w:snapToGrid w:val="0"/>
          <w:sz w:val="24"/>
          <w:szCs w:val="24"/>
          <w:lang w:eastAsia="ru-RU"/>
        </w:rPr>
        <w:t xml:space="preserve"> о предоставлении субсидии.</w:t>
      </w:r>
    </w:p>
    <w:p w:rsidR="0080316C" w:rsidRDefault="0080316C" w:rsidP="00DD6262">
      <w:pPr>
        <w:tabs>
          <w:tab w:val="left" w:pos="1134"/>
        </w:tabs>
        <w:spacing w:after="0" w:line="240" w:lineRule="auto"/>
        <w:ind w:firstLine="709"/>
        <w:jc w:val="both"/>
        <w:rPr>
          <w:rFonts w:ascii="Times New Roman" w:eastAsia="Times New Roman" w:hAnsi="Times New Roman" w:cs="Times New Roman"/>
          <w:snapToGrid w:val="0"/>
          <w:sz w:val="24"/>
          <w:szCs w:val="24"/>
          <w:lang w:eastAsia="ru-RU"/>
        </w:rPr>
      </w:pPr>
      <w:r w:rsidRPr="008534F7">
        <w:rPr>
          <w:rFonts w:ascii="Times New Roman" w:eastAsia="Times New Roman" w:hAnsi="Times New Roman" w:cs="Times New Roman"/>
          <w:snapToGrid w:val="0"/>
          <w:sz w:val="24"/>
          <w:szCs w:val="24"/>
          <w:lang w:eastAsia="ru-RU"/>
        </w:rPr>
        <w:t>В случае несоблюдения Субъектами указанных обязательств субсидия в полном объеме п</w:t>
      </w:r>
      <w:r>
        <w:rPr>
          <w:rFonts w:ascii="Times New Roman" w:eastAsia="Times New Roman" w:hAnsi="Times New Roman" w:cs="Times New Roman"/>
          <w:snapToGrid w:val="0"/>
          <w:sz w:val="24"/>
          <w:szCs w:val="24"/>
          <w:lang w:eastAsia="ru-RU"/>
        </w:rPr>
        <w:t>одлежит возврату в бюджет городского округа город Мегион</w:t>
      </w:r>
      <w:r w:rsidRPr="008534F7">
        <w:rPr>
          <w:rFonts w:ascii="Times New Roman" w:eastAsia="Times New Roman" w:hAnsi="Times New Roman" w:cs="Times New Roman"/>
          <w:snapToGrid w:val="0"/>
          <w:sz w:val="24"/>
          <w:szCs w:val="24"/>
          <w:lang w:eastAsia="ru-RU"/>
        </w:rPr>
        <w:t xml:space="preserve"> в соответствии с действующим законодательством.</w:t>
      </w:r>
    </w:p>
    <w:p w:rsidR="00370DB3" w:rsidRPr="00370DB3" w:rsidRDefault="00370DB3" w:rsidP="00370DB3">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bCs/>
          <w:sz w:val="24"/>
          <w:szCs w:val="24"/>
          <w:lang w:eastAsia="ru-RU"/>
        </w:rPr>
        <w:t>4.</w:t>
      </w:r>
      <w:bookmarkStart w:id="2" w:name="P85"/>
      <w:bookmarkEnd w:id="2"/>
      <w:r w:rsidRPr="00370DB3">
        <w:rPr>
          <w:rFonts w:ascii="Times New Roman" w:eastAsia="Times New Roman" w:hAnsi="Times New Roman" w:cs="Times New Roman"/>
          <w:sz w:val="24"/>
          <w:szCs w:val="24"/>
          <w:lang w:eastAsia="ru-RU"/>
        </w:rPr>
        <w:t>Требования об осуществлении контроля за соблюдением условий, целей и порядка предоставления субсидий и ответственности за их нарушение.</w:t>
      </w:r>
    </w:p>
    <w:p w:rsidR="00DD7BD9" w:rsidRPr="00CB7250" w:rsidRDefault="00DD7BD9" w:rsidP="00DD7BD9">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CB7250">
        <w:rPr>
          <w:rFonts w:ascii="Times New Roman" w:eastAsia="Times New Roman" w:hAnsi="Times New Roman" w:cs="Times New Roman"/>
          <w:sz w:val="24"/>
          <w:szCs w:val="24"/>
          <w:lang w:eastAsia="ru-RU"/>
        </w:rPr>
        <w:t>Требования об осуществлении контроля за соблюдением условий, целей и порядка предоставления субсидий и ответственности за их нарушение.</w:t>
      </w:r>
    </w:p>
    <w:p w:rsidR="00DD7BD9" w:rsidRPr="00623E81" w:rsidRDefault="00DD7BD9" w:rsidP="00DD7B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3E81">
        <w:rPr>
          <w:rFonts w:ascii="Times New Roman" w:eastAsia="Calibri" w:hAnsi="Times New Roman" w:cs="Times New Roman"/>
          <w:sz w:val="24"/>
          <w:szCs w:val="24"/>
        </w:rPr>
        <w:lastRenderedPageBreak/>
        <w:t>При предоставлении субсидий,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D7BD9" w:rsidRDefault="00DD7BD9" w:rsidP="00DD7BD9">
      <w:pPr>
        <w:spacing w:after="0" w:line="240" w:lineRule="auto"/>
        <w:ind w:firstLine="709"/>
        <w:jc w:val="both"/>
        <w:rPr>
          <w:rFonts w:ascii="Times New Roman" w:eastAsia="Calibri" w:hAnsi="Times New Roman" w:cs="Times New Roman"/>
          <w:sz w:val="24"/>
          <w:szCs w:val="24"/>
        </w:rPr>
      </w:pPr>
      <w:r w:rsidRPr="00623E81">
        <w:rPr>
          <w:rFonts w:ascii="Times New Roman" w:eastAsia="Calibri" w:hAnsi="Times New Roman" w:cs="Times New Roman"/>
          <w:sz w:val="24"/>
          <w:szCs w:val="24"/>
        </w:rPr>
        <w:t>4.1.При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6.Порядок и сроки возврата субсидий. </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Субсидии, перечисленные Получателю субсидии, подлежат возврату в бюджет администрации города в случае не достижения показателей, указанных в </w:t>
      </w:r>
      <w:hyperlink w:anchor="P80" w:history="1">
        <w:r w:rsidRPr="00370DB3">
          <w:rPr>
            <w:rFonts w:ascii="Times New Roman" w:eastAsia="Times New Roman" w:hAnsi="Times New Roman" w:cs="Times New Roman"/>
            <w:sz w:val="24"/>
            <w:szCs w:val="24"/>
            <w:lang w:eastAsia="ru-RU"/>
          </w:rPr>
          <w:t>подпункте 2.8.</w:t>
        </w:r>
        <w:r w:rsidRPr="00370DB3">
          <w:rPr>
            <w:rFonts w:ascii="Times New Roman" w:eastAsia="Times New Roman" w:hAnsi="Times New Roman" w:cs="Times New Roman"/>
            <w:color w:val="0000FF"/>
            <w:sz w:val="24"/>
            <w:szCs w:val="24"/>
            <w:lang w:eastAsia="ru-RU"/>
          </w:rPr>
          <w:t xml:space="preserve"> </w:t>
        </w:r>
      </w:hyperlink>
      <w:r w:rsidRPr="00370DB3">
        <w:rPr>
          <w:rFonts w:ascii="Times New Roman" w:eastAsia="Times New Roman" w:hAnsi="Times New Roman" w:cs="Times New Roman"/>
          <w:sz w:val="24"/>
          <w:szCs w:val="24"/>
          <w:lang w:eastAsia="ru-RU"/>
        </w:rPr>
        <w:t xml:space="preserve"> настоящего Порядка, выявления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нарушения условий предоставления субсидии, предусмотренных во 2 разделе настоящего Порядка.</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Департамент направляет Получателю субсидии требование о возврате субсидии в бюджет города не позднее чем в десятидневный срок со дня установления данного нарушения. </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Получатель субсидии обязан в течение тридцати календарных дней со дня получения требования перечислить указанную в требовании сумму на счет администрации города.</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В случае невыполнения требования о возврате суммы субсидии в бюджет города, взыскание средств субсидии осуществляется в судебном порядке. </w:t>
      </w:r>
    </w:p>
    <w:p w:rsidR="00370DB3" w:rsidRPr="00370DB3" w:rsidRDefault="00370DB3" w:rsidP="00370DB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bookmarkStart w:id="3" w:name="P93"/>
      <w:bookmarkEnd w:id="3"/>
    </w:p>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70DB3" w:rsidRPr="00370DB3" w:rsidSect="00370DB3">
          <w:footerReference w:type="default" r:id="rId27"/>
          <w:headerReference w:type="first" r:id="rId28"/>
          <w:pgSz w:w="11906" w:h="16838"/>
          <w:pgMar w:top="1134" w:right="566" w:bottom="1134" w:left="1134" w:header="1134" w:footer="1134" w:gutter="0"/>
          <w:cols w:space="708"/>
          <w:docGrid w:linePitch="360"/>
        </w:sectPr>
      </w:pPr>
    </w:p>
    <w:tbl>
      <w:tblPr>
        <w:tblW w:w="0" w:type="auto"/>
        <w:tblInd w:w="373" w:type="dxa"/>
        <w:tblLook w:val="0000" w:firstRow="0" w:lastRow="0" w:firstColumn="0" w:lastColumn="0" w:noHBand="0" w:noVBand="0"/>
      </w:tblPr>
      <w:tblGrid>
        <w:gridCol w:w="4555"/>
        <w:gridCol w:w="4724"/>
      </w:tblGrid>
      <w:tr w:rsidR="00370DB3" w:rsidRPr="00370DB3" w:rsidTr="00370DB3">
        <w:trPr>
          <w:trHeight w:val="2834"/>
        </w:trPr>
        <w:tc>
          <w:tcPr>
            <w:tcW w:w="4555" w:type="dxa"/>
          </w:tcPr>
          <w:p w:rsidR="00370DB3" w:rsidRPr="00370DB3" w:rsidRDefault="00370DB3" w:rsidP="00370DB3">
            <w:pPr>
              <w:spacing w:after="0" w:line="240" w:lineRule="auto"/>
              <w:jc w:val="both"/>
              <w:rPr>
                <w:rFonts w:ascii="Times New Roman" w:eastAsia="Times New Roman" w:hAnsi="Times New Roman" w:cs="Times New Roman"/>
                <w:sz w:val="24"/>
                <w:szCs w:val="24"/>
                <w:lang w:eastAsia="ru-RU"/>
              </w:rPr>
            </w:pPr>
          </w:p>
        </w:tc>
        <w:tc>
          <w:tcPr>
            <w:tcW w:w="4724" w:type="dxa"/>
          </w:tcPr>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Приложение 1 к Порядку </w:t>
            </w:r>
          </w:p>
          <w:p w:rsidR="00370DB3" w:rsidRPr="00370DB3" w:rsidRDefault="00370DB3" w:rsidP="00370DB3">
            <w:pPr>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Директору департамента инвестиций и проектного управления администрации города Мегиона </w:t>
            </w:r>
          </w:p>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____________________________________</w:t>
            </w:r>
          </w:p>
          <w:p w:rsidR="00370DB3" w:rsidRPr="00370DB3" w:rsidRDefault="00370DB3" w:rsidP="00370D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от__________________________________</w:t>
            </w:r>
          </w:p>
          <w:p w:rsidR="00370DB3" w:rsidRPr="00370DB3" w:rsidRDefault="00370DB3" w:rsidP="00370D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(Ф.И.О. индивидуального  предпринимателя,</w:t>
            </w:r>
          </w:p>
          <w:p w:rsidR="00370DB3" w:rsidRPr="00370DB3" w:rsidRDefault="00370DB3" w:rsidP="00370D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Ф.И.О. руководителя и наименование организации)</w:t>
            </w:r>
          </w:p>
        </w:tc>
      </w:tr>
    </w:tbl>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Заявление</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на предоставление субсидии </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Заявитель 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(полное наименование и организационно-правовая форма юридического лица</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или Ф.И.О. индивидуального предпринимателя)</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 лице ________________________________________________________________________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(фамилия, имя, отчество, должность руководителя или доверенного лица)</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доверенности, дата выдачи, срок действия)</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просит предоставить в 20__ году финансовую поддержку в следующем направлении:</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Courier New"/>
          <w:sz w:val="24"/>
          <w:szCs w:val="24"/>
          <w:lang w:eastAsia="ru-RU"/>
        </w:rPr>
      </w:pPr>
      <w:r w:rsidRPr="00370DB3">
        <w:rPr>
          <w:rFonts w:ascii="Times New Roman" w:eastAsia="Times New Roman" w:hAnsi="Times New Roman" w:cs="Times New Roman"/>
          <w:sz w:val="24"/>
          <w:szCs w:val="24"/>
          <w:lang w:eastAsia="ru-RU"/>
        </w:rPr>
        <w:t xml:space="preserve">Размер предоставляемой субсидии </w:t>
      </w:r>
      <w:r w:rsidRPr="00370DB3">
        <w:rPr>
          <w:rFonts w:ascii="Times New Roman" w:eastAsia="Times New Roman" w:hAnsi="Times New Roman" w:cs="Courier New"/>
          <w:sz w:val="24"/>
          <w:szCs w:val="24"/>
          <w:lang w:eastAsia="ru-RU"/>
        </w:rPr>
        <w:t>_____________________________________руб.______коп.</w:t>
      </w:r>
    </w:p>
    <w:p w:rsidR="00370DB3" w:rsidRPr="00370DB3" w:rsidRDefault="00370DB3" w:rsidP="00370DB3">
      <w:pPr>
        <w:spacing w:after="0" w:line="240" w:lineRule="auto"/>
        <w:ind w:firstLine="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(сумма прописью)</w:t>
      </w:r>
    </w:p>
    <w:p w:rsidR="00370DB3" w:rsidRPr="00370DB3" w:rsidRDefault="00370DB3" w:rsidP="00370DB3">
      <w:pPr>
        <w:spacing w:after="0" w:line="240" w:lineRule="auto"/>
        <w:ind w:firstLine="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Размер произведённых расходов_______________________________________руб.______коп.</w:t>
      </w:r>
    </w:p>
    <w:p w:rsidR="00370DB3" w:rsidRPr="00370DB3" w:rsidRDefault="00370DB3" w:rsidP="00370DB3">
      <w:pPr>
        <w:spacing w:after="0" w:line="240" w:lineRule="auto"/>
        <w:ind w:firstLine="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(сумма прописью)</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 Информация о заявителе:</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ОГРН (ОГРНИП) 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ИНН/КПП 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Юридический адрес 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Фактический адрес 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Наименование банка 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Р/сч. __________________________________________________________________________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К/сч. __________________________________________________________________________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БИК __________________________________________________________________________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Форма налогообложения по заявленному виду деятельности 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Контакты (тел., e-mail) 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СНИЛС 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индивидуальных предпринимателей)</w:t>
      </w:r>
    </w:p>
    <w:p w:rsidR="00370DB3" w:rsidRPr="00370DB3" w:rsidRDefault="00370DB3" w:rsidP="00370DB3">
      <w:pPr>
        <w:widowControl w:val="0"/>
        <w:tabs>
          <w:tab w:val="left" w:pos="10206"/>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Регистрационный № страхователя_________________________________________________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(для юридических лиц)</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Паспортные данные 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(для индивидуальных предпринимателей -</w:t>
      </w:r>
      <w:r w:rsidR="00430806">
        <w:rPr>
          <w:rFonts w:ascii="Times New Roman" w:eastAsia="Times New Roman" w:hAnsi="Times New Roman" w:cs="Times New Roman"/>
          <w:sz w:val="24"/>
          <w:szCs w:val="24"/>
          <w:lang w:eastAsia="ru-RU"/>
        </w:rPr>
        <w:t xml:space="preserve"> </w:t>
      </w:r>
      <w:r w:rsidRPr="00370DB3">
        <w:rPr>
          <w:rFonts w:ascii="Times New Roman" w:eastAsia="Times New Roman" w:hAnsi="Times New Roman" w:cs="Times New Roman"/>
          <w:sz w:val="24"/>
          <w:szCs w:val="24"/>
          <w:lang w:eastAsia="ru-RU"/>
        </w:rPr>
        <w:t>серия, номер паспорта, дата и место рождения)</w:t>
      </w:r>
    </w:p>
    <w:p w:rsidR="00370DB3" w:rsidRPr="00370DB3" w:rsidRDefault="00370DB3" w:rsidP="00370DB3">
      <w:pPr>
        <w:autoSpaceDE w:val="0"/>
        <w:autoSpaceDN w:val="0"/>
        <w:adjustRightInd w:val="0"/>
        <w:spacing w:after="0" w:line="240" w:lineRule="auto"/>
        <w:ind w:left="567" w:right="141"/>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Среднесписочная численность работников за предшествующий календарный год_____ Планируемое создание рабочих мест _______________________________________________</w:t>
      </w:r>
    </w:p>
    <w:p w:rsidR="00370DB3" w:rsidRPr="00370DB3" w:rsidRDefault="00370DB3" w:rsidP="00370DB3">
      <w:pPr>
        <w:widowControl w:val="0"/>
        <w:tabs>
          <w:tab w:val="left" w:pos="9923"/>
        </w:tabs>
        <w:autoSpaceDE w:val="0"/>
        <w:autoSpaceDN w:val="0"/>
        <w:adjustRightInd w:val="0"/>
        <w:spacing w:after="0" w:line="240" w:lineRule="auto"/>
        <w:ind w:left="567" w:right="141"/>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2.Отнесение заявителя к приоритетным видам предпринимательской деятельности, определенным муниципальной программой 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______________________________________________________________________________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(указать вид деятельности)</w:t>
      </w:r>
    </w:p>
    <w:p w:rsidR="00370DB3" w:rsidRPr="00370DB3" w:rsidRDefault="00370DB3" w:rsidP="00370DB3">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3.Осуществляет ли заявитель следующие виды деятельности: деятельность в сфере  игорного  бизнеса;  деятельность  по  производству  и  реализации подакцизных   товаров;   деятельность   по  добыче  и  реализации  полезных ископаемых,  за  исключением общераспространенных полезных ископаемых (если «да» - указать какие):</w:t>
      </w:r>
    </w:p>
    <w:p w:rsidR="00370DB3" w:rsidRPr="00370DB3" w:rsidRDefault="00370DB3" w:rsidP="00370DB3">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_______________________________________________________________________________</w:t>
      </w:r>
    </w:p>
    <w:p w:rsidR="00370DB3" w:rsidRPr="00370DB3" w:rsidRDefault="00370DB3" w:rsidP="00370DB3">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lastRenderedPageBreak/>
        <w:t xml:space="preserve"> 4.Заявитель подтверждает, что:</w:t>
      </w:r>
    </w:p>
    <w:p w:rsidR="00370DB3" w:rsidRPr="00370DB3" w:rsidRDefault="00370DB3" w:rsidP="00370DB3">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4.1.Не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70DB3" w:rsidRPr="00370DB3" w:rsidRDefault="00370DB3" w:rsidP="00370DB3">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4.2.Не является участником соглашений о разделе продукции.</w:t>
      </w:r>
    </w:p>
    <w:p w:rsidR="00370DB3" w:rsidRPr="00370DB3" w:rsidRDefault="00370DB3" w:rsidP="00370DB3">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4.3.Не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370DB3" w:rsidRPr="00370DB3" w:rsidRDefault="00370DB3" w:rsidP="00370DB3">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4.4.В   отношении   Заявителя   не  принято  решение  о  ликвидации, реорганизации    или   возбуждена   процедура   признания   несостоятельным (банкротом).</w:t>
      </w:r>
    </w:p>
    <w:p w:rsidR="00370DB3" w:rsidRPr="00370DB3" w:rsidRDefault="00370DB3" w:rsidP="00370DB3">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4.5.Не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370DB3" w:rsidRPr="00370DB3" w:rsidRDefault="00370DB3" w:rsidP="00370DB3">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4.6.Деятельность    Заявителя    не   приостановлена   в   порядке, предусмотренном   </w:t>
      </w:r>
      <w:hyperlink r:id="rId29" w:history="1">
        <w:r w:rsidRPr="00370DB3">
          <w:rPr>
            <w:rFonts w:ascii="Times New Roman" w:eastAsia="Times New Roman" w:hAnsi="Times New Roman" w:cs="Times New Roman"/>
            <w:sz w:val="24"/>
            <w:szCs w:val="24"/>
            <w:lang w:eastAsia="ru-RU"/>
          </w:rPr>
          <w:t>Кодексом</w:t>
        </w:r>
      </w:hyperlink>
      <w:r w:rsidRPr="00370DB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370DB3" w:rsidRPr="00370DB3" w:rsidRDefault="00370DB3" w:rsidP="00370DB3">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4.7.В  отношении  Заявителя  не  было  принято  решение  об  оказании поддержки  по  тем  же  основаниям,  на  те  же цели уполномоченным органом исполнительной   власти   Ханты-Мансийского   автономного  округа  -  Югры, муниципальным  образованием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w:t>
      </w:r>
    </w:p>
    <w:p w:rsidR="00370DB3" w:rsidRPr="00370DB3" w:rsidRDefault="00370DB3" w:rsidP="00370DB3">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Подтверждаю ______________________</w:t>
      </w:r>
    </w:p>
    <w:p w:rsidR="00370DB3" w:rsidRPr="00370DB3" w:rsidRDefault="00370DB3" w:rsidP="00370DB3">
      <w:pPr>
        <w:widowControl w:val="0"/>
        <w:autoSpaceDE w:val="0"/>
        <w:autoSpaceDN w:val="0"/>
        <w:spacing w:after="0" w:line="240" w:lineRule="auto"/>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(подпись)</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5.Даю согласие на предоставление в период предоставления финансовой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370DB3" w:rsidRPr="00370DB3" w:rsidRDefault="00370DB3" w:rsidP="00370DB3">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bCs/>
          <w:sz w:val="24"/>
          <w:szCs w:val="24"/>
          <w:lang w:eastAsia="ru-RU"/>
        </w:rPr>
        <w:t>6.Я</w:t>
      </w:r>
      <w:r w:rsidRPr="00370DB3">
        <w:rPr>
          <w:rFonts w:ascii="Times New Roman" w:eastAsia="Times New Roman" w:hAnsi="Times New Roman" w:cs="Times New Roman"/>
          <w:sz w:val="24"/>
          <w:szCs w:val="24"/>
          <w:lang w:eastAsia="ru-RU"/>
        </w:rPr>
        <w:t xml:space="preserve">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городского округа город Мегион,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370DB3" w:rsidRPr="00370DB3" w:rsidRDefault="00370DB3" w:rsidP="00370DB3">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7.Я подтверждаю отсутствие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370DB3" w:rsidRPr="00370DB3" w:rsidRDefault="00370DB3" w:rsidP="00370DB3">
      <w:p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8.Я уведомлен, что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30" w:history="1">
        <w:r w:rsidRPr="00370DB3">
          <w:rPr>
            <w:rFonts w:ascii="Times New Roman" w:eastAsia="Times New Roman" w:hAnsi="Times New Roman" w:cs="Times New Roman"/>
            <w:sz w:val="24"/>
            <w:szCs w:val="24"/>
            <w:lang w:eastAsia="ru-RU"/>
          </w:rPr>
          <w:t>законом</w:t>
        </w:r>
      </w:hyperlink>
      <w:r w:rsidRPr="00370DB3">
        <w:rPr>
          <w:rFonts w:ascii="Times New Roman" w:eastAsia="Times New Roman" w:hAnsi="Times New Roman" w:cs="Times New Roman"/>
          <w:sz w:val="24"/>
          <w:szCs w:val="24"/>
          <w:lang w:eastAsia="ru-RU"/>
        </w:rPr>
        <w:t xml:space="preserve"> от 24.07.2007 №209-ФЗ «О развитии малого и среднего предпринимательства в Российской Федерации».</w:t>
      </w:r>
    </w:p>
    <w:p w:rsidR="00370DB3" w:rsidRPr="00370DB3" w:rsidRDefault="00370DB3" w:rsidP="00370DB3">
      <w:pPr>
        <w:widowControl w:val="0"/>
        <w:tabs>
          <w:tab w:val="left" w:pos="10065"/>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9.Я согласен на обработку персональных данных в соответствии с Федеральным </w:t>
      </w:r>
      <w:hyperlink r:id="rId31" w:history="1">
        <w:r w:rsidRPr="00370DB3">
          <w:rPr>
            <w:rFonts w:ascii="Times New Roman" w:eastAsia="Times New Roman" w:hAnsi="Times New Roman" w:cs="Times New Roman"/>
            <w:sz w:val="24"/>
            <w:szCs w:val="24"/>
            <w:lang w:eastAsia="ru-RU"/>
          </w:rPr>
          <w:t>законом</w:t>
        </w:r>
      </w:hyperlink>
      <w:r w:rsidRPr="00370DB3">
        <w:rPr>
          <w:rFonts w:ascii="Times New Roman" w:eastAsia="Times New Roman" w:hAnsi="Times New Roman" w:cs="Times New Roman"/>
          <w:sz w:val="24"/>
          <w:szCs w:val="24"/>
          <w:lang w:eastAsia="ru-RU"/>
        </w:rPr>
        <w:t xml:space="preserve">      от 27.07.2006 №152-ФЗ «О персональных данных».</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10.Я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11.С условиями оказания поддержки, указанных в разделе 2 Порядка предос</w:t>
      </w:r>
      <w:r w:rsidR="00F47E25">
        <w:rPr>
          <w:rFonts w:ascii="Times New Roman" w:eastAsia="Times New Roman" w:hAnsi="Times New Roman" w:cs="Times New Roman"/>
          <w:sz w:val="24"/>
          <w:szCs w:val="24"/>
          <w:lang w:eastAsia="ru-RU"/>
        </w:rPr>
        <w:t>тавления суб</w:t>
      </w:r>
      <w:r w:rsidR="005137EA">
        <w:rPr>
          <w:rFonts w:ascii="Times New Roman" w:eastAsia="Times New Roman" w:hAnsi="Times New Roman" w:cs="Times New Roman"/>
          <w:sz w:val="24"/>
          <w:szCs w:val="24"/>
          <w:lang w:eastAsia="ru-RU"/>
        </w:rPr>
        <w:t>сидий Субъектам</w:t>
      </w:r>
      <w:r w:rsidRPr="00370DB3">
        <w:rPr>
          <w:rFonts w:ascii="Times New Roman" w:eastAsia="Times New Roman" w:hAnsi="Times New Roman" w:cs="Times New Roman"/>
          <w:sz w:val="24"/>
          <w:szCs w:val="24"/>
          <w:lang w:eastAsia="ru-RU"/>
        </w:rPr>
        <w:t xml:space="preserve"> Программы</w:t>
      </w:r>
      <w:r w:rsidR="005137EA">
        <w:rPr>
          <w:rFonts w:ascii="Times New Roman" w:eastAsia="Times New Roman" w:hAnsi="Times New Roman" w:cs="Times New Roman"/>
          <w:sz w:val="24"/>
          <w:szCs w:val="24"/>
          <w:lang w:eastAsia="ru-RU"/>
        </w:rPr>
        <w:t>,</w:t>
      </w:r>
      <w:r w:rsidRPr="00370DB3">
        <w:rPr>
          <w:rFonts w:ascii="Times New Roman" w:eastAsia="Times New Roman" w:hAnsi="Times New Roman" w:cs="Times New Roman"/>
          <w:sz w:val="24"/>
          <w:szCs w:val="24"/>
          <w:lang w:eastAsia="ru-RU"/>
        </w:rPr>
        <w:t xml:space="preserve"> ознакомлен.</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Опись документов, представленных к заявлению, прилагается на отдельном листе.</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 _________________ _____________________________________</w:t>
      </w:r>
    </w:p>
    <w:p w:rsidR="00370DB3" w:rsidRP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(дата)                           (подпись)                                       (Ф.И.О.)</w:t>
      </w:r>
    </w:p>
    <w:p w:rsidR="00370DB3" w:rsidRDefault="00370DB3"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Courier New"/>
          <w:sz w:val="20"/>
          <w:szCs w:val="20"/>
          <w:lang w:eastAsia="ru-RU"/>
        </w:rPr>
      </w:pPr>
      <w:r w:rsidRPr="00370DB3">
        <w:rPr>
          <w:rFonts w:ascii="Times New Roman" w:eastAsia="Times New Roman" w:hAnsi="Times New Roman" w:cs="Courier New"/>
          <w:sz w:val="20"/>
          <w:szCs w:val="20"/>
          <w:lang w:eastAsia="ru-RU"/>
        </w:rPr>
        <w:t>м.п.</w:t>
      </w:r>
    </w:p>
    <w:p w:rsidR="00F47E25" w:rsidRPr="00370DB3" w:rsidRDefault="00F47E25" w:rsidP="00370DB3">
      <w:pPr>
        <w:widowControl w:val="0"/>
        <w:tabs>
          <w:tab w:val="left" w:pos="10206"/>
        </w:tabs>
        <w:autoSpaceDE w:val="0"/>
        <w:autoSpaceDN w:val="0"/>
        <w:adjustRightInd w:val="0"/>
        <w:spacing w:after="0" w:line="240" w:lineRule="auto"/>
        <w:ind w:left="567"/>
        <w:jc w:val="both"/>
        <w:rPr>
          <w:rFonts w:ascii="Times New Roman" w:eastAsia="Times New Roman" w:hAnsi="Times New Roman" w:cs="Courier New"/>
          <w:sz w:val="20"/>
          <w:szCs w:val="20"/>
          <w:lang w:eastAsia="ru-RU"/>
        </w:rPr>
      </w:pPr>
    </w:p>
    <w:p w:rsidR="00370DB3" w:rsidRPr="00370DB3" w:rsidRDefault="00370DB3" w:rsidP="00370DB3">
      <w:pPr>
        <w:spacing w:after="0" w:line="240" w:lineRule="auto"/>
        <w:jc w:val="both"/>
        <w:rPr>
          <w:rFonts w:ascii="Times New Roman" w:eastAsia="Times New Roman" w:hAnsi="Times New Roman" w:cs="Times New Roman"/>
          <w:sz w:val="24"/>
          <w:szCs w:val="24"/>
          <w:lang w:eastAsia="ru-RU"/>
        </w:rPr>
        <w:sectPr w:rsidR="00370DB3" w:rsidRPr="00370DB3" w:rsidSect="00370DB3">
          <w:pgSz w:w="11906" w:h="16838"/>
          <w:pgMar w:top="1134" w:right="566" w:bottom="1134" w:left="1134" w:header="567" w:footer="709" w:gutter="0"/>
          <w:cols w:space="708"/>
          <w:docGrid w:linePitch="360"/>
        </w:sectPr>
      </w:pPr>
    </w:p>
    <w:p w:rsidR="00F47E25" w:rsidRDefault="00F47E25"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2 к Порядку</w:t>
      </w:r>
    </w:p>
    <w:p w:rsidR="00F47E25" w:rsidRDefault="00F47E25"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p>
    <w:p w:rsidR="00F47E25" w:rsidRPr="00F47E25" w:rsidRDefault="00F47E25" w:rsidP="00F47E25">
      <w:pPr>
        <w:widowControl w:val="0"/>
        <w:tabs>
          <w:tab w:val="left" w:pos="113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F47E25">
        <w:rPr>
          <w:rFonts w:ascii="Times New Roman" w:eastAsia="Times New Roman" w:hAnsi="Times New Roman" w:cs="Times New Roman"/>
          <w:bCs/>
          <w:sz w:val="24"/>
          <w:szCs w:val="24"/>
          <w:lang w:eastAsia="ru-RU"/>
        </w:rPr>
        <w:t>Информация</w:t>
      </w:r>
      <w:r w:rsidRPr="00F47E25">
        <w:rPr>
          <w:rFonts w:ascii="Times New Roman" w:eastAsia="Times New Roman" w:hAnsi="Times New Roman" w:cs="Times New Roman"/>
          <w:bCs/>
          <w:sz w:val="24"/>
          <w:szCs w:val="24"/>
          <w:lang w:eastAsia="ru-RU"/>
        </w:rPr>
        <w:br/>
        <w:t xml:space="preserve"> о планируемых результатах деятельности центра молодежного инновационного творчества</w:t>
      </w:r>
      <w:r w:rsidRPr="00F47E25">
        <w:rPr>
          <w:rFonts w:ascii="Times New Roman" w:eastAsia="Times New Roman" w:hAnsi="Times New Roman" w:cs="Times New Roman"/>
          <w:bCs/>
          <w:sz w:val="24"/>
          <w:szCs w:val="24"/>
          <w:lang w:eastAsia="ru-RU"/>
        </w:rPr>
        <w:br/>
        <w:t>(рекомендуемый образец)</w:t>
      </w:r>
    </w:p>
    <w:p w:rsidR="00F47E25" w:rsidRPr="00F47E25" w:rsidRDefault="00F47E25" w:rsidP="00F47E25">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3"/>
        <w:gridCol w:w="4990"/>
        <w:gridCol w:w="1961"/>
        <w:gridCol w:w="2040"/>
      </w:tblGrid>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bookmarkStart w:id="4" w:name="sub_526"/>
            <w:r w:rsidRPr="00F47E25">
              <w:rPr>
                <w:rFonts w:ascii="Times New Roman" w:eastAsia="Times New Roman" w:hAnsi="Times New Roman" w:cs="Times New Roman"/>
                <w:sz w:val="24"/>
                <w:szCs w:val="24"/>
                <w:lang w:eastAsia="ru-RU"/>
              </w:rPr>
              <w:t> п/п</w:t>
            </w:r>
            <w:bookmarkEnd w:id="4"/>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Наименование показателя</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Единица измерения</w:t>
            </w:r>
          </w:p>
        </w:tc>
        <w:tc>
          <w:tcPr>
            <w:tcW w:w="103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20__ год,</w:t>
            </w:r>
          </w:p>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(отчетный год)</w:t>
            </w: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1</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2</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3</w:t>
            </w:r>
          </w:p>
        </w:tc>
        <w:tc>
          <w:tcPr>
            <w:tcW w:w="103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4</w:t>
            </w: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1</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человек, воспользовавшихся услугами</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2970" w:type="pct"/>
            <w:gridSpan w:val="2"/>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в том числе:</w:t>
            </w:r>
          </w:p>
        </w:tc>
        <w:tc>
          <w:tcPr>
            <w:tcW w:w="99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1.1</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человек из числа учащихся вузов</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1.2</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человек из числа профильных молодых специалистов</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1.3</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человек из числа школьников</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1.4</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человек из числа сотрудников субъектов малого и среднего предпринимательства</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2</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2970" w:type="pct"/>
            <w:gridSpan w:val="2"/>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в том числе:</w:t>
            </w:r>
          </w:p>
        </w:tc>
        <w:tc>
          <w:tcPr>
            <w:tcW w:w="99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2.1</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2.2</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конкурсов, выставок, соревнований</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3</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Коэффициент загрузки оборудования</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процент</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4</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субъектов малого и среднего предпринимательства, получивших информационную и консультационную поддержку</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5</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6</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разработанных проектов</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r w:rsidR="00F47E25" w:rsidRPr="00F47E25" w:rsidTr="00C0688F">
        <w:tc>
          <w:tcPr>
            <w:tcW w:w="438"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7</w:t>
            </w:r>
          </w:p>
        </w:tc>
        <w:tc>
          <w:tcPr>
            <w:tcW w:w="2532"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left="127"/>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Количество разработанных обучающих курсов</w:t>
            </w:r>
          </w:p>
        </w:tc>
        <w:tc>
          <w:tcPr>
            <w:tcW w:w="995" w:type="pct"/>
            <w:tcBorders>
              <w:top w:val="single" w:sz="4" w:space="0" w:color="auto"/>
              <w:left w:val="single" w:sz="4" w:space="0" w:color="auto"/>
              <w:bottom w:val="single" w:sz="4" w:space="0" w:color="auto"/>
              <w:right w:val="single" w:sz="4" w:space="0" w:color="auto"/>
            </w:tcBorders>
            <w:hideMark/>
          </w:tcPr>
          <w:p w:rsidR="00F47E25" w:rsidRPr="00F47E25" w:rsidRDefault="00F47E25" w:rsidP="00F47E25">
            <w:pPr>
              <w:widowControl w:val="0"/>
              <w:tabs>
                <w:tab w:val="left" w:pos="1134"/>
              </w:tabs>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F47E25">
              <w:rPr>
                <w:rFonts w:ascii="Times New Roman" w:eastAsia="Times New Roman" w:hAnsi="Times New Roman" w:cs="Times New Roman"/>
                <w:sz w:val="24"/>
                <w:szCs w:val="24"/>
                <w:lang w:eastAsia="ru-RU"/>
              </w:rPr>
              <w:t>единиц</w:t>
            </w:r>
          </w:p>
        </w:tc>
        <w:tc>
          <w:tcPr>
            <w:tcW w:w="1035" w:type="pct"/>
            <w:tcBorders>
              <w:top w:val="single" w:sz="4" w:space="0" w:color="auto"/>
              <w:left w:val="single" w:sz="4" w:space="0" w:color="auto"/>
              <w:bottom w:val="single" w:sz="4" w:space="0" w:color="auto"/>
              <w:right w:val="single" w:sz="4" w:space="0" w:color="auto"/>
            </w:tcBorders>
          </w:tcPr>
          <w:p w:rsidR="00F47E25" w:rsidRPr="00F47E25" w:rsidRDefault="00F47E25" w:rsidP="00F47E25">
            <w:pPr>
              <w:widowControl w:val="0"/>
              <w:tabs>
                <w:tab w:val="left" w:pos="1134"/>
              </w:tabs>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tc>
      </w:tr>
    </w:tbl>
    <w:p w:rsidR="00F47E25" w:rsidRPr="00F47E25" w:rsidRDefault="00F47E25" w:rsidP="00F47E25">
      <w:pPr>
        <w:spacing w:after="200" w:line="276" w:lineRule="auto"/>
        <w:rPr>
          <w:rFonts w:ascii="Times New Roman" w:eastAsia="Times New Roman" w:hAnsi="Times New Roman" w:cs="Times New Roman"/>
          <w:bCs/>
          <w:sz w:val="24"/>
          <w:szCs w:val="24"/>
          <w:lang w:eastAsia="ru-RU"/>
        </w:rPr>
      </w:pPr>
    </w:p>
    <w:p w:rsidR="00F47E25" w:rsidRDefault="00F47E25"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p>
    <w:p w:rsidR="00F47E25" w:rsidRDefault="00F47E25"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p>
    <w:p w:rsidR="00F47E25" w:rsidRDefault="00F47E25"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p>
    <w:p w:rsidR="00F47E25" w:rsidRDefault="00F47E25"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p>
    <w:p w:rsidR="00F47E25" w:rsidRDefault="00F47E25"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p>
    <w:p w:rsidR="00370DB3" w:rsidRPr="00370DB3" w:rsidRDefault="00370DB3" w:rsidP="00370DB3">
      <w:pPr>
        <w:autoSpaceDE w:val="0"/>
        <w:autoSpaceDN w:val="0"/>
        <w:adjustRightInd w:val="0"/>
        <w:spacing w:after="0" w:line="240" w:lineRule="auto"/>
        <w:ind w:left="851" w:firstLine="850"/>
        <w:jc w:val="right"/>
        <w:rPr>
          <w:rFonts w:ascii="Times New Roman" w:eastAsia="Calibri" w:hAnsi="Times New Roman" w:cs="Times New Roman"/>
          <w:sz w:val="24"/>
          <w:szCs w:val="24"/>
        </w:rPr>
      </w:pPr>
      <w:r w:rsidRPr="00370DB3">
        <w:rPr>
          <w:rFonts w:ascii="Times New Roman" w:eastAsia="Calibri" w:hAnsi="Times New Roman" w:cs="Times New Roman"/>
          <w:sz w:val="24"/>
          <w:szCs w:val="24"/>
        </w:rPr>
        <w:lastRenderedPageBreak/>
        <w:t>Приложение 4 к Программе</w:t>
      </w:r>
    </w:p>
    <w:p w:rsidR="00370DB3" w:rsidRPr="00370DB3" w:rsidRDefault="00370DB3" w:rsidP="00370DB3">
      <w:pPr>
        <w:autoSpaceDE w:val="0"/>
        <w:autoSpaceDN w:val="0"/>
        <w:adjustRightInd w:val="0"/>
        <w:spacing w:after="0" w:line="240" w:lineRule="auto"/>
        <w:ind w:left="851" w:firstLine="850"/>
        <w:jc w:val="both"/>
        <w:rPr>
          <w:rFonts w:ascii="Times New Roman" w:eastAsia="Calibri" w:hAnsi="Times New Roman" w:cs="Times New Roman"/>
          <w:sz w:val="24"/>
          <w:szCs w:val="24"/>
        </w:rPr>
      </w:pPr>
    </w:p>
    <w:p w:rsidR="00370DB3" w:rsidRPr="00370DB3" w:rsidRDefault="00370DB3" w:rsidP="00370DB3">
      <w:pPr>
        <w:spacing w:after="0" w:line="240" w:lineRule="auto"/>
        <w:ind w:firstLine="709"/>
        <w:jc w:val="center"/>
        <w:outlineLvl w:val="1"/>
        <w:rPr>
          <w:rFonts w:ascii="Times New Roman" w:eastAsia="Calibri" w:hAnsi="Times New Roman" w:cs="Times New Roman"/>
          <w:bCs/>
          <w:iCs/>
          <w:sz w:val="24"/>
          <w:szCs w:val="24"/>
        </w:rPr>
      </w:pPr>
      <w:r w:rsidRPr="00370DB3">
        <w:rPr>
          <w:rFonts w:ascii="Times New Roman" w:eastAsia="Calibri" w:hAnsi="Times New Roman" w:cs="Times New Roman"/>
          <w:bCs/>
          <w:iCs/>
          <w:sz w:val="24"/>
          <w:szCs w:val="24"/>
        </w:rPr>
        <w:t>ПОРЯДОК</w:t>
      </w:r>
    </w:p>
    <w:p w:rsidR="00370DB3" w:rsidRPr="00370DB3" w:rsidRDefault="00370DB3" w:rsidP="00370DB3">
      <w:pPr>
        <w:spacing w:after="0" w:line="240" w:lineRule="auto"/>
        <w:ind w:firstLine="709"/>
        <w:jc w:val="center"/>
        <w:outlineLvl w:val="1"/>
        <w:rPr>
          <w:rFonts w:ascii="Times New Roman" w:eastAsia="Calibri" w:hAnsi="Times New Roman" w:cs="Times New Roman"/>
          <w:bCs/>
          <w:iCs/>
          <w:sz w:val="24"/>
          <w:szCs w:val="24"/>
        </w:rPr>
      </w:pPr>
      <w:r w:rsidRPr="00370DB3">
        <w:rPr>
          <w:rFonts w:ascii="Times New Roman" w:eastAsia="Calibri" w:hAnsi="Times New Roman" w:cs="Times New Roman"/>
          <w:bCs/>
          <w:iCs/>
          <w:sz w:val="24"/>
          <w:szCs w:val="24"/>
        </w:rPr>
        <w:t>оказания имущественной подд</w:t>
      </w:r>
      <w:r w:rsidR="00FA4C99">
        <w:rPr>
          <w:rFonts w:ascii="Times New Roman" w:eastAsia="Calibri" w:hAnsi="Times New Roman" w:cs="Times New Roman"/>
          <w:bCs/>
          <w:iCs/>
          <w:sz w:val="24"/>
          <w:szCs w:val="24"/>
        </w:rPr>
        <w:t>ержки (преференции) С</w:t>
      </w:r>
      <w:r w:rsidR="008828DE">
        <w:rPr>
          <w:rFonts w:ascii="Times New Roman" w:eastAsia="Calibri" w:hAnsi="Times New Roman" w:cs="Times New Roman"/>
          <w:bCs/>
          <w:iCs/>
          <w:sz w:val="24"/>
          <w:szCs w:val="24"/>
        </w:rPr>
        <w:t>убъектам, о</w:t>
      </w:r>
      <w:r w:rsidRPr="00370DB3">
        <w:rPr>
          <w:rFonts w:ascii="Times New Roman" w:eastAsia="Calibri" w:hAnsi="Times New Roman" w:cs="Times New Roman"/>
          <w:bCs/>
          <w:iCs/>
          <w:sz w:val="24"/>
          <w:szCs w:val="24"/>
        </w:rPr>
        <w:t>рганизациям</w:t>
      </w:r>
      <w:r w:rsidR="008828DE">
        <w:rPr>
          <w:rFonts w:ascii="Times New Roman" w:eastAsia="Calibri" w:hAnsi="Times New Roman" w:cs="Times New Roman"/>
          <w:bCs/>
          <w:iCs/>
          <w:sz w:val="24"/>
          <w:szCs w:val="24"/>
        </w:rPr>
        <w:t>, образующим инфраструктуру поддержки субъектам малого и среднего предпринимательства</w:t>
      </w:r>
      <w:r w:rsidR="00FA4C99">
        <w:rPr>
          <w:rFonts w:ascii="Times New Roman" w:eastAsia="Calibri" w:hAnsi="Times New Roman" w:cs="Times New Roman"/>
          <w:bCs/>
          <w:iCs/>
          <w:sz w:val="24"/>
          <w:szCs w:val="24"/>
        </w:rPr>
        <w:t xml:space="preserve"> (далее – Организации)</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Порядок разработан на основании </w:t>
      </w:r>
      <w:hyperlink r:id="rId32" w:history="1">
        <w:r w:rsidRPr="00370DB3">
          <w:rPr>
            <w:rFonts w:ascii="Times New Roman" w:eastAsia="Times New Roman" w:hAnsi="Times New Roman" w:cs="Times New Roman"/>
            <w:sz w:val="24"/>
            <w:szCs w:val="24"/>
            <w:lang w:eastAsia="ru-RU"/>
          </w:rPr>
          <w:t>статьи 19</w:t>
        </w:r>
      </w:hyperlink>
      <w:r w:rsidRPr="00370DB3">
        <w:rPr>
          <w:rFonts w:ascii="Times New Roman" w:eastAsia="Times New Roman" w:hAnsi="Times New Roman" w:cs="Times New Roman"/>
          <w:sz w:val="24"/>
          <w:szCs w:val="24"/>
          <w:lang w:eastAsia="ru-RU"/>
        </w:rPr>
        <w:t xml:space="preserve"> Федерального закона от 26.07.2006 №135-ФЗ «О защите конкуренции» и устанавливает процедуру предоставления субъектам малого и среднего предпринимательства, осуществляющим деятельность в социально значимых (приоритетных) направлениях и соответствующим условиям, установленным муниципальной программой, преимуществ, в целях обеспечения им более выгодных условий деятельности, путем передачи муниципального имущества в аренду без проведения торгов (далее - муниципальные преференции).</w:t>
      </w:r>
    </w:p>
    <w:p w:rsidR="00370DB3" w:rsidRPr="00370DB3" w:rsidRDefault="00370DB3" w:rsidP="00370D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Порядок не распространяется на заключение договоров аренды муниципального имущества, распоряжение которым осуществляется в соответствии с Земельным </w:t>
      </w:r>
      <w:hyperlink r:id="rId33" w:history="1">
        <w:r w:rsidRPr="00370DB3">
          <w:rPr>
            <w:rFonts w:ascii="Times New Roman" w:eastAsia="Times New Roman" w:hAnsi="Times New Roman" w:cs="Times New Roman"/>
            <w:sz w:val="24"/>
            <w:szCs w:val="24"/>
            <w:lang w:eastAsia="ru-RU"/>
          </w:rPr>
          <w:t>кодексом</w:t>
        </w:r>
      </w:hyperlink>
      <w:r w:rsidRPr="00370DB3">
        <w:rPr>
          <w:rFonts w:ascii="Times New Roman" w:eastAsia="Times New Roman" w:hAnsi="Times New Roman" w:cs="Times New Roman"/>
          <w:sz w:val="24"/>
          <w:szCs w:val="24"/>
          <w:lang w:eastAsia="ru-RU"/>
        </w:rPr>
        <w:t xml:space="preserve"> Российской Федерации, Водным </w:t>
      </w:r>
      <w:hyperlink r:id="rId34" w:history="1">
        <w:r w:rsidRPr="00370DB3">
          <w:rPr>
            <w:rFonts w:ascii="Times New Roman" w:eastAsia="Times New Roman" w:hAnsi="Times New Roman" w:cs="Times New Roman"/>
            <w:sz w:val="24"/>
            <w:szCs w:val="24"/>
            <w:lang w:eastAsia="ru-RU"/>
          </w:rPr>
          <w:t>кодексом</w:t>
        </w:r>
      </w:hyperlink>
      <w:r w:rsidRPr="00370DB3">
        <w:rPr>
          <w:rFonts w:ascii="Times New Roman" w:eastAsia="Times New Roman" w:hAnsi="Times New Roman" w:cs="Times New Roman"/>
          <w:sz w:val="24"/>
          <w:szCs w:val="24"/>
          <w:lang w:eastAsia="ru-RU"/>
        </w:rPr>
        <w:t xml:space="preserve"> Российской Федерации, Лесным </w:t>
      </w:r>
      <w:hyperlink r:id="rId35" w:history="1">
        <w:r w:rsidRPr="00370DB3">
          <w:rPr>
            <w:rFonts w:ascii="Times New Roman" w:eastAsia="Times New Roman" w:hAnsi="Times New Roman" w:cs="Times New Roman"/>
            <w:sz w:val="24"/>
            <w:szCs w:val="24"/>
            <w:lang w:eastAsia="ru-RU"/>
          </w:rPr>
          <w:t>кодексом</w:t>
        </w:r>
      </w:hyperlink>
      <w:r w:rsidRPr="00370DB3">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 xml:space="preserve">Оказание имущественной поддержки (преференции) Субъектам, Организациям, осуществляется в виде предоставления в аренду муниципального имущества – встроенных нежилых помещений по адресу: город Мегион, улица Чехова, дом 1, помещение №1001, №1002 (площадь предоставляемого имущества – 55,4 кв.м., 55,9 кв.м.), включенных в Перечень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 (далее – Перечень) без проведения торгов, по цене 155 рублей за кв.м., на основании </w:t>
      </w:r>
      <w:hyperlink r:id="rId36" w:history="1">
        <w:r w:rsidRPr="00370DB3">
          <w:rPr>
            <w:rFonts w:ascii="Times New Roman" w:eastAsia="Calibri" w:hAnsi="Times New Roman" w:cs="Times New Roman"/>
            <w:sz w:val="24"/>
            <w:szCs w:val="24"/>
          </w:rPr>
          <w:t>пункта 4 части 3 статьи 19</w:t>
        </w:r>
      </w:hyperlink>
      <w:r w:rsidRPr="00370DB3">
        <w:rPr>
          <w:rFonts w:ascii="Times New Roman" w:eastAsia="Calibri" w:hAnsi="Times New Roman" w:cs="Times New Roman"/>
          <w:sz w:val="24"/>
          <w:szCs w:val="24"/>
        </w:rPr>
        <w:t xml:space="preserve"> Федерального закона от 26.07.2006 №135-ФЗ «О защите конкуренции» и не требующей предварительного согласия в письменной форме антимонопольного органа.</w:t>
      </w:r>
    </w:p>
    <w:p w:rsidR="00370DB3" w:rsidRPr="00370DB3" w:rsidRDefault="00370DB3" w:rsidP="00370DB3">
      <w:pPr>
        <w:spacing w:after="0" w:line="240" w:lineRule="auto"/>
        <w:ind w:firstLine="709"/>
        <w:outlineLvl w:val="1"/>
        <w:rPr>
          <w:rFonts w:ascii="Times New Roman" w:eastAsia="Calibri" w:hAnsi="Times New Roman" w:cs="Times New Roman"/>
          <w:bCs/>
          <w:iCs/>
          <w:sz w:val="24"/>
          <w:szCs w:val="24"/>
        </w:rPr>
      </w:pPr>
      <w:bookmarkStart w:id="5" w:name="Par379"/>
      <w:bookmarkEnd w:id="5"/>
      <w:r w:rsidRPr="00370DB3">
        <w:rPr>
          <w:rFonts w:ascii="Times New Roman" w:eastAsia="Calibri" w:hAnsi="Times New Roman" w:cs="Times New Roman"/>
          <w:bCs/>
          <w:iCs/>
          <w:sz w:val="24"/>
          <w:szCs w:val="24"/>
        </w:rPr>
        <w:t>1. Критерии отбора Субъектов, Организаций</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1.1.Право на оказание имущественной поддержки в виде предоставления в аренду имущества, включенного в Перечень, в порядке предоставления муниципальной преференции имеют Субъекты, Организации при соответствии следующим критериям:</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соответствие условиям,</w:t>
      </w:r>
      <w:r w:rsidR="00FA4C99">
        <w:rPr>
          <w:rFonts w:ascii="Times New Roman" w:eastAsia="Calibri" w:hAnsi="Times New Roman" w:cs="Times New Roman"/>
          <w:sz w:val="24"/>
          <w:szCs w:val="24"/>
        </w:rPr>
        <w:t xml:space="preserve"> установленным для Субъектов статьёй 4, для Организаций статьёй </w:t>
      </w:r>
      <w:r w:rsidRPr="00370DB3">
        <w:rPr>
          <w:rFonts w:ascii="Times New Roman" w:eastAsia="Calibri" w:hAnsi="Times New Roman" w:cs="Times New Roman"/>
          <w:sz w:val="24"/>
          <w:szCs w:val="24"/>
        </w:rPr>
        <w:t>15 Федерального закона от 24.07.2007 №209-ФЗ «О развитии малого и среднего предпринимательства в Российской Федерации»;</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состоящие на налоговом учете в Ханты-Мансийском автономном округе - Югре и осуществляющие хозяйственную деятельность на территории</w:t>
      </w:r>
      <w:r w:rsidR="00FA4C99">
        <w:rPr>
          <w:rFonts w:ascii="Times New Roman" w:eastAsia="Calibri" w:hAnsi="Times New Roman" w:cs="Times New Roman"/>
          <w:sz w:val="24"/>
          <w:szCs w:val="24"/>
        </w:rPr>
        <w:t xml:space="preserve"> городского округа город Мегион</w:t>
      </w:r>
      <w:r w:rsidRPr="00370DB3">
        <w:rPr>
          <w:rFonts w:ascii="Times New Roman" w:eastAsia="Calibri" w:hAnsi="Times New Roman" w:cs="Times New Roman"/>
          <w:sz w:val="24"/>
          <w:szCs w:val="24"/>
        </w:rPr>
        <w:t>;</w:t>
      </w:r>
    </w:p>
    <w:p w:rsidR="00370DB3" w:rsidRPr="00370DB3" w:rsidRDefault="00370DB3" w:rsidP="00370DB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не имеющие задолженности в бюджеты всех уровней бюджетной системы Российской Федерации, в том числе по арендной плате за муниципальное имущество, земельные участки, подлежащей поступлению в бюджет города Мегиона.</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1.2.Право на оказание имущественной поддержки в виде предоставления в аренду имущества, включенного в Перечень, в порядке предоставления муниципальной преференции не имеют:</w:t>
      </w:r>
    </w:p>
    <w:p w:rsid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Субъекты, Организации находящиеся в стадии реорганизации, ликвидации;</w:t>
      </w:r>
      <w:r w:rsidR="00FA4C99">
        <w:rPr>
          <w:rFonts w:ascii="Times New Roman" w:eastAsia="Calibri" w:hAnsi="Times New Roman" w:cs="Times New Roman"/>
          <w:sz w:val="24"/>
          <w:szCs w:val="24"/>
        </w:rPr>
        <w:t xml:space="preserve"> </w:t>
      </w:r>
      <w:r w:rsidRPr="00370DB3">
        <w:rPr>
          <w:rFonts w:ascii="Times New Roman" w:eastAsia="Calibri" w:hAnsi="Times New Roman" w:cs="Times New Roman"/>
          <w:sz w:val="24"/>
          <w:szCs w:val="24"/>
        </w:rPr>
        <w:t>имеющие решение арбитражного суда о признании юридического лица и индивидуального предпринимателя несостоятельным (банкротом) и об открытии конкурсного производства, решение о приостановлении деятельности в порядке</w:t>
      </w:r>
      <w:r w:rsidR="00B53F27">
        <w:rPr>
          <w:rFonts w:ascii="Times New Roman" w:eastAsia="Calibri" w:hAnsi="Times New Roman" w:cs="Times New Roman"/>
          <w:sz w:val="24"/>
          <w:szCs w:val="24"/>
        </w:rPr>
        <w:t>,</w:t>
      </w:r>
      <w:r w:rsidRPr="00370DB3">
        <w:rPr>
          <w:rFonts w:ascii="Times New Roman" w:eastAsia="Calibri" w:hAnsi="Times New Roman" w:cs="Times New Roman"/>
          <w:sz w:val="24"/>
          <w:szCs w:val="24"/>
        </w:rPr>
        <w:t xml:space="preserve"> предусмотренном Кодексом Российской Федерации об административных правонарушениях. </w:t>
      </w:r>
    </w:p>
    <w:p w:rsidR="00FA4C99" w:rsidRPr="00370DB3" w:rsidRDefault="00FA4C99" w:rsidP="00FA4C9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1.3.Право на получение имущественной поддержки, предусмотренной Программой, имеют Субъекты, осуществляющие деятельность в приоритетных для города направлениях </w:t>
      </w:r>
      <w:r>
        <w:rPr>
          <w:rFonts w:ascii="Times New Roman" w:eastAsia="Calibri" w:hAnsi="Times New Roman" w:cs="Times New Roman"/>
          <w:sz w:val="24"/>
          <w:szCs w:val="24"/>
        </w:rPr>
        <w:lastRenderedPageBreak/>
        <w:t xml:space="preserve">предпринимательской деятельности, согласно </w:t>
      </w:r>
      <w:r>
        <w:rPr>
          <w:rFonts w:ascii="Times New Roman" w:eastAsia="Times New Roman" w:hAnsi="Times New Roman" w:cs="Times New Roman"/>
          <w:snapToGrid w:val="0"/>
          <w:sz w:val="24"/>
          <w:szCs w:val="24"/>
          <w:lang w:eastAsia="ru-RU"/>
        </w:rPr>
        <w:t>утвержденных</w:t>
      </w:r>
      <w:r w:rsidRPr="003A6911">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пунктом 7 раздела 1 приложения 3 к Программе.</w:t>
      </w:r>
    </w:p>
    <w:p w:rsidR="00370DB3" w:rsidRPr="00370DB3" w:rsidRDefault="00370DB3" w:rsidP="00370DB3">
      <w:pPr>
        <w:spacing w:after="0" w:line="240" w:lineRule="auto"/>
        <w:ind w:firstLine="709"/>
        <w:outlineLvl w:val="1"/>
        <w:rPr>
          <w:rFonts w:ascii="Times New Roman" w:eastAsia="Calibri" w:hAnsi="Times New Roman" w:cs="Times New Roman"/>
          <w:bCs/>
          <w:iCs/>
          <w:sz w:val="24"/>
          <w:szCs w:val="24"/>
        </w:rPr>
      </w:pPr>
      <w:r w:rsidRPr="00370DB3">
        <w:rPr>
          <w:rFonts w:ascii="Times New Roman" w:eastAsia="Calibri" w:hAnsi="Times New Roman" w:cs="Times New Roman"/>
          <w:bCs/>
          <w:iCs/>
          <w:sz w:val="24"/>
          <w:szCs w:val="24"/>
        </w:rPr>
        <w:t>2.Порядок предоставления имущественной поддержки</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 xml:space="preserve">2.1.Для оказания имущественной поддержки в виде предоставления в аренду имущества, включенного в Перечень, в порядке предоставления муниципальной преференции, Субъекты, Организации обращаются в администрацию города Мегиона с заявлением о предоставлении такого имущества в аренду (далее - заявление), по </w:t>
      </w:r>
      <w:hyperlink w:anchor="Par76" w:history="1">
        <w:r w:rsidRPr="00370DB3">
          <w:rPr>
            <w:rFonts w:ascii="Times New Roman" w:eastAsia="Calibri" w:hAnsi="Times New Roman" w:cs="Times New Roman"/>
            <w:sz w:val="24"/>
            <w:szCs w:val="24"/>
          </w:rPr>
          <w:t>форме</w:t>
        </w:r>
      </w:hyperlink>
      <w:r w:rsidRPr="00370DB3">
        <w:rPr>
          <w:rFonts w:ascii="Times New Roman" w:eastAsia="Calibri" w:hAnsi="Times New Roman" w:cs="Times New Roman"/>
          <w:sz w:val="24"/>
          <w:szCs w:val="24"/>
        </w:rPr>
        <w:t xml:space="preserve"> согласно приложению к настоящему Порядку.</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 xml:space="preserve">К заявлению прилагают следующие документы: </w:t>
      </w:r>
    </w:p>
    <w:p w:rsidR="00370DB3" w:rsidRPr="00370DB3" w:rsidRDefault="00FA4C99" w:rsidP="00370DB3">
      <w:pPr>
        <w:widowControl w:val="0"/>
        <w:autoSpaceDE w:val="0"/>
        <w:autoSpaceDN w:val="0"/>
        <w:adjustRightInd w:val="0"/>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предусмотренные подпунктами 2</w:t>
      </w:r>
      <w:r w:rsidR="00B53F2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53F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6 части 1 статьи </w:t>
      </w:r>
      <w:r w:rsidR="00370DB3" w:rsidRPr="00370DB3">
        <w:rPr>
          <w:rFonts w:ascii="Times New Roman" w:eastAsia="Calibri" w:hAnsi="Times New Roman" w:cs="Times New Roman"/>
          <w:sz w:val="24"/>
          <w:szCs w:val="24"/>
        </w:rPr>
        <w:t xml:space="preserve">20 Федерального закона </w:t>
      </w:r>
      <w:r w:rsidR="00B53F27">
        <w:rPr>
          <w:rFonts w:ascii="Times New Roman" w:eastAsia="Calibri" w:hAnsi="Times New Roman" w:cs="Times New Roman"/>
          <w:sz w:val="24"/>
          <w:szCs w:val="24"/>
        </w:rPr>
        <w:t xml:space="preserve"> </w:t>
      </w:r>
      <w:r w:rsidR="00370DB3" w:rsidRPr="00370DB3">
        <w:rPr>
          <w:rFonts w:ascii="Times New Roman" w:eastAsia="Calibri" w:hAnsi="Times New Roman" w:cs="Times New Roman"/>
          <w:sz w:val="24"/>
          <w:szCs w:val="24"/>
        </w:rPr>
        <w:t>от 26.07.2006 №135-ФЗ «О защите конкуренции»;</w:t>
      </w:r>
    </w:p>
    <w:p w:rsidR="00370DB3" w:rsidRPr="00370DB3" w:rsidRDefault="00370DB3" w:rsidP="00370DB3">
      <w:pPr>
        <w:widowControl w:val="0"/>
        <w:shd w:val="clear" w:color="auto" w:fill="FFFFFF"/>
        <w:autoSpaceDE w:val="0"/>
        <w:autoSpaceDN w:val="0"/>
        <w:adjustRightInd w:val="0"/>
        <w:spacing w:after="0" w:line="240" w:lineRule="auto"/>
        <w:ind w:firstLine="709"/>
        <w:jc w:val="both"/>
        <w:rPr>
          <w:rFonts w:ascii="Times New Roman" w:eastAsia="Arial Unicode MS" w:hAnsi="Times New Roman" w:cs="Times New Roman"/>
          <w:color w:val="000000"/>
          <w:spacing w:val="-1"/>
          <w:sz w:val="24"/>
          <w:szCs w:val="24"/>
          <w:lang w:eastAsia="ru-RU"/>
        </w:rPr>
      </w:pPr>
      <w:r w:rsidRPr="00370DB3">
        <w:rPr>
          <w:rFonts w:ascii="Times New Roman" w:eastAsia="Calibri" w:hAnsi="Times New Roman" w:cs="Times New Roman"/>
          <w:sz w:val="24"/>
          <w:szCs w:val="24"/>
        </w:rPr>
        <w:t>2.2.</w:t>
      </w:r>
      <w:r w:rsidRPr="00370DB3">
        <w:rPr>
          <w:rFonts w:ascii="Times New Roman" w:eastAsia="Arial Unicode MS" w:hAnsi="Times New Roman" w:cs="Times New Roman"/>
          <w:color w:val="000000"/>
          <w:spacing w:val="-1"/>
          <w:sz w:val="24"/>
          <w:szCs w:val="24"/>
          <w:lang w:eastAsia="ru-RU"/>
        </w:rPr>
        <w:t>Администрация города в порядке межведомственного информационного взаимодействия запрашивает:</w:t>
      </w:r>
    </w:p>
    <w:p w:rsidR="00370DB3" w:rsidRPr="00370DB3" w:rsidRDefault="00370DB3" w:rsidP="00370DB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70DB3">
        <w:rPr>
          <w:rFonts w:ascii="Times New Roman" w:eastAsia="Arial Unicode MS" w:hAnsi="Times New Roman" w:cs="Times New Roman"/>
          <w:sz w:val="24"/>
          <w:szCs w:val="24"/>
          <w:lang w:eastAsia="ru-RU"/>
        </w:rPr>
        <w:t>выписку из единого государственного реестра юридических лиц (для юридического лица);</w:t>
      </w:r>
    </w:p>
    <w:p w:rsidR="00370DB3" w:rsidRPr="00370DB3" w:rsidRDefault="00370DB3" w:rsidP="00370DB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70DB3">
        <w:rPr>
          <w:rFonts w:ascii="Times New Roman" w:eastAsia="Arial Unicode MS" w:hAnsi="Times New Roman" w:cs="Times New Roman"/>
          <w:sz w:val="24"/>
          <w:szCs w:val="24"/>
          <w:lang w:eastAsia="ru-RU"/>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rsidR="00370DB3" w:rsidRPr="00370DB3" w:rsidRDefault="00370DB3" w:rsidP="00370DB3">
      <w:pPr>
        <w:tabs>
          <w:tab w:val="left" w:pos="708"/>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370DB3">
        <w:rPr>
          <w:rFonts w:ascii="Times New Roman" w:eastAsia="Arial Unicode MS" w:hAnsi="Times New Roman" w:cs="Times New Roman"/>
          <w:sz w:val="24"/>
          <w:szCs w:val="24"/>
          <w:lang w:eastAsia="ru-RU"/>
        </w:rPr>
        <w:t xml:space="preserve">справку </w:t>
      </w:r>
      <w:r w:rsidRPr="00370DB3">
        <w:rPr>
          <w:rFonts w:ascii="Times New Roman" w:eastAsia="Arial Unicode MS" w:hAnsi="Times New Roman" w:cs="Times New Roman"/>
          <w:spacing w:val="-4"/>
          <w:sz w:val="24"/>
          <w:szCs w:val="24"/>
          <w:lang w:eastAsia="ru-RU"/>
        </w:rPr>
        <w:t>из налогового органа об исполнении налогоплательщиком обязанности по уплате налогов, сборов, страховых взносов, пеней и налоговых санкций</w:t>
      </w:r>
      <w:r w:rsidRPr="00370DB3">
        <w:rPr>
          <w:rFonts w:ascii="Times New Roman" w:eastAsia="Arial Unicode MS" w:hAnsi="Times New Roman" w:cs="Times New Roman"/>
          <w:sz w:val="24"/>
          <w:szCs w:val="24"/>
          <w:lang w:eastAsia="ru-RU"/>
        </w:rPr>
        <w:t>.</w:t>
      </w:r>
    </w:p>
    <w:p w:rsidR="00370DB3" w:rsidRPr="00370DB3" w:rsidRDefault="00370DB3" w:rsidP="00370DB3">
      <w:pPr>
        <w:widowControl w:val="0"/>
        <w:shd w:val="clear" w:color="auto" w:fill="FFFFFF"/>
        <w:autoSpaceDE w:val="0"/>
        <w:autoSpaceDN w:val="0"/>
        <w:adjustRightInd w:val="0"/>
        <w:spacing w:after="0" w:line="240" w:lineRule="auto"/>
        <w:ind w:firstLine="709"/>
        <w:jc w:val="both"/>
        <w:rPr>
          <w:rFonts w:ascii="Times New Roman" w:eastAsia="Arial Unicode MS" w:hAnsi="Times New Roman" w:cs="Times New Roman"/>
          <w:color w:val="000000"/>
          <w:spacing w:val="-1"/>
          <w:sz w:val="24"/>
          <w:szCs w:val="24"/>
          <w:lang w:eastAsia="ru-RU"/>
        </w:rPr>
      </w:pPr>
      <w:r w:rsidRPr="00370DB3">
        <w:rPr>
          <w:rFonts w:ascii="Times New Roman" w:eastAsia="Arial Unicode MS" w:hAnsi="Times New Roman" w:cs="Times New Roman"/>
          <w:color w:val="000000"/>
          <w:spacing w:val="-1"/>
          <w:sz w:val="24"/>
          <w:szCs w:val="24"/>
          <w:lang w:eastAsia="ru-RU"/>
        </w:rPr>
        <w:t xml:space="preserve">2.2.1.Документы, указанные в пункте 2.2. настоящего Порядка, могут быть представлены </w:t>
      </w:r>
      <w:r w:rsidRPr="00370DB3">
        <w:rPr>
          <w:rFonts w:ascii="Times New Roman" w:eastAsia="Calibri" w:hAnsi="Times New Roman" w:cs="Times New Roman"/>
          <w:sz w:val="24"/>
          <w:szCs w:val="24"/>
        </w:rPr>
        <w:t>Субъектами, Организациями</w:t>
      </w:r>
      <w:r w:rsidRPr="00370DB3">
        <w:rPr>
          <w:rFonts w:ascii="Times New Roman" w:eastAsia="Arial Unicode MS" w:hAnsi="Times New Roman" w:cs="Times New Roman"/>
          <w:color w:val="000000"/>
          <w:spacing w:val="-1"/>
          <w:sz w:val="24"/>
          <w:szCs w:val="24"/>
          <w:lang w:eastAsia="ru-RU"/>
        </w:rPr>
        <w:t xml:space="preserve"> по собственной инициативе.</w:t>
      </w:r>
    </w:p>
    <w:p w:rsidR="00370DB3" w:rsidRPr="00370DB3" w:rsidRDefault="00370DB3" w:rsidP="00370DB3">
      <w:pPr>
        <w:spacing w:after="0" w:line="240" w:lineRule="auto"/>
        <w:ind w:firstLine="709"/>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 xml:space="preserve">2.3.После регистрации в администрации города Мегиона поступившие заявления передаются в Департамент муниципальной собственности администрации города Мегиона. </w:t>
      </w:r>
    </w:p>
    <w:p w:rsidR="00370DB3" w:rsidRPr="00370DB3" w:rsidRDefault="00370DB3" w:rsidP="00370D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Департамент муниципальной собственности администрации города Мегиона осуществляет проверку предоставленных документов на предмет соответствия заявителя условиям и критериям отбора Субъекты, Организаций, имеющих право на получение имущественной поддержки в соответствии с разделом 2 настоящего Порядка.</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2.4.Отказ в предоставлении муниципального имущества в аренду допускается в следующих случаях:</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2.4.1.Несоответствие Субъекта, Организации критериям отбора для оказания имущественной поддержки, предусмотренным пунктом 1.1 настоящего Порядка;</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2.4.2. Субъект, Организация не имеет право на оказ</w:t>
      </w:r>
      <w:r w:rsidR="00FA4C99">
        <w:rPr>
          <w:rFonts w:ascii="Times New Roman" w:eastAsia="Calibri" w:hAnsi="Times New Roman" w:cs="Times New Roman"/>
          <w:sz w:val="24"/>
          <w:szCs w:val="24"/>
        </w:rPr>
        <w:t>ание поддержки в соответствии пунктом</w:t>
      </w:r>
      <w:r w:rsidRPr="00370DB3">
        <w:rPr>
          <w:rFonts w:ascii="Times New Roman" w:eastAsia="Calibri" w:hAnsi="Times New Roman" w:cs="Times New Roman"/>
          <w:sz w:val="24"/>
          <w:szCs w:val="24"/>
        </w:rPr>
        <w:t xml:space="preserve"> 2.2 настоящего Порядка; </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2.4.3.Субъект, Организация предоставили недостоверные данные для получения имущественной поддержки;</w:t>
      </w:r>
    </w:p>
    <w:p w:rsidR="00370DB3" w:rsidRPr="00370DB3" w:rsidRDefault="00FB426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2.4.4.</w:t>
      </w:r>
      <w:r w:rsidR="00370DB3" w:rsidRPr="00370DB3">
        <w:rPr>
          <w:rFonts w:ascii="Times New Roman" w:eastAsia="Calibri" w:hAnsi="Times New Roman" w:cs="Times New Roman"/>
          <w:sz w:val="24"/>
          <w:szCs w:val="24"/>
        </w:rPr>
        <w:t xml:space="preserve">Субъект, Организация предоставили неполный перечень необходимых </w:t>
      </w:r>
      <w:r w:rsidR="00FA4C99">
        <w:rPr>
          <w:rFonts w:ascii="Times New Roman" w:eastAsia="Calibri" w:hAnsi="Times New Roman" w:cs="Times New Roman"/>
          <w:sz w:val="24"/>
          <w:szCs w:val="24"/>
        </w:rPr>
        <w:t xml:space="preserve">документов, предусмотренных в пункте </w:t>
      </w:r>
      <w:r w:rsidR="00370DB3" w:rsidRPr="00370DB3">
        <w:rPr>
          <w:rFonts w:ascii="Times New Roman" w:eastAsia="Calibri" w:hAnsi="Times New Roman" w:cs="Times New Roman"/>
          <w:sz w:val="24"/>
          <w:szCs w:val="24"/>
        </w:rPr>
        <w:t>2.1. настоящего Порядка;</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2.4.5.Отсутствие свободного муниципального имущества, включенного в Перечень.</w:t>
      </w:r>
    </w:p>
    <w:p w:rsidR="00370DB3" w:rsidRPr="00370DB3" w:rsidRDefault="00370DB3" w:rsidP="00370D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2.5.После поступления заявления о предоставлении муниципальной преференции в администрацию города Мегиона, департамент муниципальной собственности администрации города в течение пяти рабочих дней размещает информационное сообщение о поступившем заявлении о предоставлении муниципальной преференции на официальном сайте администрации города Мегиона в сети «Интернет» в подразделе «Объявления» раздела департамент муниципальной собственности администрации города.</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Информационное сообщение содержит сведения: о заявителе, муниципальном имуществе, испрашиваемом в порядке предоставления муниципальной преференции, порядок подачи заявления о предоставлении испрашиваемого муниципального имущества другими субъектами малого и среднего предпринимательства (далее - конкурирующие заявления), срок приема конкурирующих заявлений.</w:t>
      </w:r>
    </w:p>
    <w:p w:rsidR="00370DB3" w:rsidRPr="00370DB3" w:rsidRDefault="00370DB3" w:rsidP="00370D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Срок приема конкурирующих заявлений составляет десять дней со дня размещения информационного сообщения на официальном сайте администрации города Мегиона в сети «Интернет».</w:t>
      </w:r>
    </w:p>
    <w:p w:rsidR="00370DB3" w:rsidRPr="00370DB3" w:rsidRDefault="00370DB3" w:rsidP="00370DB3">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1157"/>
      <w:bookmarkEnd w:id="6"/>
      <w:r w:rsidRPr="00370DB3">
        <w:rPr>
          <w:rFonts w:ascii="Times New Roman" w:eastAsia="Times New Roman" w:hAnsi="Times New Roman" w:cs="Times New Roman"/>
          <w:sz w:val="24"/>
          <w:szCs w:val="24"/>
          <w:lang w:eastAsia="ru-RU"/>
        </w:rPr>
        <w:lastRenderedPageBreak/>
        <w:t xml:space="preserve">При поступлении в департамент муниципальной собственности администрации города конкурирующих заявлений, поданных заявителями, отвечающими условиям, установленным </w:t>
      </w:r>
      <w:hyperlink w:anchor="P1139" w:history="1">
        <w:r w:rsidRPr="00370DB3">
          <w:rPr>
            <w:rFonts w:ascii="Times New Roman" w:eastAsia="Times New Roman" w:hAnsi="Times New Roman" w:cs="Times New Roman"/>
            <w:sz w:val="24"/>
            <w:szCs w:val="24"/>
            <w:lang w:eastAsia="ru-RU"/>
          </w:rPr>
          <w:t>пунктом 2</w:t>
        </w:r>
      </w:hyperlink>
      <w:r w:rsidRPr="00370DB3">
        <w:rPr>
          <w:rFonts w:ascii="Times New Roman" w:eastAsia="Times New Roman" w:hAnsi="Times New Roman" w:cs="Times New Roman"/>
          <w:sz w:val="24"/>
          <w:szCs w:val="24"/>
          <w:lang w:eastAsia="ru-RU"/>
        </w:rPr>
        <w:t xml:space="preserve"> настоящего Порядка, с приложением документов, установленных пунктом 2   настоящего Порядка, заключение договора аренды муниципального имущества осуществляется по результатам проведения торгов.</w:t>
      </w:r>
      <w:r w:rsidRPr="00370DB3">
        <w:rPr>
          <w:rFonts w:ascii="Times New Roman" w:eastAsia="Calibri" w:hAnsi="Times New Roman" w:cs="Times New Roman"/>
          <w:sz w:val="24"/>
          <w:szCs w:val="24"/>
        </w:rPr>
        <w:t xml:space="preserve"> </w:t>
      </w:r>
    </w:p>
    <w:p w:rsidR="00370DB3" w:rsidRPr="00370DB3" w:rsidRDefault="00370DB3" w:rsidP="00370DB3">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370DB3">
        <w:rPr>
          <w:rFonts w:ascii="Times New Roman" w:eastAsia="Times New Roman" w:hAnsi="Times New Roman" w:cs="Times New Roman"/>
          <w:sz w:val="24"/>
          <w:szCs w:val="24"/>
          <w:lang w:eastAsia="ru-RU"/>
        </w:rPr>
        <w:t xml:space="preserve">           </w:t>
      </w:r>
      <w:r w:rsidRPr="00370DB3">
        <w:rPr>
          <w:rFonts w:ascii="Times New Roman" w:eastAsia="Calibri" w:hAnsi="Times New Roman" w:cs="Times New Roman"/>
          <w:sz w:val="24"/>
          <w:szCs w:val="24"/>
        </w:rPr>
        <w:t xml:space="preserve">2.6.Департамент муниципальной собственности в письменной форме в течение 20 дней с даты подачи заявления и документов, указанных в п.2.1., уведомляет Субъект, Организацию об отказе в предоставлении в аренду, с указанием причин отказа. </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 xml:space="preserve">2.7.В случае соответствия Субъекта, Организации критериям отбора, Департамент муниципальной собственности подготавливает проект постановления администрации города Мегиона о передаче муниципального имущества в аренду в порядке оказания имущественной поддержки Субъектам, Организациям. </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2.7.1.Постановление администрации города Мегиона о передаче муниципального имущества в аренду в порядке оказания имущественной поддержки Субъектам, Организациям (далее – постановление администрации города Мегиона) издается в течение 20 дней с даты подачи заявл</w:t>
      </w:r>
      <w:r w:rsidR="00FA4C99">
        <w:rPr>
          <w:rFonts w:ascii="Times New Roman" w:eastAsia="Calibri" w:hAnsi="Times New Roman" w:cs="Times New Roman"/>
          <w:sz w:val="24"/>
          <w:szCs w:val="24"/>
        </w:rPr>
        <w:t>ения и документов указанных в пункте 2.1. настоящего П</w:t>
      </w:r>
      <w:r w:rsidRPr="00370DB3">
        <w:rPr>
          <w:rFonts w:ascii="Times New Roman" w:eastAsia="Calibri" w:hAnsi="Times New Roman" w:cs="Times New Roman"/>
          <w:sz w:val="24"/>
          <w:szCs w:val="24"/>
        </w:rPr>
        <w:t>орядка.</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2.7.2.В постановлении администрации города Мегиона указываются:</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наименование Субъекта или Организации;</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 xml:space="preserve">перечень имущества, передаваемого в аренду; </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целевое использование имущества;</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срок аренды.</w:t>
      </w:r>
    </w:p>
    <w:p w:rsidR="00370DB3" w:rsidRPr="00370DB3" w:rsidRDefault="00370DB3" w:rsidP="00370DB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2.8.Департамент муниципальной собственности в течение 10 дней с даты принятия постановления администрации города Мегиона, направляет Субъекту, Организации, проект договора аренды муниципального имущества.</w:t>
      </w:r>
    </w:p>
    <w:p w:rsidR="00370DB3" w:rsidRDefault="00370DB3"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FB4263" w:rsidRDefault="00FB4263"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FB4263" w:rsidRDefault="00FB4263"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bookmarkStart w:id="7" w:name="_GoBack"/>
      <w:bookmarkEnd w:id="7"/>
    </w:p>
    <w:p w:rsidR="00B86DD8" w:rsidRDefault="00B86DD8"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86DD8" w:rsidRDefault="00B86DD8"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B53F27" w:rsidRPr="00370DB3" w:rsidRDefault="00B53F27" w:rsidP="00B53F27">
      <w:pPr>
        <w:widowControl w:val="0"/>
        <w:autoSpaceDE w:val="0"/>
        <w:autoSpaceDN w:val="0"/>
        <w:adjustRightInd w:val="0"/>
        <w:spacing w:after="0" w:line="240" w:lineRule="auto"/>
        <w:ind w:firstLine="709"/>
        <w:contextualSpacing/>
        <w:jc w:val="right"/>
        <w:rPr>
          <w:rFonts w:ascii="Times New Roman" w:eastAsia="Calibri" w:hAnsi="Times New Roman" w:cs="Times New Roman"/>
          <w:sz w:val="24"/>
          <w:szCs w:val="24"/>
        </w:rPr>
      </w:pPr>
      <w:r w:rsidRPr="00370DB3">
        <w:rPr>
          <w:rFonts w:ascii="Times New Roman" w:eastAsia="Calibri" w:hAnsi="Times New Roman" w:cs="Times New Roman"/>
          <w:sz w:val="24"/>
          <w:szCs w:val="24"/>
        </w:rPr>
        <w:lastRenderedPageBreak/>
        <w:t xml:space="preserve">Приложение к Порядку </w:t>
      </w:r>
    </w:p>
    <w:p w:rsidR="00B53F27" w:rsidRPr="00370DB3" w:rsidRDefault="00B53F27" w:rsidP="00B53F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Главе города Мегиона</w:t>
      </w:r>
    </w:p>
    <w:p w:rsidR="00B53F27" w:rsidRPr="00370DB3" w:rsidRDefault="00B53F27" w:rsidP="00B53F2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_____________________________</w:t>
      </w:r>
    </w:p>
    <w:p w:rsidR="00B53F27" w:rsidRPr="00370DB3" w:rsidRDefault="00B53F27" w:rsidP="00B53F2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70DB3">
        <w:rPr>
          <w:rFonts w:ascii="Times New Roman" w:eastAsia="Times New Roman" w:hAnsi="Times New Roman" w:cs="Times New Roman"/>
          <w:sz w:val="24"/>
          <w:szCs w:val="24"/>
          <w:lang w:eastAsia="ru-RU"/>
        </w:rPr>
        <w:t>т ______________ ____________</w:t>
      </w:r>
    </w:p>
    <w:p w:rsidR="00B53F27" w:rsidRPr="00370DB3" w:rsidRDefault="00B53F27" w:rsidP="00B53F2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(указывается наименование юр. лица </w:t>
      </w:r>
    </w:p>
    <w:p w:rsidR="00B53F27" w:rsidRPr="00370DB3" w:rsidRDefault="00B53F27" w:rsidP="00B53F2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или ИП, его ИНН, адрес регистрации/</w:t>
      </w:r>
    </w:p>
    <w:p w:rsidR="00B53F27" w:rsidRPr="00370DB3" w:rsidRDefault="00B53F27" w:rsidP="00B53F2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проживания, контактный телефон)</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Заявление о предоставлении в аренду муниципального имущества в порядке муниципальной преференции, не требующей предварительного согласия в письменной форме антимонопольного органа</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_____________________________________________________, прошу предоставить</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 аренду сроком на _________ лет имущество, расположенное по адресу:</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____________________________________________________________________,</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(в соответствии с перечнем имущества, предназначенного для предоставления в аренду Субъектам, Организациям) </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в целях использования ___________________________________________________.</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FF0000"/>
          <w:sz w:val="24"/>
          <w:szCs w:val="24"/>
        </w:rPr>
      </w:pPr>
    </w:p>
    <w:p w:rsidR="00B53F27" w:rsidRDefault="00B53F27" w:rsidP="00B53F2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0DB3">
        <w:rPr>
          <w:rFonts w:ascii="Times New Roman" w:eastAsia="Calibri" w:hAnsi="Times New Roman" w:cs="Times New Roman"/>
          <w:sz w:val="24"/>
          <w:szCs w:val="24"/>
        </w:rPr>
        <w:t>В настоящее время отсутствует:</w:t>
      </w:r>
    </w:p>
    <w:p w:rsidR="00FB4263" w:rsidRPr="00370DB3" w:rsidRDefault="00FB4263" w:rsidP="00B53F2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B53F27" w:rsidRPr="00370DB3" w:rsidRDefault="00B53F27" w:rsidP="007464C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решение о ликвидации, решение арбитражного суда о признании банкротом, об открытии конкурсного производства, решение о приостан</w:t>
      </w:r>
      <w:r w:rsidR="007464CB">
        <w:rPr>
          <w:rFonts w:ascii="Times New Roman" w:eastAsia="Times New Roman" w:hAnsi="Times New Roman" w:cs="Times New Roman"/>
          <w:sz w:val="24"/>
          <w:szCs w:val="24"/>
          <w:lang w:eastAsia="ru-RU"/>
        </w:rPr>
        <w:t xml:space="preserve">овлении деятельности в порядке, </w:t>
      </w:r>
      <w:r w:rsidRPr="00370DB3">
        <w:rPr>
          <w:rFonts w:ascii="Times New Roman" w:eastAsia="Times New Roman" w:hAnsi="Times New Roman" w:cs="Times New Roman"/>
          <w:sz w:val="24"/>
          <w:szCs w:val="24"/>
          <w:lang w:eastAsia="ru-RU"/>
        </w:rPr>
        <w:t xml:space="preserve">предусмотренном </w:t>
      </w:r>
      <w:hyperlink r:id="rId37" w:history="1">
        <w:r w:rsidRPr="00370DB3">
          <w:rPr>
            <w:rFonts w:ascii="Times New Roman" w:eastAsia="Times New Roman" w:hAnsi="Times New Roman" w:cs="Times New Roman"/>
            <w:sz w:val="24"/>
            <w:szCs w:val="24"/>
            <w:lang w:eastAsia="ru-RU"/>
          </w:rPr>
          <w:t>Кодексом</w:t>
        </w:r>
      </w:hyperlink>
      <w:r w:rsidRPr="00370DB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правонарушениях____________________________________________________</w:t>
      </w:r>
      <w:r w:rsidR="007464CB">
        <w:rPr>
          <w:rFonts w:ascii="Times New Roman" w:eastAsia="Times New Roman" w:hAnsi="Times New Roman" w:cs="Times New Roman"/>
          <w:sz w:val="24"/>
          <w:szCs w:val="24"/>
          <w:lang w:eastAsia="ru-RU"/>
        </w:rPr>
        <w:t>___________</w:t>
      </w:r>
      <w:r w:rsidRPr="00370DB3">
        <w:rPr>
          <w:rFonts w:ascii="Times New Roman" w:eastAsia="Times New Roman" w:hAnsi="Times New Roman" w:cs="Times New Roman"/>
          <w:sz w:val="24"/>
          <w:szCs w:val="24"/>
          <w:lang w:eastAsia="ru-RU"/>
        </w:rPr>
        <w:t>_.</w:t>
      </w:r>
    </w:p>
    <w:p w:rsidR="00B53F27" w:rsidRPr="00370DB3" w:rsidRDefault="007464CB" w:rsidP="007464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3F27" w:rsidRPr="00370DB3">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p w:rsidR="00B53F27" w:rsidRPr="00370DB3" w:rsidRDefault="00B53F27" w:rsidP="00B53F27">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FF0000"/>
          <w:sz w:val="24"/>
          <w:szCs w:val="24"/>
        </w:rPr>
      </w:pPr>
    </w:p>
    <w:p w:rsidR="00B53F27" w:rsidRPr="00370DB3" w:rsidRDefault="00B53F27" w:rsidP="00FB426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В случае предоставления в аренду имущества обязуюсь использовать его</w:t>
      </w:r>
      <w:r w:rsidR="00FB4263">
        <w:rPr>
          <w:rFonts w:ascii="Times New Roman" w:eastAsia="Times New Roman" w:hAnsi="Times New Roman" w:cs="Times New Roman"/>
          <w:sz w:val="24"/>
          <w:szCs w:val="24"/>
          <w:lang w:eastAsia="ru-RU"/>
        </w:rPr>
        <w:t xml:space="preserve"> </w:t>
      </w:r>
      <w:r w:rsidRPr="00370DB3">
        <w:rPr>
          <w:rFonts w:ascii="Times New Roman" w:eastAsia="Times New Roman" w:hAnsi="Times New Roman" w:cs="Times New Roman"/>
          <w:sz w:val="24"/>
          <w:szCs w:val="24"/>
          <w:lang w:eastAsia="ru-RU"/>
        </w:rPr>
        <w:t>по вышеуказанному целевому назначению, не передавать права и обязанности по</w:t>
      </w:r>
      <w:r w:rsidR="00FB4263">
        <w:rPr>
          <w:rFonts w:ascii="Times New Roman" w:eastAsia="Times New Roman" w:hAnsi="Times New Roman" w:cs="Times New Roman"/>
          <w:sz w:val="24"/>
          <w:szCs w:val="24"/>
          <w:lang w:eastAsia="ru-RU"/>
        </w:rPr>
        <w:t xml:space="preserve"> </w:t>
      </w:r>
      <w:r w:rsidRPr="00370DB3">
        <w:rPr>
          <w:rFonts w:ascii="Times New Roman" w:eastAsia="Times New Roman" w:hAnsi="Times New Roman" w:cs="Times New Roman"/>
          <w:sz w:val="24"/>
          <w:szCs w:val="24"/>
          <w:lang w:eastAsia="ru-RU"/>
        </w:rPr>
        <w:t>договору аренды третьим лицам, своевременно и в полном объеме оплачивать</w:t>
      </w:r>
      <w:r w:rsidR="00FB4263">
        <w:rPr>
          <w:rFonts w:ascii="Times New Roman" w:eastAsia="Times New Roman" w:hAnsi="Times New Roman" w:cs="Times New Roman"/>
          <w:sz w:val="24"/>
          <w:szCs w:val="24"/>
          <w:lang w:eastAsia="ru-RU"/>
        </w:rPr>
        <w:t xml:space="preserve"> </w:t>
      </w:r>
      <w:r w:rsidRPr="00370DB3">
        <w:rPr>
          <w:rFonts w:ascii="Times New Roman" w:eastAsia="Times New Roman" w:hAnsi="Times New Roman" w:cs="Times New Roman"/>
          <w:sz w:val="24"/>
          <w:szCs w:val="24"/>
          <w:lang w:eastAsia="ru-RU"/>
        </w:rPr>
        <w:t>арендную плату.</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Приложение: </w:t>
      </w:r>
      <w:r w:rsidR="007464CB">
        <w:rPr>
          <w:rFonts w:ascii="Times New Roman" w:eastAsia="Times New Roman" w:hAnsi="Times New Roman" w:cs="Times New Roman"/>
          <w:sz w:val="24"/>
          <w:szCs w:val="24"/>
          <w:lang w:eastAsia="ru-RU"/>
        </w:rPr>
        <w:t xml:space="preserve">                  </w:t>
      </w:r>
      <w:r w:rsidRPr="00370DB3">
        <w:rPr>
          <w:rFonts w:ascii="Times New Roman" w:eastAsia="Times New Roman" w:hAnsi="Times New Roman" w:cs="Times New Roman"/>
          <w:sz w:val="24"/>
          <w:szCs w:val="24"/>
          <w:lang w:eastAsia="ru-RU"/>
        </w:rPr>
        <w:t>__________________________________________________________________</w:t>
      </w:r>
      <w:r w:rsidR="00FB4263">
        <w:rPr>
          <w:rFonts w:ascii="Times New Roman" w:eastAsia="Times New Roman" w:hAnsi="Times New Roman" w:cs="Times New Roman"/>
          <w:sz w:val="24"/>
          <w:szCs w:val="24"/>
          <w:lang w:eastAsia="ru-RU"/>
        </w:rPr>
        <w:t>_____________</w:t>
      </w:r>
    </w:p>
    <w:p w:rsidR="00B53F27" w:rsidRPr="00370DB3" w:rsidRDefault="00B53F27" w:rsidP="00FB42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(указываются наименование и реквизиты прилагаемых документов в соответствии с </w:t>
      </w:r>
      <w:hyperlink w:anchor="Par19" w:history="1">
        <w:r w:rsidRPr="00370DB3">
          <w:rPr>
            <w:rFonts w:ascii="Times New Roman" w:eastAsia="Times New Roman" w:hAnsi="Times New Roman" w:cs="Times New Roman"/>
            <w:sz w:val="24"/>
            <w:szCs w:val="24"/>
            <w:lang w:eastAsia="ru-RU"/>
          </w:rPr>
          <w:t>пунктом 2</w:t>
        </w:r>
      </w:hyperlink>
      <w:r w:rsidRPr="00370DB3">
        <w:rPr>
          <w:rFonts w:ascii="Times New Roman" w:eastAsia="Times New Roman" w:hAnsi="Times New Roman" w:cs="Times New Roman"/>
          <w:sz w:val="24"/>
          <w:szCs w:val="24"/>
          <w:lang w:eastAsia="ru-RU"/>
        </w:rPr>
        <w:t xml:space="preserve"> Порядка).</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Дата _________________ ______________________________________</w:t>
      </w:r>
    </w:p>
    <w:p w:rsidR="00B53F27" w:rsidRPr="00370DB3" w:rsidRDefault="00B53F27" w:rsidP="00B53F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DB3">
        <w:rPr>
          <w:rFonts w:ascii="Times New Roman" w:eastAsia="Times New Roman" w:hAnsi="Times New Roman" w:cs="Times New Roman"/>
          <w:sz w:val="24"/>
          <w:szCs w:val="24"/>
          <w:lang w:eastAsia="ru-RU"/>
        </w:rPr>
        <w:t xml:space="preserve">                 (подпись)              (ФИО лица, подписавшего заявление)</w:t>
      </w:r>
    </w:p>
    <w:p w:rsidR="00B53F27" w:rsidRDefault="00B53F27" w:rsidP="00370DB3">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4"/>
          <w:szCs w:val="24"/>
        </w:rPr>
      </w:pPr>
    </w:p>
    <w:p w:rsidR="00332668" w:rsidRDefault="00B53F27" w:rsidP="00B53F27">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p>
    <w:p w:rsidR="00332668" w:rsidRPr="00107234" w:rsidRDefault="00ED0FB5" w:rsidP="00107234">
      <w:pPr>
        <w:spacing w:after="0" w:line="240" w:lineRule="auto"/>
        <w:ind w:firstLine="567"/>
        <w:jc w:val="both"/>
        <w:rPr>
          <w:rFonts w:ascii="Times New Roman" w:eastAsia="Times New Roman" w:hAnsi="Times New Roman" w:cs="Times New Roman"/>
          <w:sz w:val="24"/>
          <w:szCs w:val="24"/>
          <w:lang w:eastAsia="ru-RU"/>
        </w:rPr>
        <w:sectPr w:rsidR="00332668" w:rsidRPr="00107234" w:rsidSect="00080AF1">
          <w:headerReference w:type="default" r:id="rId38"/>
          <w:pgSz w:w="11906" w:h="16838"/>
          <w:pgMar w:top="1134" w:right="567" w:bottom="993" w:left="1701" w:header="709" w:footer="709" w:gutter="0"/>
          <w:cols w:space="708"/>
          <w:titlePg/>
          <w:docGrid w:linePitch="360"/>
        </w:sectPr>
      </w:pPr>
      <w:r>
        <w:rPr>
          <w:rFonts w:ascii="Times New Roman" w:eastAsia="Times New Roman" w:hAnsi="Times New Roman" w:cs="Times New Roman"/>
          <w:sz w:val="24"/>
          <w:szCs w:val="24"/>
          <w:lang w:eastAsia="ru-RU"/>
        </w:rPr>
        <w:t xml:space="preserve"> </w:t>
      </w:r>
    </w:p>
    <w:p w:rsidR="00EF44FE" w:rsidRDefault="00EF44FE" w:rsidP="00EF44FE">
      <w:pPr>
        <w:widowControl w:val="0"/>
        <w:autoSpaceDE w:val="0"/>
        <w:autoSpaceDN w:val="0"/>
        <w:adjustRightInd w:val="0"/>
        <w:spacing w:after="0" w:line="240" w:lineRule="auto"/>
        <w:ind w:hanging="108"/>
        <w:jc w:val="right"/>
        <w:rPr>
          <w:rFonts w:ascii="Times New Roman" w:eastAsia="Times New Roman" w:hAnsi="Times New Roman" w:cs="Times New Roman"/>
          <w:sz w:val="24"/>
          <w:szCs w:val="24"/>
          <w:lang w:eastAsia="ru-RU"/>
        </w:rPr>
      </w:pPr>
    </w:p>
    <w:sectPr w:rsidR="00EF44FE" w:rsidSect="00373506">
      <w:pgSz w:w="11906" w:h="16838"/>
      <w:pgMar w:top="1106" w:right="1701"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E1" w:rsidRDefault="005545E1">
      <w:pPr>
        <w:spacing w:after="0" w:line="240" w:lineRule="auto"/>
      </w:pPr>
      <w:r>
        <w:separator/>
      </w:r>
    </w:p>
  </w:endnote>
  <w:endnote w:type="continuationSeparator" w:id="0">
    <w:p w:rsidR="005545E1" w:rsidRDefault="0055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7E" w:rsidRDefault="00A53B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E1" w:rsidRDefault="005545E1">
      <w:pPr>
        <w:spacing w:after="0" w:line="240" w:lineRule="auto"/>
      </w:pPr>
      <w:r>
        <w:separator/>
      </w:r>
    </w:p>
  </w:footnote>
  <w:footnote w:type="continuationSeparator" w:id="0">
    <w:p w:rsidR="005545E1" w:rsidRDefault="0055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7E" w:rsidRDefault="00A53B7E">
    <w:pPr>
      <w:pStyle w:val="a5"/>
      <w:jc w:val="center"/>
    </w:pPr>
    <w:r>
      <w:fldChar w:fldCharType="begin"/>
    </w:r>
    <w:r>
      <w:instrText>PAGE   \* MERGEFORMAT</w:instrText>
    </w:r>
    <w:r>
      <w:fldChar w:fldCharType="separate"/>
    </w:r>
    <w:r w:rsidR="00690888">
      <w:rPr>
        <w:noProof/>
      </w:rPr>
      <w:t>51</w:t>
    </w:r>
    <w:r>
      <w:fldChar w:fldCharType="end"/>
    </w:r>
  </w:p>
  <w:p w:rsidR="00A53B7E" w:rsidRDefault="00A53B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7E" w:rsidRDefault="00A53B7E" w:rsidP="005D7AC6">
    <w:pPr>
      <w:pStyle w:val="a5"/>
      <w:ind w:firstLine="0"/>
    </w:pPr>
  </w:p>
  <w:p w:rsidR="00A53B7E" w:rsidRDefault="00A53B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68024"/>
      <w:docPartObj>
        <w:docPartGallery w:val="Page Numbers (Top of Page)"/>
        <w:docPartUnique/>
      </w:docPartObj>
    </w:sdtPr>
    <w:sdtContent>
      <w:p w:rsidR="00A53B7E" w:rsidRDefault="00A53B7E">
        <w:pPr>
          <w:pStyle w:val="a5"/>
          <w:jc w:val="center"/>
        </w:pPr>
        <w:r>
          <w:fldChar w:fldCharType="begin"/>
        </w:r>
        <w:r>
          <w:instrText>PAGE   \* MERGEFORMAT</w:instrText>
        </w:r>
        <w:r>
          <w:fldChar w:fldCharType="separate"/>
        </w:r>
        <w:r w:rsidR="00690888">
          <w:rPr>
            <w:noProof/>
          </w:rPr>
          <w:t>56</w:t>
        </w:r>
        <w:r>
          <w:fldChar w:fldCharType="end"/>
        </w:r>
      </w:p>
    </w:sdtContent>
  </w:sdt>
  <w:p w:rsidR="00A53B7E" w:rsidRDefault="00A53B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FE8"/>
    <w:multiLevelType w:val="hybridMultilevel"/>
    <w:tmpl w:val="8F2859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8351B6F"/>
    <w:multiLevelType w:val="multilevel"/>
    <w:tmpl w:val="335A70AE"/>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720"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15:restartNumberingAfterBreak="0">
    <w:nsid w:val="11004F8F"/>
    <w:multiLevelType w:val="multilevel"/>
    <w:tmpl w:val="E2DC9C18"/>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B06650D"/>
    <w:multiLevelType w:val="hybridMultilevel"/>
    <w:tmpl w:val="89CE0D4C"/>
    <w:lvl w:ilvl="0" w:tplc="BE5EC6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073041E"/>
    <w:multiLevelType w:val="hybridMultilevel"/>
    <w:tmpl w:val="29367D24"/>
    <w:lvl w:ilvl="0" w:tplc="DEB2CD2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6A4E5F"/>
    <w:multiLevelType w:val="multilevel"/>
    <w:tmpl w:val="13F01AB6"/>
    <w:lvl w:ilvl="0">
      <w:start w:val="1"/>
      <w:numFmt w:val="decimal"/>
      <w:lvlText w:val="%1."/>
      <w:lvlJc w:val="left"/>
      <w:pPr>
        <w:ind w:left="1069" w:hanging="360"/>
      </w:pPr>
      <w:rPr>
        <w:color w:val="333333"/>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37450A01"/>
    <w:multiLevelType w:val="multilevel"/>
    <w:tmpl w:val="EA7C1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7E486A"/>
    <w:multiLevelType w:val="hybridMultilevel"/>
    <w:tmpl w:val="98C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6B03347"/>
    <w:multiLevelType w:val="hybridMultilevel"/>
    <w:tmpl w:val="C020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66748E"/>
    <w:multiLevelType w:val="multilevel"/>
    <w:tmpl w:val="8C669F1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8"/>
  </w:num>
  <w:num w:numId="5">
    <w:abstractNumId w:val="0"/>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6"/>
  </w:num>
  <w:num w:numId="15">
    <w:abstractNumId w:val="3"/>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B0"/>
    <w:rsid w:val="00002E97"/>
    <w:rsid w:val="000058D7"/>
    <w:rsid w:val="000073EA"/>
    <w:rsid w:val="00013518"/>
    <w:rsid w:val="0001597D"/>
    <w:rsid w:val="000164D0"/>
    <w:rsid w:val="000223A9"/>
    <w:rsid w:val="00022A3A"/>
    <w:rsid w:val="00024246"/>
    <w:rsid w:val="00024E61"/>
    <w:rsid w:val="00034530"/>
    <w:rsid w:val="000455BE"/>
    <w:rsid w:val="000457D1"/>
    <w:rsid w:val="00050714"/>
    <w:rsid w:val="00052930"/>
    <w:rsid w:val="000529F9"/>
    <w:rsid w:val="00054FA1"/>
    <w:rsid w:val="0005658B"/>
    <w:rsid w:val="00060FB0"/>
    <w:rsid w:val="000631F9"/>
    <w:rsid w:val="000710DB"/>
    <w:rsid w:val="00071AF0"/>
    <w:rsid w:val="00071BC6"/>
    <w:rsid w:val="00080AF1"/>
    <w:rsid w:val="00084E87"/>
    <w:rsid w:val="00090334"/>
    <w:rsid w:val="00090DE8"/>
    <w:rsid w:val="00090EC2"/>
    <w:rsid w:val="00096AFC"/>
    <w:rsid w:val="000B7F99"/>
    <w:rsid w:val="000C2422"/>
    <w:rsid w:val="000C461C"/>
    <w:rsid w:val="000C72BE"/>
    <w:rsid w:val="000D2168"/>
    <w:rsid w:val="000D3279"/>
    <w:rsid w:val="000E087B"/>
    <w:rsid w:val="000E1B0C"/>
    <w:rsid w:val="000E42E0"/>
    <w:rsid w:val="000E6A14"/>
    <w:rsid w:val="000F2139"/>
    <w:rsid w:val="000F4B8D"/>
    <w:rsid w:val="000F629A"/>
    <w:rsid w:val="00100EDD"/>
    <w:rsid w:val="00107234"/>
    <w:rsid w:val="00111E87"/>
    <w:rsid w:val="00115B30"/>
    <w:rsid w:val="00120020"/>
    <w:rsid w:val="00122CC7"/>
    <w:rsid w:val="00123241"/>
    <w:rsid w:val="00123327"/>
    <w:rsid w:val="00123947"/>
    <w:rsid w:val="0012797B"/>
    <w:rsid w:val="00130240"/>
    <w:rsid w:val="00137E70"/>
    <w:rsid w:val="0014124E"/>
    <w:rsid w:val="00141881"/>
    <w:rsid w:val="00141EE2"/>
    <w:rsid w:val="00144706"/>
    <w:rsid w:val="00151623"/>
    <w:rsid w:val="00151CE2"/>
    <w:rsid w:val="001608DE"/>
    <w:rsid w:val="00162F89"/>
    <w:rsid w:val="001655BF"/>
    <w:rsid w:val="001721D4"/>
    <w:rsid w:val="00187522"/>
    <w:rsid w:val="00187DBF"/>
    <w:rsid w:val="001907A6"/>
    <w:rsid w:val="00190FCD"/>
    <w:rsid w:val="001A511D"/>
    <w:rsid w:val="001A561D"/>
    <w:rsid w:val="001C15A1"/>
    <w:rsid w:val="001C32F3"/>
    <w:rsid w:val="001D4B7A"/>
    <w:rsid w:val="001D7624"/>
    <w:rsid w:val="001E0ED0"/>
    <w:rsid w:val="001E12C2"/>
    <w:rsid w:val="001E27A6"/>
    <w:rsid w:val="001E54CA"/>
    <w:rsid w:val="001E592B"/>
    <w:rsid w:val="001E59CE"/>
    <w:rsid w:val="001E69C0"/>
    <w:rsid w:val="001E78B0"/>
    <w:rsid w:val="001F48BE"/>
    <w:rsid w:val="00203474"/>
    <w:rsid w:val="002055FE"/>
    <w:rsid w:val="0020614D"/>
    <w:rsid w:val="002100E5"/>
    <w:rsid w:val="00215C27"/>
    <w:rsid w:val="002162DF"/>
    <w:rsid w:val="002239DA"/>
    <w:rsid w:val="002313E4"/>
    <w:rsid w:val="00250169"/>
    <w:rsid w:val="00254ACD"/>
    <w:rsid w:val="00255A02"/>
    <w:rsid w:val="00257744"/>
    <w:rsid w:val="00271D27"/>
    <w:rsid w:val="0028100B"/>
    <w:rsid w:val="00293213"/>
    <w:rsid w:val="00296839"/>
    <w:rsid w:val="002A4CD2"/>
    <w:rsid w:val="002A5FBD"/>
    <w:rsid w:val="002A647E"/>
    <w:rsid w:val="002B037C"/>
    <w:rsid w:val="002B592A"/>
    <w:rsid w:val="002B6623"/>
    <w:rsid w:val="002B6FFA"/>
    <w:rsid w:val="002B70CD"/>
    <w:rsid w:val="002C0E2F"/>
    <w:rsid w:val="002C1BF8"/>
    <w:rsid w:val="002C3D20"/>
    <w:rsid w:val="002C6A38"/>
    <w:rsid w:val="002C70A7"/>
    <w:rsid w:val="002E27EE"/>
    <w:rsid w:val="002F0327"/>
    <w:rsid w:val="002F43B3"/>
    <w:rsid w:val="002F4BD7"/>
    <w:rsid w:val="002F56DB"/>
    <w:rsid w:val="002F5D74"/>
    <w:rsid w:val="002F60C5"/>
    <w:rsid w:val="00304269"/>
    <w:rsid w:val="003115BF"/>
    <w:rsid w:val="00314CCE"/>
    <w:rsid w:val="00314D2C"/>
    <w:rsid w:val="00332668"/>
    <w:rsid w:val="00336A89"/>
    <w:rsid w:val="00340710"/>
    <w:rsid w:val="00350E6F"/>
    <w:rsid w:val="0035456E"/>
    <w:rsid w:val="003560C4"/>
    <w:rsid w:val="00356F15"/>
    <w:rsid w:val="00362735"/>
    <w:rsid w:val="003634DD"/>
    <w:rsid w:val="003646E8"/>
    <w:rsid w:val="00364A4D"/>
    <w:rsid w:val="00365D2B"/>
    <w:rsid w:val="00370C63"/>
    <w:rsid w:val="00370DB3"/>
    <w:rsid w:val="003726F5"/>
    <w:rsid w:val="00373506"/>
    <w:rsid w:val="00377BF9"/>
    <w:rsid w:val="00385430"/>
    <w:rsid w:val="00397621"/>
    <w:rsid w:val="003A4A01"/>
    <w:rsid w:val="003A6911"/>
    <w:rsid w:val="003A7723"/>
    <w:rsid w:val="003B265A"/>
    <w:rsid w:val="003B6F7E"/>
    <w:rsid w:val="003C18DF"/>
    <w:rsid w:val="003C4B54"/>
    <w:rsid w:val="003C4FA5"/>
    <w:rsid w:val="003D035A"/>
    <w:rsid w:val="003D1572"/>
    <w:rsid w:val="003D2C03"/>
    <w:rsid w:val="003D370D"/>
    <w:rsid w:val="003E3DE2"/>
    <w:rsid w:val="003E4BBB"/>
    <w:rsid w:val="00401D3B"/>
    <w:rsid w:val="00402249"/>
    <w:rsid w:val="00405E98"/>
    <w:rsid w:val="00406F78"/>
    <w:rsid w:val="004077B1"/>
    <w:rsid w:val="004079C8"/>
    <w:rsid w:val="00407A58"/>
    <w:rsid w:val="004174D2"/>
    <w:rsid w:val="00424BB2"/>
    <w:rsid w:val="00430806"/>
    <w:rsid w:val="00433760"/>
    <w:rsid w:val="0044427A"/>
    <w:rsid w:val="00450376"/>
    <w:rsid w:val="00450CA0"/>
    <w:rsid w:val="004511BC"/>
    <w:rsid w:val="0045389E"/>
    <w:rsid w:val="00457EE0"/>
    <w:rsid w:val="00462077"/>
    <w:rsid w:val="00463DBE"/>
    <w:rsid w:val="004652A1"/>
    <w:rsid w:val="0046576F"/>
    <w:rsid w:val="00465C77"/>
    <w:rsid w:val="00470611"/>
    <w:rsid w:val="00472298"/>
    <w:rsid w:val="00473AF8"/>
    <w:rsid w:val="00476C76"/>
    <w:rsid w:val="00480E3A"/>
    <w:rsid w:val="00482417"/>
    <w:rsid w:val="0048275A"/>
    <w:rsid w:val="00485A09"/>
    <w:rsid w:val="00485CC9"/>
    <w:rsid w:val="004A3FA5"/>
    <w:rsid w:val="004A5C34"/>
    <w:rsid w:val="004B533C"/>
    <w:rsid w:val="004C0FA1"/>
    <w:rsid w:val="004C12B1"/>
    <w:rsid w:val="004C1A68"/>
    <w:rsid w:val="004C2637"/>
    <w:rsid w:val="004C345F"/>
    <w:rsid w:val="004C60C4"/>
    <w:rsid w:val="004D05A0"/>
    <w:rsid w:val="004D0FB4"/>
    <w:rsid w:val="004D100B"/>
    <w:rsid w:val="004D119A"/>
    <w:rsid w:val="004D12F4"/>
    <w:rsid w:val="004D395E"/>
    <w:rsid w:val="004D4005"/>
    <w:rsid w:val="004D6D03"/>
    <w:rsid w:val="004E2674"/>
    <w:rsid w:val="004F3827"/>
    <w:rsid w:val="004F3A21"/>
    <w:rsid w:val="00510948"/>
    <w:rsid w:val="005137EA"/>
    <w:rsid w:val="00515733"/>
    <w:rsid w:val="00515E0F"/>
    <w:rsid w:val="00517780"/>
    <w:rsid w:val="00517FF8"/>
    <w:rsid w:val="00521452"/>
    <w:rsid w:val="00521809"/>
    <w:rsid w:val="0052735B"/>
    <w:rsid w:val="00534E4F"/>
    <w:rsid w:val="0053661F"/>
    <w:rsid w:val="0053781A"/>
    <w:rsid w:val="00545038"/>
    <w:rsid w:val="00553562"/>
    <w:rsid w:val="005545E1"/>
    <w:rsid w:val="00554DD9"/>
    <w:rsid w:val="00557C73"/>
    <w:rsid w:val="00561C79"/>
    <w:rsid w:val="00564478"/>
    <w:rsid w:val="0056638D"/>
    <w:rsid w:val="00570D69"/>
    <w:rsid w:val="00576E42"/>
    <w:rsid w:val="00581C58"/>
    <w:rsid w:val="00585BFA"/>
    <w:rsid w:val="00591254"/>
    <w:rsid w:val="005A2938"/>
    <w:rsid w:val="005A5FA6"/>
    <w:rsid w:val="005B02A1"/>
    <w:rsid w:val="005B6A85"/>
    <w:rsid w:val="005C0C25"/>
    <w:rsid w:val="005C52A9"/>
    <w:rsid w:val="005D1C3A"/>
    <w:rsid w:val="005D24A2"/>
    <w:rsid w:val="005D3A44"/>
    <w:rsid w:val="005D3BFC"/>
    <w:rsid w:val="005D7AC6"/>
    <w:rsid w:val="005E2F69"/>
    <w:rsid w:val="005E3052"/>
    <w:rsid w:val="005E4873"/>
    <w:rsid w:val="00600047"/>
    <w:rsid w:val="00600773"/>
    <w:rsid w:val="00601ACE"/>
    <w:rsid w:val="006034CA"/>
    <w:rsid w:val="00606821"/>
    <w:rsid w:val="006114DD"/>
    <w:rsid w:val="00611A75"/>
    <w:rsid w:val="00616235"/>
    <w:rsid w:val="00616FE5"/>
    <w:rsid w:val="006224C5"/>
    <w:rsid w:val="006303DE"/>
    <w:rsid w:val="00643362"/>
    <w:rsid w:val="00645096"/>
    <w:rsid w:val="006518B1"/>
    <w:rsid w:val="00651DCB"/>
    <w:rsid w:val="00656B93"/>
    <w:rsid w:val="00661C01"/>
    <w:rsid w:val="0066677B"/>
    <w:rsid w:val="00666B80"/>
    <w:rsid w:val="006670D0"/>
    <w:rsid w:val="00667E84"/>
    <w:rsid w:val="0067198F"/>
    <w:rsid w:val="00673F72"/>
    <w:rsid w:val="00676801"/>
    <w:rsid w:val="00682F54"/>
    <w:rsid w:val="00687D0F"/>
    <w:rsid w:val="00690888"/>
    <w:rsid w:val="006933CB"/>
    <w:rsid w:val="00695E49"/>
    <w:rsid w:val="006A0AE6"/>
    <w:rsid w:val="006A11BE"/>
    <w:rsid w:val="006A22CB"/>
    <w:rsid w:val="006A419A"/>
    <w:rsid w:val="006B1680"/>
    <w:rsid w:val="006B54D6"/>
    <w:rsid w:val="006C209C"/>
    <w:rsid w:val="006C320C"/>
    <w:rsid w:val="006D266E"/>
    <w:rsid w:val="006E06C4"/>
    <w:rsid w:val="006E0F2A"/>
    <w:rsid w:val="006E196F"/>
    <w:rsid w:val="006E1C41"/>
    <w:rsid w:val="006E2DC4"/>
    <w:rsid w:val="006E3EC8"/>
    <w:rsid w:val="006E4700"/>
    <w:rsid w:val="006F2AA9"/>
    <w:rsid w:val="00700A6C"/>
    <w:rsid w:val="007070C1"/>
    <w:rsid w:val="00707D0C"/>
    <w:rsid w:val="00712281"/>
    <w:rsid w:val="00717995"/>
    <w:rsid w:val="007242D7"/>
    <w:rsid w:val="007255AC"/>
    <w:rsid w:val="0072728B"/>
    <w:rsid w:val="0073110D"/>
    <w:rsid w:val="0074068D"/>
    <w:rsid w:val="00742014"/>
    <w:rsid w:val="00744B8D"/>
    <w:rsid w:val="007464CB"/>
    <w:rsid w:val="00751B1B"/>
    <w:rsid w:val="0075521C"/>
    <w:rsid w:val="007671BC"/>
    <w:rsid w:val="007676D0"/>
    <w:rsid w:val="007755C0"/>
    <w:rsid w:val="00780832"/>
    <w:rsid w:val="007813AA"/>
    <w:rsid w:val="00781737"/>
    <w:rsid w:val="007821A5"/>
    <w:rsid w:val="007848A5"/>
    <w:rsid w:val="00784F72"/>
    <w:rsid w:val="007859F1"/>
    <w:rsid w:val="00792506"/>
    <w:rsid w:val="007A1ECB"/>
    <w:rsid w:val="007A469C"/>
    <w:rsid w:val="007B4A05"/>
    <w:rsid w:val="007B4A82"/>
    <w:rsid w:val="007C111B"/>
    <w:rsid w:val="007C19A4"/>
    <w:rsid w:val="007C1AB1"/>
    <w:rsid w:val="007C3A82"/>
    <w:rsid w:val="007C40EC"/>
    <w:rsid w:val="007C5293"/>
    <w:rsid w:val="007C60A1"/>
    <w:rsid w:val="007C7092"/>
    <w:rsid w:val="007C7CC1"/>
    <w:rsid w:val="007D715A"/>
    <w:rsid w:val="007D7DC7"/>
    <w:rsid w:val="007E0DCD"/>
    <w:rsid w:val="007E7CED"/>
    <w:rsid w:val="007F193F"/>
    <w:rsid w:val="007F1D61"/>
    <w:rsid w:val="00800148"/>
    <w:rsid w:val="0080316C"/>
    <w:rsid w:val="008039D8"/>
    <w:rsid w:val="008048C9"/>
    <w:rsid w:val="00810C0A"/>
    <w:rsid w:val="008141EE"/>
    <w:rsid w:val="00814EB1"/>
    <w:rsid w:val="00815FD3"/>
    <w:rsid w:val="00816E12"/>
    <w:rsid w:val="0081711D"/>
    <w:rsid w:val="00822331"/>
    <w:rsid w:val="0082275C"/>
    <w:rsid w:val="008238B7"/>
    <w:rsid w:val="00824BA1"/>
    <w:rsid w:val="008268BA"/>
    <w:rsid w:val="008312F1"/>
    <w:rsid w:val="00834FBE"/>
    <w:rsid w:val="0083654E"/>
    <w:rsid w:val="00836A70"/>
    <w:rsid w:val="00836DFB"/>
    <w:rsid w:val="00836F90"/>
    <w:rsid w:val="0083761C"/>
    <w:rsid w:val="00837B6A"/>
    <w:rsid w:val="00842348"/>
    <w:rsid w:val="00842827"/>
    <w:rsid w:val="00846C4E"/>
    <w:rsid w:val="008478CF"/>
    <w:rsid w:val="008534F7"/>
    <w:rsid w:val="00853F1D"/>
    <w:rsid w:val="008551A8"/>
    <w:rsid w:val="008575A5"/>
    <w:rsid w:val="0086023D"/>
    <w:rsid w:val="00862962"/>
    <w:rsid w:val="008634DB"/>
    <w:rsid w:val="00867293"/>
    <w:rsid w:val="00867B35"/>
    <w:rsid w:val="008711B3"/>
    <w:rsid w:val="00880F06"/>
    <w:rsid w:val="008828DE"/>
    <w:rsid w:val="00882C7B"/>
    <w:rsid w:val="0088700E"/>
    <w:rsid w:val="00891ACC"/>
    <w:rsid w:val="00891FE3"/>
    <w:rsid w:val="0089475A"/>
    <w:rsid w:val="00896315"/>
    <w:rsid w:val="008A6A31"/>
    <w:rsid w:val="008C0ECB"/>
    <w:rsid w:val="008C6178"/>
    <w:rsid w:val="008D0393"/>
    <w:rsid w:val="008D0A0F"/>
    <w:rsid w:val="008D0B89"/>
    <w:rsid w:val="008D36BD"/>
    <w:rsid w:val="008D7FC6"/>
    <w:rsid w:val="008F0261"/>
    <w:rsid w:val="008F2D91"/>
    <w:rsid w:val="00900645"/>
    <w:rsid w:val="0091592F"/>
    <w:rsid w:val="00931AA2"/>
    <w:rsid w:val="00933802"/>
    <w:rsid w:val="00937CB2"/>
    <w:rsid w:val="009425B9"/>
    <w:rsid w:val="009433EB"/>
    <w:rsid w:val="00945119"/>
    <w:rsid w:val="0094624D"/>
    <w:rsid w:val="009463FA"/>
    <w:rsid w:val="009522A9"/>
    <w:rsid w:val="00960030"/>
    <w:rsid w:val="00962613"/>
    <w:rsid w:val="00963D81"/>
    <w:rsid w:val="00964D02"/>
    <w:rsid w:val="00967530"/>
    <w:rsid w:val="00974C62"/>
    <w:rsid w:val="00981CB7"/>
    <w:rsid w:val="00986288"/>
    <w:rsid w:val="0099533D"/>
    <w:rsid w:val="009A33D6"/>
    <w:rsid w:val="009A5888"/>
    <w:rsid w:val="009B0823"/>
    <w:rsid w:val="009B398B"/>
    <w:rsid w:val="009B5B04"/>
    <w:rsid w:val="009B763F"/>
    <w:rsid w:val="009C0925"/>
    <w:rsid w:val="009C0F5F"/>
    <w:rsid w:val="009C2161"/>
    <w:rsid w:val="009C44DB"/>
    <w:rsid w:val="009D2273"/>
    <w:rsid w:val="009D63DE"/>
    <w:rsid w:val="009D722A"/>
    <w:rsid w:val="009E0593"/>
    <w:rsid w:val="009E2506"/>
    <w:rsid w:val="009E71D5"/>
    <w:rsid w:val="009F2CAF"/>
    <w:rsid w:val="009F5B7B"/>
    <w:rsid w:val="009F69CF"/>
    <w:rsid w:val="009F74F6"/>
    <w:rsid w:val="00A02991"/>
    <w:rsid w:val="00A041FF"/>
    <w:rsid w:val="00A10622"/>
    <w:rsid w:val="00A121AE"/>
    <w:rsid w:val="00A16A1C"/>
    <w:rsid w:val="00A17A11"/>
    <w:rsid w:val="00A22F72"/>
    <w:rsid w:val="00A2350D"/>
    <w:rsid w:val="00A32C09"/>
    <w:rsid w:val="00A33CE2"/>
    <w:rsid w:val="00A344BD"/>
    <w:rsid w:val="00A36F75"/>
    <w:rsid w:val="00A40023"/>
    <w:rsid w:val="00A402CB"/>
    <w:rsid w:val="00A479C7"/>
    <w:rsid w:val="00A5241B"/>
    <w:rsid w:val="00A530BD"/>
    <w:rsid w:val="00A53B7E"/>
    <w:rsid w:val="00A572E5"/>
    <w:rsid w:val="00A61D37"/>
    <w:rsid w:val="00A62D1D"/>
    <w:rsid w:val="00A641EA"/>
    <w:rsid w:val="00A71694"/>
    <w:rsid w:val="00A7685B"/>
    <w:rsid w:val="00A80BE8"/>
    <w:rsid w:val="00A85657"/>
    <w:rsid w:val="00A86260"/>
    <w:rsid w:val="00A911E9"/>
    <w:rsid w:val="00A95665"/>
    <w:rsid w:val="00AA0158"/>
    <w:rsid w:val="00AA11BD"/>
    <w:rsid w:val="00AA4955"/>
    <w:rsid w:val="00AB44A4"/>
    <w:rsid w:val="00AB484F"/>
    <w:rsid w:val="00AC135C"/>
    <w:rsid w:val="00AC15F0"/>
    <w:rsid w:val="00AC1F82"/>
    <w:rsid w:val="00AC707A"/>
    <w:rsid w:val="00AD3798"/>
    <w:rsid w:val="00AD55CD"/>
    <w:rsid w:val="00AD7124"/>
    <w:rsid w:val="00AE28FC"/>
    <w:rsid w:val="00AE4ED4"/>
    <w:rsid w:val="00AE55AA"/>
    <w:rsid w:val="00AE75DD"/>
    <w:rsid w:val="00AE7CB5"/>
    <w:rsid w:val="00AF0796"/>
    <w:rsid w:val="00AF496A"/>
    <w:rsid w:val="00AF5CA4"/>
    <w:rsid w:val="00AF6F17"/>
    <w:rsid w:val="00AF7EAD"/>
    <w:rsid w:val="00B01805"/>
    <w:rsid w:val="00B20078"/>
    <w:rsid w:val="00B22272"/>
    <w:rsid w:val="00B25BE8"/>
    <w:rsid w:val="00B31F5E"/>
    <w:rsid w:val="00B335FD"/>
    <w:rsid w:val="00B33F9C"/>
    <w:rsid w:val="00B354BC"/>
    <w:rsid w:val="00B36573"/>
    <w:rsid w:val="00B4028C"/>
    <w:rsid w:val="00B41854"/>
    <w:rsid w:val="00B432DA"/>
    <w:rsid w:val="00B53F27"/>
    <w:rsid w:val="00B54F21"/>
    <w:rsid w:val="00B659D1"/>
    <w:rsid w:val="00B70F75"/>
    <w:rsid w:val="00B711D9"/>
    <w:rsid w:val="00B736EC"/>
    <w:rsid w:val="00B8317F"/>
    <w:rsid w:val="00B8345D"/>
    <w:rsid w:val="00B85049"/>
    <w:rsid w:val="00B86DD8"/>
    <w:rsid w:val="00B923E6"/>
    <w:rsid w:val="00B94656"/>
    <w:rsid w:val="00BA2FFB"/>
    <w:rsid w:val="00BA4B2A"/>
    <w:rsid w:val="00BA55C7"/>
    <w:rsid w:val="00BA6E0E"/>
    <w:rsid w:val="00BA78D6"/>
    <w:rsid w:val="00BB0152"/>
    <w:rsid w:val="00BB2668"/>
    <w:rsid w:val="00BB56B9"/>
    <w:rsid w:val="00BB5D33"/>
    <w:rsid w:val="00BC3922"/>
    <w:rsid w:val="00BC593C"/>
    <w:rsid w:val="00BC7925"/>
    <w:rsid w:val="00BD247E"/>
    <w:rsid w:val="00BD2AFD"/>
    <w:rsid w:val="00BD3832"/>
    <w:rsid w:val="00BD5072"/>
    <w:rsid w:val="00BD77CF"/>
    <w:rsid w:val="00BE34C2"/>
    <w:rsid w:val="00BE4A33"/>
    <w:rsid w:val="00BE672A"/>
    <w:rsid w:val="00BF19D3"/>
    <w:rsid w:val="00BF3214"/>
    <w:rsid w:val="00BF34A0"/>
    <w:rsid w:val="00BF4C2B"/>
    <w:rsid w:val="00BF757D"/>
    <w:rsid w:val="00C0045A"/>
    <w:rsid w:val="00C0688F"/>
    <w:rsid w:val="00C06FCE"/>
    <w:rsid w:val="00C10E3C"/>
    <w:rsid w:val="00C1234B"/>
    <w:rsid w:val="00C162A7"/>
    <w:rsid w:val="00C20589"/>
    <w:rsid w:val="00C20D17"/>
    <w:rsid w:val="00C2309F"/>
    <w:rsid w:val="00C247C3"/>
    <w:rsid w:val="00C3110E"/>
    <w:rsid w:val="00C31445"/>
    <w:rsid w:val="00C32CA3"/>
    <w:rsid w:val="00C36993"/>
    <w:rsid w:val="00C3737A"/>
    <w:rsid w:val="00C4404A"/>
    <w:rsid w:val="00C45BC6"/>
    <w:rsid w:val="00C51709"/>
    <w:rsid w:val="00C52BAD"/>
    <w:rsid w:val="00C8321B"/>
    <w:rsid w:val="00C850CA"/>
    <w:rsid w:val="00C90FAA"/>
    <w:rsid w:val="00C97A41"/>
    <w:rsid w:val="00CA0A92"/>
    <w:rsid w:val="00CA6DED"/>
    <w:rsid w:val="00CB03D0"/>
    <w:rsid w:val="00CB174B"/>
    <w:rsid w:val="00CB2EA5"/>
    <w:rsid w:val="00CB31F0"/>
    <w:rsid w:val="00CB5FEF"/>
    <w:rsid w:val="00CB6424"/>
    <w:rsid w:val="00CD0D8B"/>
    <w:rsid w:val="00CD23C2"/>
    <w:rsid w:val="00CD4BA3"/>
    <w:rsid w:val="00CD6C58"/>
    <w:rsid w:val="00CE1060"/>
    <w:rsid w:val="00CE1DA1"/>
    <w:rsid w:val="00CE3441"/>
    <w:rsid w:val="00CE39FD"/>
    <w:rsid w:val="00CF2322"/>
    <w:rsid w:val="00CF2C6E"/>
    <w:rsid w:val="00D006CC"/>
    <w:rsid w:val="00D00E4C"/>
    <w:rsid w:val="00D05BE2"/>
    <w:rsid w:val="00D0741A"/>
    <w:rsid w:val="00D131C0"/>
    <w:rsid w:val="00D14164"/>
    <w:rsid w:val="00D149F4"/>
    <w:rsid w:val="00D15228"/>
    <w:rsid w:val="00D2647A"/>
    <w:rsid w:val="00D36DB9"/>
    <w:rsid w:val="00D41A1A"/>
    <w:rsid w:val="00D41E53"/>
    <w:rsid w:val="00D4348A"/>
    <w:rsid w:val="00D43A96"/>
    <w:rsid w:val="00D44DA0"/>
    <w:rsid w:val="00D53302"/>
    <w:rsid w:val="00D56D42"/>
    <w:rsid w:val="00D572C0"/>
    <w:rsid w:val="00D611BA"/>
    <w:rsid w:val="00D61FED"/>
    <w:rsid w:val="00D62100"/>
    <w:rsid w:val="00D63B12"/>
    <w:rsid w:val="00D661C2"/>
    <w:rsid w:val="00D66686"/>
    <w:rsid w:val="00D6726B"/>
    <w:rsid w:val="00D7393F"/>
    <w:rsid w:val="00D753A0"/>
    <w:rsid w:val="00D811B0"/>
    <w:rsid w:val="00D81B8C"/>
    <w:rsid w:val="00D83CD5"/>
    <w:rsid w:val="00D84D95"/>
    <w:rsid w:val="00D853DF"/>
    <w:rsid w:val="00D86259"/>
    <w:rsid w:val="00D90252"/>
    <w:rsid w:val="00D916AE"/>
    <w:rsid w:val="00D91EDD"/>
    <w:rsid w:val="00D9454C"/>
    <w:rsid w:val="00D97F6D"/>
    <w:rsid w:val="00DA0645"/>
    <w:rsid w:val="00DA257D"/>
    <w:rsid w:val="00DA6230"/>
    <w:rsid w:val="00DA698B"/>
    <w:rsid w:val="00DB74A6"/>
    <w:rsid w:val="00DC35AA"/>
    <w:rsid w:val="00DC6826"/>
    <w:rsid w:val="00DD3AFD"/>
    <w:rsid w:val="00DD5376"/>
    <w:rsid w:val="00DD6262"/>
    <w:rsid w:val="00DD6C84"/>
    <w:rsid w:val="00DD7BD9"/>
    <w:rsid w:val="00DE21BB"/>
    <w:rsid w:val="00DE2609"/>
    <w:rsid w:val="00DE6278"/>
    <w:rsid w:val="00DF4462"/>
    <w:rsid w:val="00DF5CC0"/>
    <w:rsid w:val="00DF6256"/>
    <w:rsid w:val="00E00C17"/>
    <w:rsid w:val="00E0373A"/>
    <w:rsid w:val="00E03942"/>
    <w:rsid w:val="00E07BFB"/>
    <w:rsid w:val="00E13680"/>
    <w:rsid w:val="00E173C5"/>
    <w:rsid w:val="00E2460E"/>
    <w:rsid w:val="00E27D5B"/>
    <w:rsid w:val="00E31821"/>
    <w:rsid w:val="00E34351"/>
    <w:rsid w:val="00E41D1F"/>
    <w:rsid w:val="00E4334B"/>
    <w:rsid w:val="00E453D0"/>
    <w:rsid w:val="00E53F7B"/>
    <w:rsid w:val="00E60F52"/>
    <w:rsid w:val="00E639BF"/>
    <w:rsid w:val="00E64915"/>
    <w:rsid w:val="00E65DED"/>
    <w:rsid w:val="00E6693B"/>
    <w:rsid w:val="00E66970"/>
    <w:rsid w:val="00E73C38"/>
    <w:rsid w:val="00E776A4"/>
    <w:rsid w:val="00E802E0"/>
    <w:rsid w:val="00E803C3"/>
    <w:rsid w:val="00E80A65"/>
    <w:rsid w:val="00E8103E"/>
    <w:rsid w:val="00E8104A"/>
    <w:rsid w:val="00E819B4"/>
    <w:rsid w:val="00E87767"/>
    <w:rsid w:val="00E90E22"/>
    <w:rsid w:val="00E95C55"/>
    <w:rsid w:val="00E96D14"/>
    <w:rsid w:val="00EA41BB"/>
    <w:rsid w:val="00EB193A"/>
    <w:rsid w:val="00EB24C5"/>
    <w:rsid w:val="00EB3140"/>
    <w:rsid w:val="00EB697E"/>
    <w:rsid w:val="00EC1EFA"/>
    <w:rsid w:val="00EC5555"/>
    <w:rsid w:val="00ED0A1F"/>
    <w:rsid w:val="00ED0FB5"/>
    <w:rsid w:val="00EE4013"/>
    <w:rsid w:val="00EE6FCD"/>
    <w:rsid w:val="00EE7548"/>
    <w:rsid w:val="00EF44FE"/>
    <w:rsid w:val="00F10B79"/>
    <w:rsid w:val="00F13824"/>
    <w:rsid w:val="00F17FBD"/>
    <w:rsid w:val="00F258AA"/>
    <w:rsid w:val="00F3610B"/>
    <w:rsid w:val="00F47E25"/>
    <w:rsid w:val="00F521B3"/>
    <w:rsid w:val="00F61C16"/>
    <w:rsid w:val="00F716B6"/>
    <w:rsid w:val="00F762F1"/>
    <w:rsid w:val="00F93F5E"/>
    <w:rsid w:val="00F94F92"/>
    <w:rsid w:val="00F95EB9"/>
    <w:rsid w:val="00F96718"/>
    <w:rsid w:val="00FA1920"/>
    <w:rsid w:val="00FA4464"/>
    <w:rsid w:val="00FA4C99"/>
    <w:rsid w:val="00FA5739"/>
    <w:rsid w:val="00FA7EF2"/>
    <w:rsid w:val="00FB0C59"/>
    <w:rsid w:val="00FB4263"/>
    <w:rsid w:val="00FC17D6"/>
    <w:rsid w:val="00FC5ECB"/>
    <w:rsid w:val="00FC6194"/>
    <w:rsid w:val="00FC6706"/>
    <w:rsid w:val="00FD0CCE"/>
    <w:rsid w:val="00FD2591"/>
    <w:rsid w:val="00FD5A92"/>
    <w:rsid w:val="00FD7AF6"/>
    <w:rsid w:val="00FE0FF7"/>
    <w:rsid w:val="00FE3CE8"/>
    <w:rsid w:val="00FF2436"/>
    <w:rsid w:val="00FF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945E"/>
  <w15:docId w15:val="{BB44F043-8413-458D-9732-21062A82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10723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0723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0723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0723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0723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0723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0723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07234"/>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107234"/>
  </w:style>
  <w:style w:type="numbering" w:customStyle="1" w:styleId="110">
    <w:name w:val="Нет списка11"/>
    <w:next w:val="a2"/>
    <w:uiPriority w:val="99"/>
    <w:semiHidden/>
    <w:unhideWhenUsed/>
    <w:rsid w:val="00107234"/>
  </w:style>
  <w:style w:type="paragraph" w:customStyle="1" w:styleId="ConsPlusNormal">
    <w:name w:val="ConsPlusNormal"/>
    <w:link w:val="ConsPlusNormal0"/>
    <w:rsid w:val="001072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107234"/>
    <w:pPr>
      <w:widowControl w:val="0"/>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rsid w:val="00107234"/>
    <w:pPr>
      <w:spacing w:after="0" w:line="240" w:lineRule="auto"/>
      <w:ind w:firstLine="567"/>
      <w:jc w:val="both"/>
    </w:pPr>
    <w:rPr>
      <w:rFonts w:ascii="Times New Roman" w:eastAsia="Times New Roman" w:hAnsi="Times New Roman" w:cs="Times New Roman"/>
      <w:color w:val="000000"/>
      <w:sz w:val="24"/>
      <w:szCs w:val="24"/>
      <w:lang w:eastAsia="ru-RU"/>
    </w:rPr>
  </w:style>
  <w:style w:type="character" w:customStyle="1" w:styleId="32">
    <w:name w:val="Основной текст 3 Знак"/>
    <w:basedOn w:val="a0"/>
    <w:link w:val="31"/>
    <w:rsid w:val="00107234"/>
    <w:rPr>
      <w:rFonts w:ascii="Times New Roman" w:eastAsia="Times New Roman" w:hAnsi="Times New Roman" w:cs="Times New Roman"/>
      <w:color w:val="000000"/>
      <w:sz w:val="24"/>
      <w:szCs w:val="24"/>
      <w:lang w:eastAsia="ru-RU"/>
    </w:rPr>
  </w:style>
  <w:style w:type="paragraph" w:styleId="a3">
    <w:name w:val="Body Text Indent"/>
    <w:basedOn w:val="a"/>
    <w:link w:val="a4"/>
    <w:rsid w:val="00107234"/>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07234"/>
    <w:rPr>
      <w:rFonts w:ascii="Times New Roman" w:eastAsia="Times New Roman" w:hAnsi="Times New Roman" w:cs="Times New Roman"/>
      <w:sz w:val="24"/>
      <w:szCs w:val="24"/>
      <w:lang w:eastAsia="ru-RU"/>
    </w:rPr>
  </w:style>
  <w:style w:type="paragraph" w:customStyle="1" w:styleId="13">
    <w:name w:val="Название1"/>
    <w:basedOn w:val="a"/>
    <w:rsid w:val="00107234"/>
    <w:pPr>
      <w:spacing w:after="0" w:line="240" w:lineRule="auto"/>
      <w:ind w:firstLine="567"/>
      <w:jc w:val="center"/>
    </w:pPr>
    <w:rPr>
      <w:rFonts w:ascii="Times New Roman" w:eastAsia="Times New Roman" w:hAnsi="Times New Roman" w:cs="Times New Roman"/>
      <w:b/>
      <w:sz w:val="28"/>
      <w:szCs w:val="20"/>
      <w:lang w:eastAsia="ru-RU"/>
    </w:rPr>
  </w:style>
  <w:style w:type="paragraph" w:styleId="33">
    <w:name w:val="Body Text Indent 3"/>
    <w:basedOn w:val="a"/>
    <w:link w:val="34"/>
    <w:rsid w:val="00107234"/>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07234"/>
    <w:rPr>
      <w:rFonts w:ascii="Times New Roman" w:eastAsia="Times New Roman" w:hAnsi="Times New Roman" w:cs="Times New Roman"/>
      <w:sz w:val="16"/>
      <w:szCs w:val="16"/>
      <w:lang w:eastAsia="ru-RU"/>
    </w:rPr>
  </w:style>
  <w:style w:type="paragraph" w:styleId="a5">
    <w:name w:val="header"/>
    <w:basedOn w:val="a"/>
    <w:link w:val="a6"/>
    <w:uiPriority w:val="99"/>
    <w:rsid w:val="00107234"/>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107234"/>
    <w:rPr>
      <w:rFonts w:ascii="Times New Roman" w:eastAsia="Times New Roman" w:hAnsi="Times New Roman" w:cs="Times New Roman"/>
      <w:sz w:val="24"/>
      <w:szCs w:val="24"/>
      <w:lang w:eastAsia="ru-RU"/>
    </w:rPr>
  </w:style>
  <w:style w:type="character" w:styleId="a7">
    <w:name w:val="page number"/>
    <w:basedOn w:val="a0"/>
    <w:rsid w:val="00107234"/>
  </w:style>
  <w:style w:type="paragraph" w:styleId="a8">
    <w:name w:val="Normal (Web)"/>
    <w:aliases w:val="Знак"/>
    <w:basedOn w:val="a"/>
    <w:link w:val="a9"/>
    <w:uiPriority w:val="99"/>
    <w:unhideWhenUsed/>
    <w:rsid w:val="00107234"/>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FR1">
    <w:name w:val="FR1"/>
    <w:rsid w:val="00107234"/>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1">
    <w:name w:val="Обычный2"/>
    <w:rsid w:val="00107234"/>
    <w:pPr>
      <w:widowControl w:val="0"/>
      <w:spacing w:after="0" w:line="240" w:lineRule="auto"/>
    </w:pPr>
    <w:rPr>
      <w:rFonts w:ascii="Times New Roman" w:eastAsia="Times New Roman" w:hAnsi="Times New Roman" w:cs="Times New Roman"/>
      <w:sz w:val="28"/>
      <w:szCs w:val="20"/>
      <w:lang w:eastAsia="ru-RU"/>
    </w:rPr>
  </w:style>
  <w:style w:type="paragraph" w:customStyle="1" w:styleId="22">
    <w:name w:val="Название2"/>
    <w:basedOn w:val="a"/>
    <w:rsid w:val="00107234"/>
    <w:pPr>
      <w:spacing w:after="0" w:line="240" w:lineRule="auto"/>
      <w:ind w:firstLine="567"/>
      <w:jc w:val="center"/>
    </w:pPr>
    <w:rPr>
      <w:rFonts w:ascii="Times New Roman" w:eastAsia="Times New Roman" w:hAnsi="Times New Roman" w:cs="Times New Roman"/>
      <w:b/>
      <w:sz w:val="28"/>
      <w:szCs w:val="20"/>
      <w:lang w:eastAsia="ru-RU"/>
    </w:rPr>
  </w:style>
  <w:style w:type="paragraph" w:styleId="aa">
    <w:name w:val="footer"/>
    <w:basedOn w:val="a"/>
    <w:link w:val="ab"/>
    <w:uiPriority w:val="99"/>
    <w:unhideWhenUsed/>
    <w:rsid w:val="00107234"/>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0723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07234"/>
    <w:pPr>
      <w:spacing w:after="0" w:line="240" w:lineRule="auto"/>
      <w:ind w:firstLine="567"/>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107234"/>
    <w:rPr>
      <w:rFonts w:ascii="Tahoma" w:eastAsia="Times New Roman" w:hAnsi="Tahoma" w:cs="Tahoma"/>
      <w:sz w:val="16"/>
      <w:szCs w:val="16"/>
      <w:lang w:eastAsia="ru-RU"/>
    </w:rPr>
  </w:style>
  <w:style w:type="paragraph" w:styleId="ae">
    <w:name w:val="No Spacing"/>
    <w:uiPriority w:val="1"/>
    <w:qFormat/>
    <w:rsid w:val="00107234"/>
    <w:pPr>
      <w:spacing w:after="0" w:line="240" w:lineRule="auto"/>
    </w:pPr>
    <w:rPr>
      <w:rFonts w:ascii="Calibri" w:eastAsia="Times New Roman" w:hAnsi="Calibri" w:cs="Times New Roman"/>
      <w:lang w:eastAsia="ru-RU"/>
    </w:rPr>
  </w:style>
  <w:style w:type="paragraph" w:styleId="af">
    <w:name w:val="footnote text"/>
    <w:basedOn w:val="a"/>
    <w:link w:val="af0"/>
    <w:uiPriority w:val="99"/>
    <w:semiHidden/>
    <w:unhideWhenUsed/>
    <w:rsid w:val="00107234"/>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107234"/>
    <w:rPr>
      <w:rFonts w:ascii="Times New Roman" w:eastAsia="Times New Roman" w:hAnsi="Times New Roman" w:cs="Times New Roman"/>
      <w:sz w:val="20"/>
      <w:szCs w:val="20"/>
      <w:lang w:eastAsia="ru-RU"/>
    </w:rPr>
  </w:style>
  <w:style w:type="character" w:styleId="af1">
    <w:name w:val="footnote reference"/>
    <w:aliases w:val="Знак сноски 1,Знак сноски-FN,Ciae niinee-FN,Referencia nota al pie"/>
    <w:uiPriority w:val="99"/>
    <w:rsid w:val="00107234"/>
    <w:rPr>
      <w:rFonts w:cs="Times New Roman"/>
      <w:vertAlign w:val="superscript"/>
    </w:rPr>
  </w:style>
  <w:style w:type="character" w:styleId="HTML">
    <w:name w:val="HTML Variable"/>
    <w:aliases w:val="!Ссылки в документе"/>
    <w:rsid w:val="0010723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107234"/>
    <w:pPr>
      <w:spacing w:after="0" w:line="240" w:lineRule="auto"/>
      <w:ind w:firstLine="567"/>
      <w:jc w:val="both"/>
    </w:pPr>
    <w:rPr>
      <w:rFonts w:ascii="Courier" w:eastAsia="Times New Roman" w:hAnsi="Courier" w:cs="Times New Roman"/>
      <w:szCs w:val="20"/>
      <w:lang w:eastAsia="ru-RU"/>
    </w:rPr>
  </w:style>
  <w:style w:type="character" w:customStyle="1" w:styleId="af3">
    <w:name w:val="Текст примечания Знак"/>
    <w:aliases w:val="!Равноширинный текст документа Знак"/>
    <w:basedOn w:val="a0"/>
    <w:link w:val="af2"/>
    <w:semiHidden/>
    <w:rsid w:val="00107234"/>
    <w:rPr>
      <w:rFonts w:ascii="Courier" w:eastAsia="Times New Roman" w:hAnsi="Courier" w:cs="Times New Roman"/>
      <w:szCs w:val="20"/>
      <w:lang w:eastAsia="ru-RU"/>
    </w:rPr>
  </w:style>
  <w:style w:type="paragraph" w:customStyle="1" w:styleId="Title">
    <w:name w:val="Title!Название НПА"/>
    <w:basedOn w:val="a"/>
    <w:rsid w:val="0010723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Hyperlink"/>
    <w:rsid w:val="00107234"/>
    <w:rPr>
      <w:color w:val="0000FF"/>
      <w:u w:val="none"/>
    </w:rPr>
  </w:style>
  <w:style w:type="paragraph" w:customStyle="1" w:styleId="Application">
    <w:name w:val="Application!Приложение"/>
    <w:rsid w:val="0010723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0723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0723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07234"/>
    <w:pPr>
      <w:spacing w:after="0" w:line="240" w:lineRule="auto"/>
      <w:jc w:val="center"/>
    </w:pPr>
    <w:rPr>
      <w:rFonts w:ascii="Arial" w:eastAsia="Times New Roman" w:hAnsi="Arial" w:cs="Arial"/>
      <w:bCs/>
      <w:kern w:val="28"/>
      <w:sz w:val="24"/>
      <w:szCs w:val="32"/>
      <w:lang w:eastAsia="ru-RU"/>
    </w:rPr>
  </w:style>
  <w:style w:type="character" w:styleId="af5">
    <w:name w:val="FollowedHyperlink"/>
    <w:uiPriority w:val="99"/>
    <w:semiHidden/>
    <w:unhideWhenUsed/>
    <w:rsid w:val="00107234"/>
    <w:rPr>
      <w:color w:val="800080"/>
      <w:u w:val="single"/>
    </w:rPr>
  </w:style>
  <w:style w:type="paragraph" w:styleId="af6">
    <w:name w:val="List Paragraph"/>
    <w:basedOn w:val="a"/>
    <w:uiPriority w:val="34"/>
    <w:qFormat/>
    <w:rsid w:val="009B763F"/>
    <w:pPr>
      <w:ind w:left="720"/>
      <w:contextualSpacing/>
    </w:pPr>
  </w:style>
  <w:style w:type="paragraph" w:customStyle="1" w:styleId="ConsPlusNonformat">
    <w:name w:val="ConsPlusNonformat"/>
    <w:uiPriority w:val="99"/>
    <w:rsid w:val="00D006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3">
    <w:name w:val="Нет списка2"/>
    <w:next w:val="a2"/>
    <w:semiHidden/>
    <w:rsid w:val="00744B8D"/>
  </w:style>
  <w:style w:type="numbering" w:customStyle="1" w:styleId="120">
    <w:name w:val="Нет списка12"/>
    <w:next w:val="a2"/>
    <w:uiPriority w:val="99"/>
    <w:semiHidden/>
    <w:unhideWhenUsed/>
    <w:rsid w:val="00744B8D"/>
  </w:style>
  <w:style w:type="numbering" w:customStyle="1" w:styleId="111">
    <w:name w:val="Нет списка111"/>
    <w:next w:val="a2"/>
    <w:uiPriority w:val="99"/>
    <w:semiHidden/>
    <w:unhideWhenUsed/>
    <w:rsid w:val="00744B8D"/>
  </w:style>
  <w:style w:type="paragraph" w:customStyle="1" w:styleId="ConsPlusTitle">
    <w:name w:val="ConsPlusTitle"/>
    <w:uiPriority w:val="99"/>
    <w:rsid w:val="00744B8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Обычный (веб) Знак"/>
    <w:aliases w:val="Знак Знак"/>
    <w:link w:val="a8"/>
    <w:locked/>
    <w:rsid w:val="005B02A1"/>
    <w:rPr>
      <w:rFonts w:ascii="Times New Roman" w:eastAsia="Times New Roman" w:hAnsi="Times New Roman" w:cs="Times New Roman"/>
      <w:sz w:val="24"/>
      <w:szCs w:val="24"/>
      <w:lang w:eastAsia="ru-RU"/>
    </w:rPr>
  </w:style>
  <w:style w:type="character" w:styleId="af7">
    <w:name w:val="Strong"/>
    <w:basedOn w:val="a0"/>
    <w:uiPriority w:val="22"/>
    <w:qFormat/>
    <w:rsid w:val="005B02A1"/>
    <w:rPr>
      <w:b/>
      <w:bCs/>
    </w:rPr>
  </w:style>
  <w:style w:type="numbering" w:customStyle="1" w:styleId="35">
    <w:name w:val="Нет списка3"/>
    <w:next w:val="a2"/>
    <w:semiHidden/>
    <w:rsid w:val="00370DB3"/>
  </w:style>
  <w:style w:type="numbering" w:customStyle="1" w:styleId="130">
    <w:name w:val="Нет списка13"/>
    <w:next w:val="a2"/>
    <w:uiPriority w:val="99"/>
    <w:semiHidden/>
    <w:unhideWhenUsed/>
    <w:rsid w:val="00370DB3"/>
  </w:style>
  <w:style w:type="numbering" w:customStyle="1" w:styleId="112">
    <w:name w:val="Нет списка112"/>
    <w:next w:val="a2"/>
    <w:uiPriority w:val="99"/>
    <w:semiHidden/>
    <w:unhideWhenUsed/>
    <w:rsid w:val="00370DB3"/>
  </w:style>
  <w:style w:type="numbering" w:customStyle="1" w:styleId="41">
    <w:name w:val="Нет списка4"/>
    <w:next w:val="a2"/>
    <w:uiPriority w:val="99"/>
    <w:semiHidden/>
    <w:unhideWhenUsed/>
    <w:rsid w:val="003A6911"/>
  </w:style>
  <w:style w:type="character" w:customStyle="1" w:styleId="ConsPlusNormal0">
    <w:name w:val="ConsPlusNormal Знак"/>
    <w:link w:val="ConsPlusNormal"/>
    <w:locked/>
    <w:rsid w:val="003A6911"/>
    <w:rPr>
      <w:rFonts w:ascii="Arial" w:eastAsia="Times New Roman" w:hAnsi="Arial" w:cs="Arial"/>
      <w:sz w:val="20"/>
      <w:szCs w:val="20"/>
      <w:lang w:eastAsia="ru-RU"/>
    </w:rPr>
  </w:style>
  <w:style w:type="paragraph" w:styleId="af8">
    <w:name w:val="Title"/>
    <w:basedOn w:val="a"/>
    <w:link w:val="af9"/>
    <w:qFormat/>
    <w:rsid w:val="003A6911"/>
    <w:pPr>
      <w:widowControl w:val="0"/>
      <w:spacing w:after="0" w:line="240" w:lineRule="auto"/>
      <w:jc w:val="center"/>
    </w:pPr>
    <w:rPr>
      <w:rFonts w:ascii="Arial Narrow" w:eastAsia="Times New Roman" w:hAnsi="Arial Narrow" w:cs="Times New Roman"/>
      <w:b/>
      <w:sz w:val="36"/>
      <w:szCs w:val="20"/>
      <w:lang w:eastAsia="ru-RU"/>
    </w:rPr>
  </w:style>
  <w:style w:type="character" w:customStyle="1" w:styleId="af9">
    <w:name w:val="Заголовок Знак"/>
    <w:basedOn w:val="a0"/>
    <w:link w:val="af8"/>
    <w:rsid w:val="003A6911"/>
    <w:rPr>
      <w:rFonts w:ascii="Arial Narrow" w:eastAsia="Times New Roman" w:hAnsi="Arial Narrow" w:cs="Times New Roman"/>
      <w:b/>
      <w:sz w:val="36"/>
      <w:szCs w:val="20"/>
      <w:lang w:eastAsia="ru-RU"/>
    </w:rPr>
  </w:style>
  <w:style w:type="paragraph" w:customStyle="1" w:styleId="24">
    <w:name w:val="заголовок 2"/>
    <w:basedOn w:val="a"/>
    <w:next w:val="a"/>
    <w:rsid w:val="003A6911"/>
    <w:pPr>
      <w:keepNext/>
      <w:widowControl w:val="0"/>
      <w:spacing w:after="0" w:line="240" w:lineRule="auto"/>
    </w:pPr>
    <w:rPr>
      <w:rFonts w:ascii="Times New Roman" w:eastAsia="Times New Roman" w:hAnsi="Times New Roman" w:cs="Times New Roman"/>
      <w:b/>
      <w:sz w:val="24"/>
      <w:szCs w:val="20"/>
      <w:lang w:eastAsia="ru-RU"/>
    </w:rPr>
  </w:style>
  <w:style w:type="paragraph" w:customStyle="1" w:styleId="1KGK9">
    <w:name w:val="1KG=K9"/>
    <w:basedOn w:val="a"/>
    <w:rsid w:val="003A6911"/>
    <w:pPr>
      <w:snapToGrid w:val="0"/>
      <w:spacing w:after="0" w:line="240" w:lineRule="auto"/>
    </w:pPr>
    <w:rPr>
      <w:rFonts w:ascii="MS Sans Serif" w:hAnsi="MS Sans 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7739">
      <w:bodyDiv w:val="1"/>
      <w:marLeft w:val="0"/>
      <w:marRight w:val="0"/>
      <w:marTop w:val="0"/>
      <w:marBottom w:val="0"/>
      <w:divBdr>
        <w:top w:val="none" w:sz="0" w:space="0" w:color="auto"/>
        <w:left w:val="none" w:sz="0" w:space="0" w:color="auto"/>
        <w:bottom w:val="none" w:sz="0" w:space="0" w:color="auto"/>
        <w:right w:val="none" w:sz="0" w:space="0" w:color="auto"/>
      </w:divBdr>
    </w:div>
    <w:div w:id="190648244">
      <w:bodyDiv w:val="1"/>
      <w:marLeft w:val="0"/>
      <w:marRight w:val="0"/>
      <w:marTop w:val="0"/>
      <w:marBottom w:val="0"/>
      <w:divBdr>
        <w:top w:val="none" w:sz="0" w:space="0" w:color="auto"/>
        <w:left w:val="none" w:sz="0" w:space="0" w:color="auto"/>
        <w:bottom w:val="none" w:sz="0" w:space="0" w:color="auto"/>
        <w:right w:val="none" w:sz="0" w:space="0" w:color="auto"/>
      </w:divBdr>
    </w:div>
    <w:div w:id="484589508">
      <w:bodyDiv w:val="1"/>
      <w:marLeft w:val="0"/>
      <w:marRight w:val="0"/>
      <w:marTop w:val="0"/>
      <w:marBottom w:val="0"/>
      <w:divBdr>
        <w:top w:val="none" w:sz="0" w:space="0" w:color="auto"/>
        <w:left w:val="none" w:sz="0" w:space="0" w:color="auto"/>
        <w:bottom w:val="none" w:sz="0" w:space="0" w:color="auto"/>
        <w:right w:val="none" w:sz="0" w:space="0" w:color="auto"/>
      </w:divBdr>
    </w:div>
    <w:div w:id="629476031">
      <w:bodyDiv w:val="1"/>
      <w:marLeft w:val="0"/>
      <w:marRight w:val="0"/>
      <w:marTop w:val="0"/>
      <w:marBottom w:val="0"/>
      <w:divBdr>
        <w:top w:val="none" w:sz="0" w:space="0" w:color="auto"/>
        <w:left w:val="none" w:sz="0" w:space="0" w:color="auto"/>
        <w:bottom w:val="none" w:sz="0" w:space="0" w:color="auto"/>
        <w:right w:val="none" w:sz="0" w:space="0" w:color="auto"/>
      </w:divBdr>
    </w:div>
    <w:div w:id="782574832">
      <w:bodyDiv w:val="1"/>
      <w:marLeft w:val="0"/>
      <w:marRight w:val="0"/>
      <w:marTop w:val="0"/>
      <w:marBottom w:val="0"/>
      <w:divBdr>
        <w:top w:val="none" w:sz="0" w:space="0" w:color="auto"/>
        <w:left w:val="none" w:sz="0" w:space="0" w:color="auto"/>
        <w:bottom w:val="none" w:sz="0" w:space="0" w:color="auto"/>
        <w:right w:val="none" w:sz="0" w:space="0" w:color="auto"/>
      </w:divBdr>
    </w:div>
    <w:div w:id="908079456">
      <w:bodyDiv w:val="1"/>
      <w:marLeft w:val="0"/>
      <w:marRight w:val="0"/>
      <w:marTop w:val="0"/>
      <w:marBottom w:val="0"/>
      <w:divBdr>
        <w:top w:val="none" w:sz="0" w:space="0" w:color="auto"/>
        <w:left w:val="none" w:sz="0" w:space="0" w:color="auto"/>
        <w:bottom w:val="none" w:sz="0" w:space="0" w:color="auto"/>
        <w:right w:val="none" w:sz="0" w:space="0" w:color="auto"/>
      </w:divBdr>
    </w:div>
    <w:div w:id="975373252">
      <w:bodyDiv w:val="1"/>
      <w:marLeft w:val="0"/>
      <w:marRight w:val="0"/>
      <w:marTop w:val="0"/>
      <w:marBottom w:val="0"/>
      <w:divBdr>
        <w:top w:val="none" w:sz="0" w:space="0" w:color="auto"/>
        <w:left w:val="none" w:sz="0" w:space="0" w:color="auto"/>
        <w:bottom w:val="none" w:sz="0" w:space="0" w:color="auto"/>
        <w:right w:val="none" w:sz="0" w:space="0" w:color="auto"/>
      </w:divBdr>
    </w:div>
    <w:div w:id="1048458182">
      <w:bodyDiv w:val="1"/>
      <w:marLeft w:val="0"/>
      <w:marRight w:val="0"/>
      <w:marTop w:val="0"/>
      <w:marBottom w:val="0"/>
      <w:divBdr>
        <w:top w:val="none" w:sz="0" w:space="0" w:color="auto"/>
        <w:left w:val="none" w:sz="0" w:space="0" w:color="auto"/>
        <w:bottom w:val="none" w:sz="0" w:space="0" w:color="auto"/>
        <w:right w:val="none" w:sz="0" w:space="0" w:color="auto"/>
      </w:divBdr>
    </w:div>
    <w:div w:id="1133133602">
      <w:bodyDiv w:val="1"/>
      <w:marLeft w:val="0"/>
      <w:marRight w:val="0"/>
      <w:marTop w:val="0"/>
      <w:marBottom w:val="0"/>
      <w:divBdr>
        <w:top w:val="none" w:sz="0" w:space="0" w:color="auto"/>
        <w:left w:val="none" w:sz="0" w:space="0" w:color="auto"/>
        <w:bottom w:val="none" w:sz="0" w:space="0" w:color="auto"/>
        <w:right w:val="none" w:sz="0" w:space="0" w:color="auto"/>
      </w:divBdr>
    </w:div>
    <w:div w:id="1513838069">
      <w:bodyDiv w:val="1"/>
      <w:marLeft w:val="0"/>
      <w:marRight w:val="0"/>
      <w:marTop w:val="0"/>
      <w:marBottom w:val="0"/>
      <w:divBdr>
        <w:top w:val="none" w:sz="0" w:space="0" w:color="auto"/>
        <w:left w:val="none" w:sz="0" w:space="0" w:color="auto"/>
        <w:bottom w:val="none" w:sz="0" w:space="0" w:color="auto"/>
        <w:right w:val="none" w:sz="0" w:space="0" w:color="auto"/>
      </w:divBdr>
    </w:div>
    <w:div w:id="1518497062">
      <w:bodyDiv w:val="1"/>
      <w:marLeft w:val="0"/>
      <w:marRight w:val="0"/>
      <w:marTop w:val="0"/>
      <w:marBottom w:val="0"/>
      <w:divBdr>
        <w:top w:val="none" w:sz="0" w:space="0" w:color="auto"/>
        <w:left w:val="none" w:sz="0" w:space="0" w:color="auto"/>
        <w:bottom w:val="none" w:sz="0" w:space="0" w:color="auto"/>
        <w:right w:val="none" w:sz="0" w:space="0" w:color="auto"/>
      </w:divBdr>
    </w:div>
    <w:div w:id="1774666440">
      <w:bodyDiv w:val="1"/>
      <w:marLeft w:val="0"/>
      <w:marRight w:val="0"/>
      <w:marTop w:val="0"/>
      <w:marBottom w:val="0"/>
      <w:divBdr>
        <w:top w:val="none" w:sz="0" w:space="0" w:color="auto"/>
        <w:left w:val="none" w:sz="0" w:space="0" w:color="auto"/>
        <w:bottom w:val="none" w:sz="0" w:space="0" w:color="auto"/>
        <w:right w:val="none" w:sz="0" w:space="0" w:color="auto"/>
      </w:divBdr>
    </w:div>
    <w:div w:id="1803575900">
      <w:bodyDiv w:val="1"/>
      <w:marLeft w:val="0"/>
      <w:marRight w:val="0"/>
      <w:marTop w:val="0"/>
      <w:marBottom w:val="0"/>
      <w:divBdr>
        <w:top w:val="none" w:sz="0" w:space="0" w:color="auto"/>
        <w:left w:val="none" w:sz="0" w:space="0" w:color="auto"/>
        <w:bottom w:val="none" w:sz="0" w:space="0" w:color="auto"/>
        <w:right w:val="none" w:sz="0" w:space="0" w:color="auto"/>
      </w:divBdr>
    </w:div>
    <w:div w:id="1848055352">
      <w:bodyDiv w:val="1"/>
      <w:marLeft w:val="0"/>
      <w:marRight w:val="0"/>
      <w:marTop w:val="0"/>
      <w:marBottom w:val="0"/>
      <w:divBdr>
        <w:top w:val="none" w:sz="0" w:space="0" w:color="auto"/>
        <w:left w:val="none" w:sz="0" w:space="0" w:color="auto"/>
        <w:bottom w:val="none" w:sz="0" w:space="0" w:color="auto"/>
        <w:right w:val="none" w:sz="0" w:space="0" w:color="auto"/>
      </w:divBdr>
    </w:div>
    <w:div w:id="20164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71E18270DF9B7F1C9635A7358BCFA9FDC336E733FE0504EC5B87635C61A0033v2r6F" TargetMode="External"/><Relationship Id="rId13" Type="http://schemas.openxmlformats.org/officeDocument/2006/relationships/hyperlink" Target="consultantplus://offline/ref=94B222245FC99B52F1D79CE27B6C7CA608077CCD1C4338D5CDFD0FF4E1CC784A65AB0D2749D512C7lA48M" TargetMode="External"/><Relationship Id="rId18" Type="http://schemas.openxmlformats.org/officeDocument/2006/relationships/hyperlink" Target="consultantplus://offline/ref=94B222245FC99B52F1D79CE27B6C7CA608077CCD1C4338D5CDFD0FF4E1lC4CM" TargetMode="External"/><Relationship Id="rId26" Type="http://schemas.openxmlformats.org/officeDocument/2006/relationships/hyperlink" Target="consultantplus://offline/ref=628C4748FFAF9CFBAE5744499CAC2DC447803F333924875ED0BFEB96A33FAF5DBA470B6F50CF859BW9YD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28C7C06CA66B4B07496EF6D15C74FE7346B39A40BFA817A698C7D1468u5l0L" TargetMode="External"/><Relationship Id="rId34" Type="http://schemas.openxmlformats.org/officeDocument/2006/relationships/hyperlink" Target="consultantplus://offline/ref=97C273FFA13F0C9DBCB1E3B181D57FF5958F6702A2E0F2ACAD87267CF0y6N9N" TargetMode="External"/><Relationship Id="rId7" Type="http://schemas.openxmlformats.org/officeDocument/2006/relationships/endnotes" Target="endnotes.xml"/><Relationship Id="rId12" Type="http://schemas.openxmlformats.org/officeDocument/2006/relationships/hyperlink" Target="consultantplus://offline/ref=94B222245FC99B52F1D79CE27B6C7CA6080275C41D4A38D5CDFD0FF4E1CC784A65AB0D2749D617C1lA48M" TargetMode="External"/><Relationship Id="rId17" Type="http://schemas.openxmlformats.org/officeDocument/2006/relationships/hyperlink" Target="consultantplus://offline/ref=94B222245FC99B52F1D79CE27B6C7CA6080275C41D4A38D5CDFD0FF4E1lC4CM" TargetMode="External"/><Relationship Id="rId25" Type="http://schemas.openxmlformats.org/officeDocument/2006/relationships/hyperlink" Target="consultantplus://offline/ref=328C7C06CA66B4B07496EF6D15C74FE737623EAB08FF817A698C7D14685057C6D887BB2C8047B071uCl0L" TargetMode="External"/><Relationship Id="rId33" Type="http://schemas.openxmlformats.org/officeDocument/2006/relationships/hyperlink" Target="consultantplus://offline/ref=97C273FFA13F0C9DBCB1E3B181D57FF5958F6703A8E7F2ACAD87267CF0y6N9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97D3629CB3B799C3449F5B7ABB33C52BD5EA64B951E90D7D2488DEFD9k6jFG" TargetMode="External"/><Relationship Id="rId20" Type="http://schemas.openxmlformats.org/officeDocument/2006/relationships/hyperlink" Target="consultantplus://offline/ref=EDC7B35B113C354871E9FB6C890EA27D6C85A1C3AEE307E86808E4A59DCFB8B9vFU9H" TargetMode="External"/><Relationship Id="rId29" Type="http://schemas.openxmlformats.org/officeDocument/2006/relationships/hyperlink" Target="consultantplus://offline/ref=328C7C06CA66B4B07496EF6D15C74FE7346B39A70FF7817A698C7D1468u5l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42D27A2F268A5E8C966C7225639EC0AD11E34EAA978ED14BD98436B4EBEE9E4D2CFD6F62E0E31E6a5J" TargetMode="External"/><Relationship Id="rId32" Type="http://schemas.openxmlformats.org/officeDocument/2006/relationships/hyperlink" Target="consultantplus://offline/ref=97C273FFA13F0C9DBCB1E3B181D57FF5958F6702A3E2F2ACAD87267CF069976C6967BCC2y8NAN" TargetMode="External"/><Relationship Id="rId37" Type="http://schemas.openxmlformats.org/officeDocument/2006/relationships/hyperlink" Target="consultantplus://offline/ref=B304985DCF1BACA659D3E03FB2F0013A83E9805020D5D3273A0A147C97yDb8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4B222245FC99B52F1D782EF6D002BA90C0E22C91547358297AE09A3BE9C7E1F25lE4BM" TargetMode="External"/><Relationship Id="rId23" Type="http://schemas.openxmlformats.org/officeDocument/2006/relationships/hyperlink" Target="consultantplus://offline/ref=542D27A2F268A5E8C966C7225639EC0AD11E34EAA978ED14BD98436B4EBEE9E4D2CFD6F62E0D32E6a9J" TargetMode="External"/><Relationship Id="rId28" Type="http://schemas.openxmlformats.org/officeDocument/2006/relationships/header" Target="header2.xml"/><Relationship Id="rId36" Type="http://schemas.openxmlformats.org/officeDocument/2006/relationships/hyperlink" Target="consultantplus://offline/ref=1E09D5549EF104A9FC0A0294C8E85664A959DA7C0050BC7D15CD4E469ACB27BDAEE6B809FF00F7A4PA46L" TargetMode="External"/><Relationship Id="rId10" Type="http://schemas.openxmlformats.org/officeDocument/2006/relationships/hyperlink" Target="file:///C:\content\act\45004c75-5243-401b-8c73-766db0b42115.html" TargetMode="External"/><Relationship Id="rId19" Type="http://schemas.openxmlformats.org/officeDocument/2006/relationships/hyperlink" Target="consultantplus://offline/ref=94B222245FC99B52F1D782EF6D002BA90C0E22C91547358297AE09A3BE9C7E1F25EB0B720A911EC0A94AlC4EM" TargetMode="External"/><Relationship Id="rId31" Type="http://schemas.openxmlformats.org/officeDocument/2006/relationships/hyperlink" Target="consultantplus://offline/ref=542D27A2F268A5E8C966C7225639EC0AD21E31EAAF72B01EB5C14F6949EBa1J" TargetMode="External"/><Relationship Id="rId4" Type="http://schemas.openxmlformats.org/officeDocument/2006/relationships/settings" Target="settings.xml"/><Relationship Id="rId9" Type="http://schemas.openxmlformats.org/officeDocument/2006/relationships/hyperlink" Target="consultantplus://offline/ref=33971E18270DF9B7F1C9635A7358BCFA9FDC336E733FE7534DC6B87635C61A0033261DF532A2933795337C68v0r8F" TargetMode="External"/><Relationship Id="rId14" Type="http://schemas.openxmlformats.org/officeDocument/2006/relationships/hyperlink" Target="consultantplus://offline/ref=94B222245FC99B52F1D782EF6D002BA90C0E22C91547308B98AB09A3BE9C7E1F25EB0B720A911EC0A842CF4Dl34FM" TargetMode="External"/><Relationship Id="rId22" Type="http://schemas.openxmlformats.org/officeDocument/2006/relationships/hyperlink" Target="http://www.export-ugra.ru/" TargetMode="External"/><Relationship Id="rId27" Type="http://schemas.openxmlformats.org/officeDocument/2006/relationships/footer" Target="footer1.xml"/><Relationship Id="rId30" Type="http://schemas.openxmlformats.org/officeDocument/2006/relationships/hyperlink" Target="consultantplus://offline/ref=542D27A2F268A5E8C966C7225639EC0AD21036EDA371B01EB5C14F6949EBa1J" TargetMode="External"/><Relationship Id="rId35" Type="http://schemas.openxmlformats.org/officeDocument/2006/relationships/hyperlink" Target="consultantplus://offline/ref=97C273FFA13F0C9DBCB1E3B181D57FF5958F670DABE1F2ACAD87267CF0y6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D428E-B363-4A2E-B276-85D85195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6595</TotalTime>
  <Pages>1</Pages>
  <Words>20257</Words>
  <Characters>115471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Смашко Татьяна Ивановна</dc:creator>
  <cp:keywords/>
  <dc:description/>
  <cp:lastModifiedBy>Смашко Татьяна Ивановна</cp:lastModifiedBy>
  <cp:revision>57</cp:revision>
  <cp:lastPrinted>2018-03-15T08:31:00Z</cp:lastPrinted>
  <dcterms:created xsi:type="dcterms:W3CDTF">2016-03-01T06:54:00Z</dcterms:created>
  <dcterms:modified xsi:type="dcterms:W3CDTF">2018-03-15T08:33:00Z</dcterms:modified>
</cp:coreProperties>
</file>