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F58" w:rsidRDefault="00C06F58" w:rsidP="005B6F3B">
      <w:pPr>
        <w:pStyle w:val="ConsPlusNormal"/>
      </w:pPr>
    </w:p>
    <w:p w:rsidR="00C06F58" w:rsidRDefault="00C06F58" w:rsidP="005B6F3B">
      <w:pPr>
        <w:pStyle w:val="ConsPlusNormal"/>
        <w:ind w:firstLine="4536"/>
      </w:pPr>
      <w:r>
        <w:t>Паспорт</w:t>
      </w:r>
    </w:p>
    <w:p w:rsidR="00C06F58" w:rsidRDefault="00C06F58" w:rsidP="005B6F3B">
      <w:pPr>
        <w:pStyle w:val="ConsPlusNormal"/>
        <w:ind w:firstLine="709"/>
        <w:jc w:val="center"/>
      </w:pPr>
      <w:r>
        <w:t>муниципальной программы</w:t>
      </w:r>
    </w:p>
    <w:p w:rsidR="005B6F3B" w:rsidRPr="00C06F58" w:rsidRDefault="005B6F3B" w:rsidP="005B6F3B">
      <w:pPr>
        <w:spacing w:after="0" w:line="240" w:lineRule="auto"/>
        <w:ind w:left="57"/>
        <w:jc w:val="center"/>
        <w:rPr>
          <w:rFonts w:eastAsia="Calibri"/>
        </w:rPr>
      </w:pPr>
      <w:r>
        <w:t>«</w:t>
      </w:r>
      <w:r w:rsidRPr="009C7F89">
        <w:t xml:space="preserve">Управление муниципальным имуществом городского округа город </w:t>
      </w:r>
      <w:proofErr w:type="spellStart"/>
      <w:r w:rsidRPr="009C7F89">
        <w:t>Мегион</w:t>
      </w:r>
      <w:proofErr w:type="spellEnd"/>
      <w:r w:rsidRPr="009C7F89">
        <w:t xml:space="preserve"> на 201</w:t>
      </w:r>
      <w:r>
        <w:t>9</w:t>
      </w:r>
      <w:r w:rsidRPr="009C7F89">
        <w:t xml:space="preserve"> - 202</w:t>
      </w:r>
      <w:r w:rsidR="00E21A1A">
        <w:t>5</w:t>
      </w:r>
      <w:r w:rsidRPr="009C7F89">
        <w:t xml:space="preserve"> годы</w:t>
      </w:r>
      <w:r>
        <w:t>»</w:t>
      </w:r>
    </w:p>
    <w:p w:rsidR="00C06F58" w:rsidRPr="00C06F58" w:rsidRDefault="00C06F58" w:rsidP="005B6F3B">
      <w:pPr>
        <w:spacing w:after="0" w:line="240" w:lineRule="auto"/>
        <w:ind w:left="57"/>
        <w:jc w:val="center"/>
        <w:rPr>
          <w:rFonts w:eastAsia="Calibri"/>
          <w:bCs/>
          <w:lang w:eastAsia="ru-RU"/>
        </w:rPr>
      </w:pPr>
      <w:r w:rsidRPr="00C06F58">
        <w:rPr>
          <w:rFonts w:eastAsia="Calibri"/>
          <w:bCs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09"/>
        <w:gridCol w:w="6435"/>
      </w:tblGrid>
      <w:tr w:rsidR="00C06F58" w:rsidRPr="00C06F58" w:rsidTr="00243A0F">
        <w:tc>
          <w:tcPr>
            <w:tcW w:w="2943" w:type="dxa"/>
          </w:tcPr>
          <w:p w:rsidR="00C06F58" w:rsidRPr="00C06F58" w:rsidRDefault="00C06F58" w:rsidP="00C06F58">
            <w:pPr>
              <w:spacing w:after="0" w:line="240" w:lineRule="auto"/>
              <w:ind w:left="57"/>
              <w:jc w:val="both"/>
              <w:rPr>
                <w:rFonts w:eastAsia="Calibri"/>
                <w:lang w:eastAsia="ru-RU"/>
              </w:rPr>
            </w:pPr>
            <w:r w:rsidRPr="00C06F58">
              <w:rPr>
                <w:rFonts w:eastAsia="Calibri"/>
                <w:lang w:eastAsia="ru-RU"/>
              </w:rPr>
              <w:t>Наименование  муниципальной программы</w:t>
            </w:r>
          </w:p>
        </w:tc>
        <w:tc>
          <w:tcPr>
            <w:tcW w:w="6628" w:type="dxa"/>
          </w:tcPr>
          <w:p w:rsidR="00C06F58" w:rsidRPr="00C06F58" w:rsidRDefault="00C06F58" w:rsidP="00E21A1A">
            <w:pPr>
              <w:spacing w:after="0" w:line="240" w:lineRule="auto"/>
              <w:ind w:left="57"/>
              <w:jc w:val="both"/>
              <w:rPr>
                <w:rFonts w:eastAsia="Calibri"/>
              </w:rPr>
            </w:pPr>
            <w:r w:rsidRPr="009C7F89">
              <w:t xml:space="preserve">Управление муниципальным имуществом городского округа город </w:t>
            </w:r>
            <w:proofErr w:type="spellStart"/>
            <w:r w:rsidRPr="009C7F89">
              <w:t>Мегион</w:t>
            </w:r>
            <w:proofErr w:type="spellEnd"/>
            <w:r w:rsidRPr="009C7F89">
              <w:t xml:space="preserve"> на 201</w:t>
            </w:r>
            <w:r>
              <w:t>9</w:t>
            </w:r>
            <w:r w:rsidRPr="009C7F89">
              <w:t xml:space="preserve"> - 202</w:t>
            </w:r>
            <w:r w:rsidR="00E21A1A">
              <w:t>5</w:t>
            </w:r>
            <w:r w:rsidRPr="009C7F89">
              <w:t xml:space="preserve"> годы</w:t>
            </w:r>
          </w:p>
        </w:tc>
      </w:tr>
      <w:tr w:rsidR="00C06F58" w:rsidRPr="00C06F58" w:rsidTr="00243A0F">
        <w:tc>
          <w:tcPr>
            <w:tcW w:w="2943" w:type="dxa"/>
          </w:tcPr>
          <w:p w:rsidR="00C06F58" w:rsidRPr="00C06F58" w:rsidRDefault="00C06F58" w:rsidP="00C06F58">
            <w:pPr>
              <w:spacing w:after="0" w:line="240" w:lineRule="auto"/>
              <w:ind w:left="57"/>
              <w:jc w:val="both"/>
              <w:rPr>
                <w:rFonts w:eastAsia="Calibri"/>
                <w:lang w:eastAsia="ru-RU"/>
              </w:rPr>
            </w:pPr>
            <w:r w:rsidRPr="00C06F58">
              <w:rPr>
                <w:rFonts w:eastAsia="Calibri"/>
                <w:lang w:eastAsia="ru-RU"/>
              </w:rPr>
              <w:t>Дата утверждения муниципальной программы (наименование и номер соответствующего правового акта)</w:t>
            </w:r>
          </w:p>
        </w:tc>
        <w:tc>
          <w:tcPr>
            <w:tcW w:w="6628" w:type="dxa"/>
          </w:tcPr>
          <w:p w:rsidR="00C06F58" w:rsidRPr="00C06F58" w:rsidRDefault="00E21A1A" w:rsidP="00C06F58">
            <w:pPr>
              <w:spacing w:after="0" w:line="240" w:lineRule="auto"/>
              <w:ind w:left="57"/>
              <w:jc w:val="both"/>
              <w:rPr>
                <w:rFonts w:eastAsia="Calibri"/>
              </w:rPr>
            </w:pPr>
            <w:r>
              <w:t xml:space="preserve">Постановление администрации города </w:t>
            </w:r>
            <w:proofErr w:type="spellStart"/>
            <w:r>
              <w:t>Мегиона</w:t>
            </w:r>
            <w:proofErr w:type="spellEnd"/>
            <w:r>
              <w:t xml:space="preserve">                                    от ________________ 2018 № _____ «</w:t>
            </w:r>
            <w:r w:rsidRPr="00E21A1A">
              <w:t xml:space="preserve">Управление муниципальным имуществом городского округа город </w:t>
            </w:r>
            <w:proofErr w:type="spellStart"/>
            <w:r w:rsidRPr="00E21A1A">
              <w:t>Мегион</w:t>
            </w:r>
            <w:proofErr w:type="spellEnd"/>
            <w:r w:rsidRPr="00E21A1A">
              <w:t xml:space="preserve"> на 2019 - 2025 годы</w:t>
            </w:r>
            <w:r>
              <w:t>»</w:t>
            </w:r>
          </w:p>
        </w:tc>
      </w:tr>
      <w:tr w:rsidR="00C06F58" w:rsidRPr="00C06F58" w:rsidTr="00243A0F">
        <w:tc>
          <w:tcPr>
            <w:tcW w:w="2943" w:type="dxa"/>
          </w:tcPr>
          <w:p w:rsidR="00C06F58" w:rsidRPr="00C06F58" w:rsidRDefault="00C06F58" w:rsidP="00C06F58">
            <w:pPr>
              <w:spacing w:after="0" w:line="240" w:lineRule="auto"/>
              <w:ind w:left="57"/>
              <w:jc w:val="both"/>
              <w:rPr>
                <w:rFonts w:eastAsia="Calibri"/>
                <w:lang w:eastAsia="ru-RU"/>
              </w:rPr>
            </w:pPr>
            <w:r w:rsidRPr="00C06F58">
              <w:rPr>
                <w:rFonts w:eastAsia="Calibri"/>
                <w:lang w:eastAsia="ru-RU"/>
              </w:rPr>
              <w:t>Координатор муниципальной программы</w:t>
            </w:r>
          </w:p>
        </w:tc>
        <w:tc>
          <w:tcPr>
            <w:tcW w:w="6628" w:type="dxa"/>
          </w:tcPr>
          <w:p w:rsidR="00C06F58" w:rsidRPr="00C06F58" w:rsidRDefault="00C06F58" w:rsidP="00C06F58">
            <w:pPr>
              <w:spacing w:after="0" w:line="240" w:lineRule="auto"/>
              <w:ind w:left="57"/>
              <w:jc w:val="both"/>
              <w:rPr>
                <w:rFonts w:eastAsia="Calibri"/>
                <w:lang w:eastAsia="ru-RU"/>
              </w:rPr>
            </w:pPr>
            <w:r w:rsidRPr="009C7F89">
              <w:t xml:space="preserve">Департамент муниципальной собственности администрации города  </w:t>
            </w:r>
          </w:p>
        </w:tc>
      </w:tr>
      <w:tr w:rsidR="00C06F58" w:rsidRPr="00C06F58" w:rsidTr="00243A0F">
        <w:tc>
          <w:tcPr>
            <w:tcW w:w="2943" w:type="dxa"/>
          </w:tcPr>
          <w:p w:rsidR="00C06F58" w:rsidRPr="00C06F58" w:rsidRDefault="00C06F58" w:rsidP="00C06F58">
            <w:pPr>
              <w:spacing w:after="0" w:line="240" w:lineRule="auto"/>
              <w:ind w:left="57"/>
              <w:jc w:val="both"/>
              <w:rPr>
                <w:rFonts w:eastAsia="Calibri"/>
                <w:lang w:eastAsia="ru-RU"/>
              </w:rPr>
            </w:pPr>
            <w:r w:rsidRPr="00C06F58">
              <w:rPr>
                <w:rFonts w:eastAsia="Calibri"/>
                <w:lang w:eastAsia="ru-RU"/>
              </w:rPr>
              <w:t>Исполнители муниципальной программы</w:t>
            </w:r>
          </w:p>
        </w:tc>
        <w:tc>
          <w:tcPr>
            <w:tcW w:w="6628" w:type="dxa"/>
          </w:tcPr>
          <w:p w:rsidR="00C06F58" w:rsidRPr="00C06F58" w:rsidRDefault="00C06F58" w:rsidP="00C06F58">
            <w:pPr>
              <w:spacing w:after="0" w:line="240" w:lineRule="auto"/>
              <w:ind w:left="57"/>
              <w:jc w:val="both"/>
              <w:rPr>
                <w:rFonts w:eastAsia="Calibri"/>
                <w:lang w:eastAsia="ru-RU"/>
              </w:rPr>
            </w:pPr>
            <w:r>
              <w:t>Департамент муниципальной собственности администрации города, Муниципальное казенное учреждение «Капитальное строительство», Муниципальное казенное учреждение «Служба обеспечения», администрация города</w:t>
            </w:r>
          </w:p>
        </w:tc>
      </w:tr>
      <w:tr w:rsidR="00C06F58" w:rsidRPr="00C06F58" w:rsidTr="00243A0F">
        <w:trPr>
          <w:trHeight w:val="1442"/>
        </w:trPr>
        <w:tc>
          <w:tcPr>
            <w:tcW w:w="2943" w:type="dxa"/>
          </w:tcPr>
          <w:p w:rsidR="00C06F58" w:rsidRPr="00C06F58" w:rsidRDefault="00C06F58" w:rsidP="00C06F58">
            <w:pPr>
              <w:spacing w:after="0" w:line="240" w:lineRule="auto"/>
              <w:ind w:left="57"/>
              <w:jc w:val="both"/>
              <w:rPr>
                <w:rFonts w:eastAsia="Calibri"/>
                <w:lang w:eastAsia="ru-RU"/>
              </w:rPr>
            </w:pPr>
            <w:r w:rsidRPr="00C06F58">
              <w:rPr>
                <w:rFonts w:eastAsia="Calibri"/>
                <w:lang w:eastAsia="ru-RU"/>
              </w:rPr>
              <w:t>Цели муниципальной  программы</w:t>
            </w:r>
          </w:p>
        </w:tc>
        <w:tc>
          <w:tcPr>
            <w:tcW w:w="6628" w:type="dxa"/>
          </w:tcPr>
          <w:p w:rsidR="00C06F58" w:rsidRDefault="00C06F58" w:rsidP="00C06F58">
            <w:pPr>
              <w:pStyle w:val="ConsPlusNormal"/>
              <w:ind w:firstLine="709"/>
              <w:jc w:val="both"/>
            </w:pPr>
            <w:r>
              <w:t xml:space="preserve">1) Осуществление эффективного управления муниципальной собственностью городского округа город </w:t>
            </w:r>
            <w:proofErr w:type="spellStart"/>
            <w:r>
              <w:t>Мегион</w:t>
            </w:r>
            <w:proofErr w:type="spellEnd"/>
            <w:r>
              <w:t>.</w:t>
            </w:r>
          </w:p>
          <w:p w:rsidR="00C06F58" w:rsidRDefault="00C06F58" w:rsidP="00C06F58">
            <w:pPr>
              <w:pStyle w:val="ConsPlusNormal"/>
              <w:ind w:firstLine="709"/>
              <w:jc w:val="both"/>
            </w:pPr>
            <w:r>
              <w:t xml:space="preserve">2) Защита имущественных интересов городского округа город </w:t>
            </w:r>
            <w:proofErr w:type="spellStart"/>
            <w:r>
              <w:t>Мегион</w:t>
            </w:r>
            <w:proofErr w:type="spellEnd"/>
            <w:r>
              <w:t xml:space="preserve">. </w:t>
            </w:r>
          </w:p>
          <w:p w:rsidR="00C06F58" w:rsidRPr="00C06F58" w:rsidRDefault="00C06F58" w:rsidP="00C06F58">
            <w:pPr>
              <w:spacing w:after="0" w:line="240" w:lineRule="auto"/>
              <w:jc w:val="both"/>
              <w:rPr>
                <w:rFonts w:eastAsia="Calibri"/>
              </w:rPr>
            </w:pPr>
          </w:p>
        </w:tc>
      </w:tr>
      <w:tr w:rsidR="00C06F58" w:rsidRPr="00C06F58" w:rsidTr="00243A0F">
        <w:trPr>
          <w:trHeight w:val="844"/>
        </w:trPr>
        <w:tc>
          <w:tcPr>
            <w:tcW w:w="2943" w:type="dxa"/>
          </w:tcPr>
          <w:p w:rsidR="00C06F58" w:rsidRPr="00C06F58" w:rsidRDefault="00C06F58" w:rsidP="00C06F58">
            <w:pPr>
              <w:spacing w:after="0" w:line="240" w:lineRule="auto"/>
              <w:jc w:val="both"/>
              <w:rPr>
                <w:rFonts w:eastAsia="Calibri"/>
                <w:lang w:eastAsia="ru-RU"/>
              </w:rPr>
            </w:pPr>
            <w:r w:rsidRPr="00C06F58">
              <w:rPr>
                <w:rFonts w:eastAsia="Calibri"/>
                <w:lang w:eastAsia="ru-RU"/>
              </w:rPr>
              <w:t>Задачи муниципальной программы</w:t>
            </w:r>
          </w:p>
        </w:tc>
        <w:tc>
          <w:tcPr>
            <w:tcW w:w="6628" w:type="dxa"/>
          </w:tcPr>
          <w:p w:rsidR="00C06F58" w:rsidRDefault="00C06F58" w:rsidP="00C06F58">
            <w:pPr>
              <w:pStyle w:val="ConsPlusNormal"/>
              <w:jc w:val="both"/>
            </w:pPr>
            <w:r>
              <w:t>1. Организационно-техническое и финансовое обеспечение Департамента муниципальной собственности администрации города.</w:t>
            </w:r>
          </w:p>
          <w:p w:rsidR="00C06F58" w:rsidRDefault="00C06F58" w:rsidP="00C06F58">
            <w:pPr>
              <w:pStyle w:val="ConsPlusNormal"/>
              <w:jc w:val="both"/>
            </w:pPr>
            <w:r>
              <w:t xml:space="preserve">2. Содержание объектов муниципальной собственности городского округа город </w:t>
            </w:r>
            <w:proofErr w:type="spellStart"/>
            <w:r>
              <w:t>Мегион</w:t>
            </w:r>
            <w:proofErr w:type="spellEnd"/>
            <w:r>
              <w:t>.</w:t>
            </w:r>
          </w:p>
          <w:p w:rsidR="00C06F58" w:rsidRDefault="00C06F58" w:rsidP="00C06F58">
            <w:pPr>
              <w:pStyle w:val="ConsPlusNormal"/>
              <w:jc w:val="both"/>
            </w:pPr>
            <w:r>
              <w:t>3.Капитальный ремонт и реконструкция муниципального имущества.</w:t>
            </w:r>
          </w:p>
          <w:p w:rsidR="00C06F58" w:rsidRPr="00C06F58" w:rsidRDefault="00C06F58" w:rsidP="00C06F58">
            <w:pPr>
              <w:spacing w:after="0" w:line="240" w:lineRule="auto"/>
              <w:ind w:left="57"/>
              <w:jc w:val="both"/>
              <w:rPr>
                <w:rFonts w:eastAsia="Calibri"/>
                <w:highlight w:val="yellow"/>
                <w:lang w:eastAsia="ru-RU"/>
              </w:rPr>
            </w:pPr>
          </w:p>
        </w:tc>
      </w:tr>
      <w:tr w:rsidR="00C06F58" w:rsidRPr="00C06F58" w:rsidTr="00243A0F">
        <w:trPr>
          <w:trHeight w:val="843"/>
        </w:trPr>
        <w:tc>
          <w:tcPr>
            <w:tcW w:w="2943" w:type="dxa"/>
          </w:tcPr>
          <w:p w:rsidR="00C06F58" w:rsidRPr="00C06F58" w:rsidRDefault="00C06F58" w:rsidP="00C06F58">
            <w:pPr>
              <w:spacing w:after="0" w:line="240" w:lineRule="auto"/>
              <w:jc w:val="both"/>
              <w:rPr>
                <w:rFonts w:eastAsia="Calibri"/>
                <w:lang w:eastAsia="ru-RU"/>
              </w:rPr>
            </w:pPr>
            <w:r w:rsidRPr="00C06F58">
              <w:rPr>
                <w:rFonts w:eastAsia="Calibri"/>
                <w:lang w:eastAsia="ru-RU"/>
              </w:rPr>
              <w:t xml:space="preserve">Подпрограммы или основные мероприятия </w:t>
            </w:r>
          </w:p>
          <w:p w:rsidR="00C06F58" w:rsidRPr="00C06F58" w:rsidRDefault="00C06F58" w:rsidP="00C06F58">
            <w:pPr>
              <w:spacing w:after="0" w:line="240" w:lineRule="auto"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6628" w:type="dxa"/>
          </w:tcPr>
          <w:p w:rsidR="00B82956" w:rsidRDefault="00B82956" w:rsidP="00B82956">
            <w:pPr>
              <w:pStyle w:val="ConsPlusNormal"/>
              <w:ind w:firstLine="709"/>
              <w:jc w:val="both"/>
            </w:pPr>
            <w:r>
              <w:t>1.</w:t>
            </w:r>
            <w:r w:rsidRPr="00587503">
              <w:t xml:space="preserve"> Обеспечение деятельности департамента муниципальной собственности администрации города</w:t>
            </w:r>
            <w:r>
              <w:t>.</w:t>
            </w:r>
          </w:p>
          <w:p w:rsidR="00B82956" w:rsidRDefault="00B82956" w:rsidP="00B82956">
            <w:pPr>
              <w:pStyle w:val="ConsPlusNormal"/>
              <w:ind w:firstLine="709"/>
              <w:jc w:val="both"/>
            </w:pPr>
            <w:r>
              <w:t>2.</w:t>
            </w:r>
            <w:r w:rsidRPr="00587503">
              <w:t xml:space="preserve"> Обеспечение выполнения полномочий и функций департамента муниципальной собственности администрации города в установленных сферах деятельности</w:t>
            </w:r>
            <w:r>
              <w:t>.</w:t>
            </w:r>
          </w:p>
          <w:p w:rsidR="00B82956" w:rsidRDefault="00B82956" w:rsidP="00B82956">
            <w:pPr>
              <w:pStyle w:val="ConsPlusNormal"/>
              <w:ind w:firstLine="709"/>
              <w:jc w:val="both"/>
            </w:pPr>
            <w:r>
              <w:t>3.</w:t>
            </w:r>
            <w:r w:rsidRPr="00587503">
              <w:t xml:space="preserve"> Капитальный ремонт</w:t>
            </w:r>
            <w:r>
              <w:t xml:space="preserve">, </w:t>
            </w:r>
            <w:r w:rsidRPr="00587503">
              <w:t>реконструкция</w:t>
            </w:r>
            <w:r>
              <w:t xml:space="preserve"> и </w:t>
            </w:r>
            <w:r w:rsidR="00C40CC1">
              <w:t xml:space="preserve">ремонт </w:t>
            </w:r>
            <w:r w:rsidR="00C40CC1" w:rsidRPr="00587503">
              <w:t>муниципального</w:t>
            </w:r>
            <w:r w:rsidRPr="00587503">
              <w:t xml:space="preserve"> имущества</w:t>
            </w:r>
            <w:r>
              <w:t>.</w:t>
            </w:r>
          </w:p>
          <w:p w:rsidR="00C06F58" w:rsidRPr="00C06F58" w:rsidRDefault="00C06F58" w:rsidP="00C06F58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eastAsia="Times New Roman"/>
                <w:lang w:eastAsia="ru-RU"/>
              </w:rPr>
            </w:pPr>
          </w:p>
        </w:tc>
      </w:tr>
      <w:tr w:rsidR="00C06F58" w:rsidRPr="00C06F58" w:rsidTr="00243A0F">
        <w:trPr>
          <w:trHeight w:val="1982"/>
        </w:trPr>
        <w:tc>
          <w:tcPr>
            <w:tcW w:w="2943" w:type="dxa"/>
          </w:tcPr>
          <w:p w:rsidR="00C06F58" w:rsidRPr="00C06F58" w:rsidRDefault="00C06F58" w:rsidP="00C06F58">
            <w:pPr>
              <w:spacing w:after="0" w:line="240" w:lineRule="auto"/>
              <w:jc w:val="both"/>
              <w:rPr>
                <w:rFonts w:eastAsia="Calibri"/>
                <w:lang w:eastAsia="ru-RU"/>
              </w:rPr>
            </w:pPr>
            <w:r w:rsidRPr="00C06F58">
              <w:rPr>
                <w:rFonts w:eastAsia="Calibri"/>
                <w:lang w:eastAsia="ru-RU"/>
              </w:rPr>
              <w:lastRenderedPageBreak/>
              <w:t>Наименование портфеля проектов, проекта, направленных в том числе на реализацию национальных проектов (программ) Российской Федерации</w:t>
            </w:r>
          </w:p>
        </w:tc>
        <w:tc>
          <w:tcPr>
            <w:tcW w:w="6628" w:type="dxa"/>
          </w:tcPr>
          <w:p w:rsidR="00C06F58" w:rsidRPr="00C06F58" w:rsidRDefault="00173374" w:rsidP="00C06F58">
            <w:pPr>
              <w:spacing w:after="0" w:line="240" w:lineRule="auto"/>
              <w:ind w:left="57"/>
              <w:jc w:val="both"/>
              <w:rPr>
                <w:rFonts w:eastAsia="Times New Roman"/>
                <w:highlight w:val="yellow"/>
                <w:lang w:eastAsia="ru-RU"/>
              </w:rPr>
            </w:pPr>
            <w:r>
              <w:t>нет</w:t>
            </w:r>
          </w:p>
        </w:tc>
      </w:tr>
      <w:tr w:rsidR="00C06F58" w:rsidRPr="00C06F58" w:rsidTr="00243A0F">
        <w:trPr>
          <w:trHeight w:val="645"/>
        </w:trPr>
        <w:tc>
          <w:tcPr>
            <w:tcW w:w="2943" w:type="dxa"/>
          </w:tcPr>
          <w:p w:rsidR="00C06F58" w:rsidRPr="00C06F58" w:rsidRDefault="00C06F58" w:rsidP="00C06F58">
            <w:pPr>
              <w:spacing w:after="0" w:line="240" w:lineRule="auto"/>
              <w:jc w:val="both"/>
              <w:rPr>
                <w:rFonts w:eastAsia="Calibri"/>
                <w:lang w:eastAsia="ru-RU"/>
              </w:rPr>
            </w:pPr>
            <w:r w:rsidRPr="00C06F58">
              <w:rPr>
                <w:rFonts w:eastAsia="Calibri"/>
                <w:lang w:eastAsia="ru-RU"/>
              </w:rPr>
              <w:t>Целевые показатели муниципальной программы</w:t>
            </w:r>
          </w:p>
          <w:p w:rsidR="00C06F58" w:rsidRPr="00C06F58" w:rsidRDefault="00C06F58" w:rsidP="00C06F58">
            <w:pPr>
              <w:spacing w:after="0" w:line="240" w:lineRule="auto"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6628" w:type="dxa"/>
          </w:tcPr>
          <w:p w:rsidR="00173374" w:rsidRDefault="00173374" w:rsidP="00173374">
            <w:pPr>
              <w:pStyle w:val="ConsPlusNormal"/>
              <w:jc w:val="both"/>
            </w:pPr>
            <w:r>
              <w:t>1.Обеспечение организационно-технического и финансового обеспечение департамента муниципальной собственности администрации города -100%.</w:t>
            </w:r>
          </w:p>
          <w:p w:rsidR="00173374" w:rsidRDefault="00173374" w:rsidP="00173374">
            <w:pPr>
              <w:pStyle w:val="ConsPlusNormal"/>
              <w:jc w:val="both"/>
            </w:pPr>
            <w:r>
              <w:t>2.Увеличение доли объектов, на которые будет зарегистрировано право муниципальной собственности до 85%.</w:t>
            </w:r>
          </w:p>
          <w:p w:rsidR="00173374" w:rsidRDefault="00173374" w:rsidP="00173374">
            <w:pPr>
              <w:pStyle w:val="ConsPlusNormal"/>
              <w:jc w:val="both"/>
            </w:pPr>
            <w:r>
              <w:t>3.Увеличение доли объектов, прошедших техническую инвентаризацию и паспортизацию до 85%.</w:t>
            </w:r>
          </w:p>
          <w:p w:rsidR="00173374" w:rsidRDefault="00173374" w:rsidP="00173374">
            <w:pPr>
              <w:pStyle w:val="ConsPlusNormal"/>
              <w:jc w:val="both"/>
            </w:pPr>
            <w:r>
              <w:t>4.Право муниципальной собственности, зарегистрированного в Едином государственном реестре прав на недвижимое имущество и сделок с ним –  3035 объектов.</w:t>
            </w:r>
          </w:p>
          <w:p w:rsidR="00173374" w:rsidRDefault="00173374" w:rsidP="00173374">
            <w:pPr>
              <w:pStyle w:val="ConsPlusNormal"/>
              <w:jc w:val="both"/>
            </w:pPr>
            <w:r>
              <w:t>5.Увеличение доли проведенных аукционов на право заключения договоров на земельные участки.</w:t>
            </w:r>
          </w:p>
          <w:p w:rsidR="00173374" w:rsidRDefault="00173374" w:rsidP="00173374">
            <w:pPr>
              <w:pStyle w:val="ConsPlusNormal"/>
              <w:jc w:val="both"/>
            </w:pPr>
            <w:r>
              <w:t>6.Обеспечение проведения капитального ремонта в отношении муниципального имущества – 100%.</w:t>
            </w:r>
          </w:p>
          <w:p w:rsidR="00C06F58" w:rsidRPr="00C06F58" w:rsidRDefault="00C06F58" w:rsidP="00C06F58">
            <w:pPr>
              <w:spacing w:after="0" w:line="240" w:lineRule="auto"/>
              <w:jc w:val="both"/>
              <w:rPr>
                <w:rFonts w:eastAsia="Calibri"/>
                <w:color w:val="000000"/>
              </w:rPr>
            </w:pPr>
          </w:p>
        </w:tc>
      </w:tr>
      <w:tr w:rsidR="00C06F58" w:rsidRPr="00C06F58" w:rsidTr="00243A0F">
        <w:tc>
          <w:tcPr>
            <w:tcW w:w="2943" w:type="dxa"/>
          </w:tcPr>
          <w:p w:rsidR="00C06F58" w:rsidRPr="00C06F58" w:rsidRDefault="00C06F58" w:rsidP="00C06F58">
            <w:pPr>
              <w:spacing w:after="0" w:line="240" w:lineRule="auto"/>
              <w:ind w:left="57"/>
              <w:jc w:val="both"/>
              <w:rPr>
                <w:rFonts w:eastAsia="Calibri"/>
                <w:lang w:eastAsia="ru-RU"/>
              </w:rPr>
            </w:pPr>
            <w:r w:rsidRPr="00C06F58">
              <w:rPr>
                <w:rFonts w:eastAsia="Calibri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6628" w:type="dxa"/>
          </w:tcPr>
          <w:p w:rsidR="00C06F58" w:rsidRPr="00C06F58" w:rsidRDefault="00631CFE" w:rsidP="00631CFE">
            <w:pPr>
              <w:spacing w:after="0" w:line="240" w:lineRule="auto"/>
              <w:ind w:left="57"/>
              <w:jc w:val="both"/>
              <w:rPr>
                <w:rFonts w:eastAsia="Calibri"/>
                <w:lang w:eastAsia="ru-RU"/>
              </w:rPr>
            </w:pPr>
            <w:r>
              <w:t>с</w:t>
            </w:r>
            <w:r w:rsidRPr="006F149A">
              <w:t>рок реализация программы 2019 -202</w:t>
            </w:r>
            <w:r>
              <w:t>5 годы</w:t>
            </w:r>
          </w:p>
        </w:tc>
      </w:tr>
      <w:tr w:rsidR="00C06F58" w:rsidRPr="00C06F58" w:rsidTr="00243A0F">
        <w:trPr>
          <w:trHeight w:val="2469"/>
        </w:trPr>
        <w:tc>
          <w:tcPr>
            <w:tcW w:w="2943" w:type="dxa"/>
          </w:tcPr>
          <w:p w:rsidR="00C06F58" w:rsidRPr="00C06F58" w:rsidRDefault="00C06F58" w:rsidP="00C06F58">
            <w:pPr>
              <w:spacing w:after="0" w:line="240" w:lineRule="auto"/>
              <w:ind w:left="57"/>
              <w:jc w:val="both"/>
              <w:rPr>
                <w:rFonts w:eastAsia="Calibri"/>
                <w:lang w:eastAsia="ru-RU"/>
              </w:rPr>
            </w:pPr>
            <w:r w:rsidRPr="00C06F58">
              <w:rPr>
                <w:rFonts w:eastAsia="Calibri"/>
                <w:lang w:eastAsia="ru-RU"/>
              </w:rPr>
              <w:t>Параметры финансового обеспечение муниципальной программы</w:t>
            </w:r>
          </w:p>
        </w:tc>
        <w:tc>
          <w:tcPr>
            <w:tcW w:w="6628" w:type="dxa"/>
          </w:tcPr>
          <w:p w:rsidR="00C5661B" w:rsidRPr="00C5661B" w:rsidRDefault="00DC32D9" w:rsidP="00C5661B">
            <w:pPr>
              <w:spacing w:after="0" w:line="240" w:lineRule="auto"/>
              <w:ind w:left="57"/>
              <w:jc w:val="both"/>
              <w:rPr>
                <w:rFonts w:eastAsia="Calibri"/>
                <w:lang w:eastAsia="ru-RU"/>
              </w:rPr>
            </w:pPr>
            <w:r w:rsidRPr="00A979D4">
              <w:t>Объ</w:t>
            </w:r>
            <w:r>
              <w:t>е</w:t>
            </w:r>
            <w:r w:rsidRPr="00A979D4">
              <w:t xml:space="preserve">м </w:t>
            </w:r>
            <w:r>
              <w:t>финансового обеспечения программы</w:t>
            </w:r>
            <w:r w:rsidRPr="00A979D4">
              <w:t xml:space="preserve"> </w:t>
            </w:r>
            <w:r>
              <w:t xml:space="preserve">составляет </w:t>
            </w:r>
            <w:r w:rsidR="0057630D">
              <w:rPr>
                <w:rFonts w:eastAsia="Calibri"/>
                <w:lang w:eastAsia="ru-RU"/>
              </w:rPr>
              <w:t>368 325,4</w:t>
            </w:r>
            <w:r w:rsidR="00C5661B" w:rsidRPr="00C5661B">
              <w:rPr>
                <w:rFonts w:eastAsia="Calibri"/>
                <w:lang w:eastAsia="ru-RU"/>
              </w:rPr>
              <w:t xml:space="preserve"> тыс. рублей</w:t>
            </w:r>
            <w:r>
              <w:rPr>
                <w:rFonts w:eastAsia="Calibri"/>
                <w:lang w:eastAsia="ru-RU"/>
              </w:rPr>
              <w:t xml:space="preserve"> (местный бюджет)</w:t>
            </w:r>
            <w:r w:rsidR="006A5385">
              <w:rPr>
                <w:rFonts w:eastAsia="Calibri"/>
                <w:lang w:eastAsia="ru-RU"/>
              </w:rPr>
              <w:t>,</w:t>
            </w:r>
            <w:bookmarkStart w:id="0" w:name="_GoBack"/>
            <w:bookmarkEnd w:id="0"/>
            <w:r w:rsidR="00C5661B" w:rsidRPr="00C5661B">
              <w:rPr>
                <w:rFonts w:eastAsia="Calibri"/>
                <w:lang w:eastAsia="ru-RU"/>
              </w:rPr>
              <w:t xml:space="preserve"> в том числе:</w:t>
            </w:r>
          </w:p>
          <w:p w:rsidR="00C5661B" w:rsidRPr="00C5661B" w:rsidRDefault="00C5661B" w:rsidP="00C5661B">
            <w:pPr>
              <w:spacing w:after="0" w:line="240" w:lineRule="auto"/>
              <w:ind w:left="57"/>
              <w:jc w:val="both"/>
              <w:rPr>
                <w:rFonts w:eastAsia="Calibri"/>
                <w:lang w:eastAsia="ru-RU"/>
              </w:rPr>
            </w:pPr>
            <w:r w:rsidRPr="00C5661B">
              <w:rPr>
                <w:rFonts w:eastAsia="Calibri"/>
                <w:lang w:eastAsia="ru-RU"/>
              </w:rPr>
              <w:t xml:space="preserve">2019 год – </w:t>
            </w:r>
            <w:r w:rsidR="0057630D">
              <w:rPr>
                <w:rFonts w:eastAsia="Calibri"/>
                <w:lang w:eastAsia="ru-RU"/>
              </w:rPr>
              <w:t>60 283,4</w:t>
            </w:r>
            <w:r w:rsidRPr="00C5661B">
              <w:rPr>
                <w:rFonts w:eastAsia="Calibri"/>
                <w:lang w:eastAsia="ru-RU"/>
              </w:rPr>
              <w:t xml:space="preserve"> тыс. руб</w:t>
            </w:r>
            <w:r w:rsidR="00DC32D9">
              <w:rPr>
                <w:rFonts w:eastAsia="Calibri"/>
                <w:lang w:eastAsia="ru-RU"/>
              </w:rPr>
              <w:t>.;</w:t>
            </w:r>
          </w:p>
          <w:p w:rsidR="00C5661B" w:rsidRPr="00C5661B" w:rsidRDefault="00685D68" w:rsidP="00C5661B">
            <w:pPr>
              <w:spacing w:after="0" w:line="240" w:lineRule="auto"/>
              <w:ind w:left="57"/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2</w:t>
            </w:r>
            <w:r w:rsidR="00C5661B" w:rsidRPr="00C5661B">
              <w:rPr>
                <w:rFonts w:eastAsia="Calibri"/>
                <w:lang w:eastAsia="ru-RU"/>
              </w:rPr>
              <w:t xml:space="preserve">020 год – </w:t>
            </w:r>
            <w:r w:rsidR="0057630D">
              <w:rPr>
                <w:rFonts w:eastAsia="Calibri"/>
                <w:lang w:eastAsia="ru-RU"/>
              </w:rPr>
              <w:t>50 757,0</w:t>
            </w:r>
            <w:r w:rsidR="00C5661B" w:rsidRPr="00C5661B">
              <w:rPr>
                <w:rFonts w:eastAsia="Calibri"/>
                <w:lang w:eastAsia="ru-RU"/>
              </w:rPr>
              <w:t xml:space="preserve"> тыс. руб</w:t>
            </w:r>
            <w:r w:rsidR="00DC32D9">
              <w:rPr>
                <w:rFonts w:eastAsia="Calibri"/>
                <w:lang w:eastAsia="ru-RU"/>
              </w:rPr>
              <w:t>.;</w:t>
            </w:r>
          </w:p>
          <w:p w:rsidR="00C5661B" w:rsidRPr="00C5661B" w:rsidRDefault="00C5661B" w:rsidP="00C5661B">
            <w:pPr>
              <w:spacing w:after="0" w:line="240" w:lineRule="auto"/>
              <w:ind w:left="57"/>
              <w:jc w:val="both"/>
              <w:rPr>
                <w:rFonts w:eastAsia="Calibri"/>
                <w:lang w:eastAsia="ru-RU"/>
              </w:rPr>
            </w:pPr>
            <w:r w:rsidRPr="00C5661B">
              <w:rPr>
                <w:rFonts w:eastAsia="Calibri"/>
                <w:lang w:eastAsia="ru-RU"/>
              </w:rPr>
              <w:t xml:space="preserve">2021 год – </w:t>
            </w:r>
            <w:r w:rsidR="0057630D">
              <w:rPr>
                <w:rFonts w:eastAsia="Calibri"/>
                <w:lang w:eastAsia="ru-RU"/>
              </w:rPr>
              <w:t>51 457,0</w:t>
            </w:r>
            <w:r w:rsidRPr="00C5661B">
              <w:rPr>
                <w:rFonts w:eastAsia="Calibri"/>
                <w:lang w:eastAsia="ru-RU"/>
              </w:rPr>
              <w:t xml:space="preserve"> тыс. руб</w:t>
            </w:r>
            <w:r w:rsidR="00DC32D9">
              <w:rPr>
                <w:rFonts w:eastAsia="Calibri"/>
                <w:lang w:eastAsia="ru-RU"/>
              </w:rPr>
              <w:t>.;</w:t>
            </w:r>
          </w:p>
          <w:p w:rsidR="00C5661B" w:rsidRPr="00C5661B" w:rsidRDefault="00C5661B" w:rsidP="00C5661B">
            <w:pPr>
              <w:spacing w:after="0" w:line="240" w:lineRule="auto"/>
              <w:ind w:left="57"/>
              <w:jc w:val="both"/>
              <w:rPr>
                <w:rFonts w:eastAsia="Calibri"/>
                <w:lang w:eastAsia="ru-RU"/>
              </w:rPr>
            </w:pPr>
            <w:r w:rsidRPr="00C5661B">
              <w:rPr>
                <w:rFonts w:eastAsia="Calibri"/>
                <w:lang w:eastAsia="ru-RU"/>
              </w:rPr>
              <w:t xml:space="preserve">2022 год – </w:t>
            </w:r>
            <w:r w:rsidR="0057630D">
              <w:rPr>
                <w:rFonts w:eastAsia="Calibri"/>
                <w:lang w:eastAsia="ru-RU"/>
              </w:rPr>
              <w:t>51 457,0</w:t>
            </w:r>
            <w:r w:rsidRPr="00C5661B">
              <w:rPr>
                <w:rFonts w:eastAsia="Calibri"/>
                <w:lang w:eastAsia="ru-RU"/>
              </w:rPr>
              <w:t xml:space="preserve"> тыс. руб</w:t>
            </w:r>
            <w:r w:rsidR="00DC32D9">
              <w:rPr>
                <w:rFonts w:eastAsia="Calibri"/>
                <w:lang w:eastAsia="ru-RU"/>
              </w:rPr>
              <w:t>.;</w:t>
            </w:r>
          </w:p>
          <w:p w:rsidR="00C5661B" w:rsidRPr="00C5661B" w:rsidRDefault="00C5661B" w:rsidP="00C5661B">
            <w:pPr>
              <w:spacing w:after="0" w:line="240" w:lineRule="auto"/>
              <w:ind w:left="57"/>
              <w:jc w:val="both"/>
              <w:rPr>
                <w:rFonts w:eastAsia="Calibri"/>
                <w:lang w:eastAsia="ru-RU"/>
              </w:rPr>
            </w:pPr>
            <w:r w:rsidRPr="00C5661B">
              <w:rPr>
                <w:rFonts w:eastAsia="Calibri"/>
                <w:lang w:eastAsia="ru-RU"/>
              </w:rPr>
              <w:t>2023 год</w:t>
            </w:r>
            <w:r w:rsidR="00C40CC1">
              <w:rPr>
                <w:rFonts w:eastAsia="Calibri"/>
                <w:lang w:eastAsia="ru-RU"/>
              </w:rPr>
              <w:t xml:space="preserve"> </w:t>
            </w:r>
            <w:r w:rsidRPr="00C5661B">
              <w:rPr>
                <w:rFonts w:eastAsia="Calibri"/>
                <w:lang w:eastAsia="ru-RU"/>
              </w:rPr>
              <w:t>-</w:t>
            </w:r>
            <w:r>
              <w:rPr>
                <w:rFonts w:eastAsia="Calibri"/>
                <w:lang w:eastAsia="ru-RU"/>
              </w:rPr>
              <w:t xml:space="preserve"> </w:t>
            </w:r>
            <w:r w:rsidRPr="00C5661B">
              <w:rPr>
                <w:rFonts w:eastAsia="Calibri"/>
                <w:lang w:eastAsia="ru-RU"/>
              </w:rPr>
              <w:t xml:space="preserve"> </w:t>
            </w:r>
            <w:r w:rsidR="0057630D">
              <w:rPr>
                <w:rFonts w:eastAsia="Calibri"/>
                <w:lang w:eastAsia="ru-RU"/>
              </w:rPr>
              <w:t>51 457,0</w:t>
            </w:r>
            <w:r w:rsidRPr="00C5661B">
              <w:rPr>
                <w:rFonts w:eastAsia="Calibri"/>
                <w:lang w:eastAsia="ru-RU"/>
              </w:rPr>
              <w:t xml:space="preserve"> тыс. руб</w:t>
            </w:r>
            <w:r w:rsidR="00DC32D9">
              <w:rPr>
                <w:rFonts w:eastAsia="Calibri"/>
                <w:lang w:eastAsia="ru-RU"/>
              </w:rPr>
              <w:t>.;</w:t>
            </w:r>
          </w:p>
          <w:p w:rsidR="00C5661B" w:rsidRPr="00C5661B" w:rsidRDefault="00C5661B" w:rsidP="00C5661B">
            <w:pPr>
              <w:spacing w:after="0" w:line="240" w:lineRule="auto"/>
              <w:ind w:left="57"/>
              <w:jc w:val="both"/>
              <w:rPr>
                <w:rFonts w:eastAsia="Calibri"/>
                <w:lang w:eastAsia="ru-RU"/>
              </w:rPr>
            </w:pPr>
            <w:r w:rsidRPr="00C5661B">
              <w:rPr>
                <w:rFonts w:eastAsia="Calibri"/>
                <w:lang w:eastAsia="ru-RU"/>
              </w:rPr>
              <w:t>2024 год</w:t>
            </w:r>
            <w:r w:rsidR="00C40CC1">
              <w:rPr>
                <w:rFonts w:eastAsia="Calibri"/>
                <w:lang w:eastAsia="ru-RU"/>
              </w:rPr>
              <w:t xml:space="preserve"> </w:t>
            </w:r>
            <w:r w:rsidRPr="00C5661B">
              <w:rPr>
                <w:rFonts w:eastAsia="Calibri"/>
                <w:lang w:eastAsia="ru-RU"/>
              </w:rPr>
              <w:t xml:space="preserve">- </w:t>
            </w:r>
            <w:r w:rsidR="0057630D">
              <w:rPr>
                <w:rFonts w:eastAsia="Calibri"/>
                <w:lang w:eastAsia="ru-RU"/>
              </w:rPr>
              <w:t>51 457,0</w:t>
            </w:r>
            <w:r w:rsidRPr="00C5661B">
              <w:rPr>
                <w:rFonts w:eastAsia="Calibri"/>
                <w:lang w:eastAsia="ru-RU"/>
              </w:rPr>
              <w:t xml:space="preserve"> тыс. руб</w:t>
            </w:r>
            <w:r w:rsidR="00DC32D9">
              <w:rPr>
                <w:rFonts w:eastAsia="Calibri"/>
                <w:lang w:eastAsia="ru-RU"/>
              </w:rPr>
              <w:t>.;</w:t>
            </w:r>
          </w:p>
          <w:p w:rsidR="00C06F58" w:rsidRPr="00C06F58" w:rsidRDefault="00C5661B" w:rsidP="00DC32D9">
            <w:pPr>
              <w:spacing w:after="0" w:line="240" w:lineRule="auto"/>
              <w:ind w:left="57"/>
              <w:jc w:val="both"/>
              <w:rPr>
                <w:rFonts w:eastAsia="Calibri"/>
                <w:lang w:eastAsia="ru-RU"/>
              </w:rPr>
            </w:pPr>
            <w:r w:rsidRPr="00C5661B">
              <w:rPr>
                <w:rFonts w:eastAsia="Calibri"/>
                <w:lang w:eastAsia="ru-RU"/>
              </w:rPr>
              <w:t>2025 год</w:t>
            </w:r>
            <w:r w:rsidR="00C40CC1">
              <w:rPr>
                <w:rFonts w:eastAsia="Calibri"/>
                <w:lang w:eastAsia="ru-RU"/>
              </w:rPr>
              <w:t xml:space="preserve"> </w:t>
            </w:r>
            <w:r w:rsidRPr="00C5661B">
              <w:rPr>
                <w:rFonts w:eastAsia="Calibri"/>
                <w:lang w:eastAsia="ru-RU"/>
              </w:rPr>
              <w:t xml:space="preserve">- </w:t>
            </w:r>
            <w:r w:rsidR="0057630D">
              <w:rPr>
                <w:rFonts w:eastAsia="Calibri"/>
                <w:lang w:eastAsia="ru-RU"/>
              </w:rPr>
              <w:t>51 457,0</w:t>
            </w:r>
            <w:r w:rsidRPr="00C5661B">
              <w:rPr>
                <w:rFonts w:eastAsia="Calibri"/>
                <w:lang w:eastAsia="ru-RU"/>
              </w:rPr>
              <w:t xml:space="preserve"> тыс. руб</w:t>
            </w:r>
            <w:r w:rsidR="00DC32D9">
              <w:rPr>
                <w:rFonts w:eastAsia="Calibri"/>
                <w:lang w:eastAsia="ru-RU"/>
              </w:rPr>
              <w:t>.</w:t>
            </w:r>
          </w:p>
        </w:tc>
      </w:tr>
      <w:tr w:rsidR="00C06F58" w:rsidRPr="00C06F58" w:rsidTr="00243A0F">
        <w:trPr>
          <w:trHeight w:val="1200"/>
        </w:trPr>
        <w:tc>
          <w:tcPr>
            <w:tcW w:w="2943" w:type="dxa"/>
          </w:tcPr>
          <w:p w:rsidR="00C06F58" w:rsidRPr="00C06F58" w:rsidRDefault="00C06F58" w:rsidP="00C06F58">
            <w:pPr>
              <w:spacing w:after="0" w:line="240" w:lineRule="auto"/>
              <w:ind w:left="57"/>
              <w:jc w:val="both"/>
              <w:rPr>
                <w:rFonts w:eastAsia="Calibri"/>
                <w:lang w:eastAsia="ru-RU"/>
              </w:rPr>
            </w:pPr>
            <w:r w:rsidRPr="00C06F58">
              <w:rPr>
                <w:rFonts w:eastAsia="Calibri"/>
                <w:lang w:eastAsia="ru-RU"/>
              </w:rPr>
              <w:t>Параметры финансового обеспечения портфеля проектов, проекта, направленных в том числе на реализацию национальных проектов (программ) Российской Федерации, реализуемых в составе муниципальной программы</w:t>
            </w:r>
          </w:p>
        </w:tc>
        <w:tc>
          <w:tcPr>
            <w:tcW w:w="6628" w:type="dxa"/>
          </w:tcPr>
          <w:p w:rsidR="00C06F58" w:rsidRPr="00C06F58" w:rsidRDefault="006F4420" w:rsidP="00C06F58">
            <w:pPr>
              <w:spacing w:after="0" w:line="240" w:lineRule="auto"/>
              <w:ind w:left="57"/>
              <w:jc w:val="both"/>
              <w:rPr>
                <w:rFonts w:eastAsia="Calibri"/>
                <w:lang w:eastAsia="ru-RU"/>
              </w:rPr>
            </w:pPr>
            <w:r w:rsidRPr="006F4420">
              <w:rPr>
                <w:rFonts w:eastAsia="Calibri"/>
                <w:lang w:eastAsia="ru-RU"/>
              </w:rPr>
              <w:t>нет</w:t>
            </w:r>
          </w:p>
        </w:tc>
      </w:tr>
    </w:tbl>
    <w:p w:rsidR="00C06F58" w:rsidRDefault="00C06F58" w:rsidP="00C06F58">
      <w:pPr>
        <w:pStyle w:val="ConsPlusNormal"/>
        <w:ind w:firstLine="709"/>
        <w:jc w:val="both"/>
      </w:pPr>
    </w:p>
    <w:sectPr w:rsidR="00C06F58" w:rsidSect="009E1373">
      <w:headerReference w:type="default" r:id="rId6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425" w:rsidRDefault="009E1373">
      <w:pPr>
        <w:spacing w:after="0" w:line="240" w:lineRule="auto"/>
      </w:pPr>
      <w:r>
        <w:separator/>
      </w:r>
    </w:p>
  </w:endnote>
  <w:endnote w:type="continuationSeparator" w:id="0">
    <w:p w:rsidR="000E2425" w:rsidRDefault="009E1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425" w:rsidRDefault="009E1373">
      <w:pPr>
        <w:spacing w:after="0" w:line="240" w:lineRule="auto"/>
      </w:pPr>
      <w:r>
        <w:separator/>
      </w:r>
    </w:p>
  </w:footnote>
  <w:footnote w:type="continuationSeparator" w:id="0">
    <w:p w:rsidR="000E2425" w:rsidRDefault="009E1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542409"/>
      <w:docPartObj>
        <w:docPartGallery w:val="Page Numbers (Top of Page)"/>
        <w:docPartUnique/>
      </w:docPartObj>
    </w:sdtPr>
    <w:sdtEndPr/>
    <w:sdtContent>
      <w:p w:rsidR="009C7F89" w:rsidRDefault="006F442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5385">
          <w:rPr>
            <w:noProof/>
          </w:rPr>
          <w:t>2</w:t>
        </w:r>
        <w:r>
          <w:fldChar w:fldCharType="end"/>
        </w:r>
      </w:p>
    </w:sdtContent>
  </w:sdt>
  <w:p w:rsidR="009C7F89" w:rsidRDefault="006A538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8D2"/>
    <w:rsid w:val="000E2425"/>
    <w:rsid w:val="00173374"/>
    <w:rsid w:val="003578D2"/>
    <w:rsid w:val="0057630D"/>
    <w:rsid w:val="005B6F3B"/>
    <w:rsid w:val="00631CFE"/>
    <w:rsid w:val="00685D68"/>
    <w:rsid w:val="006A5385"/>
    <w:rsid w:val="006F4420"/>
    <w:rsid w:val="009E1373"/>
    <w:rsid w:val="00B82956"/>
    <w:rsid w:val="00C06F58"/>
    <w:rsid w:val="00C40CC1"/>
    <w:rsid w:val="00C5661B"/>
    <w:rsid w:val="00DC32D9"/>
    <w:rsid w:val="00E21A1A"/>
    <w:rsid w:val="00E3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EAE3B"/>
  <w15:chartTrackingRefBased/>
  <w15:docId w15:val="{FEA8257A-06C9-48C2-87B8-EC449ACB0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F58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6F5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06F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6F58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E1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E13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486</Words>
  <Characters>2771</Characters>
  <Application>Microsoft Office Word</Application>
  <DocSecurity>0</DocSecurity>
  <Lines>23</Lines>
  <Paragraphs>6</Paragraphs>
  <ScaleCrop>false</ScaleCrop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Пастух Лилия Вазимовна</dc:creator>
  <cp:keywords/>
  <dc:description/>
  <cp:lastModifiedBy>Пастух Лилия Вазимовна</cp:lastModifiedBy>
  <cp:revision>15</cp:revision>
  <cp:lastPrinted>2018-11-09T12:53:00Z</cp:lastPrinted>
  <dcterms:created xsi:type="dcterms:W3CDTF">2018-11-09T12:02:00Z</dcterms:created>
  <dcterms:modified xsi:type="dcterms:W3CDTF">2018-11-12T05:48:00Z</dcterms:modified>
</cp:coreProperties>
</file>