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745768" w:rsidTr="00E63945">
        <w:tc>
          <w:tcPr>
            <w:tcW w:w="4219" w:type="dxa"/>
            <w:shd w:val="clear" w:color="auto" w:fill="auto"/>
          </w:tcPr>
          <w:p w:rsidR="00700D49" w:rsidRDefault="00937393" w:rsidP="00E639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0D37DE" w:rsidRDefault="000D37DE" w:rsidP="00E63945">
            <w:pPr>
              <w:jc w:val="both"/>
            </w:pPr>
          </w:p>
          <w:p w:rsidR="000D37DE" w:rsidRDefault="000D37DE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00D49" w:rsidRDefault="00700D49" w:rsidP="00E63945">
            <w:pPr>
              <w:jc w:val="both"/>
            </w:pPr>
          </w:p>
          <w:p w:rsidR="00745768" w:rsidRDefault="00745768" w:rsidP="00E63945">
            <w:pPr>
              <w:jc w:val="both"/>
            </w:pPr>
            <w:r>
              <w:t>Об утверждении</w:t>
            </w:r>
            <w:r w:rsidR="00E63945">
              <w:t xml:space="preserve"> </w:t>
            </w:r>
            <w:r w:rsidR="003570B9" w:rsidRPr="00CC5EF5">
              <w:t xml:space="preserve">размера </w:t>
            </w:r>
            <w:r w:rsidR="00E63945" w:rsidRPr="00CC5EF5">
              <w:t>платы</w:t>
            </w:r>
            <w:r w:rsidR="00741665">
              <w:t xml:space="preserve"> за  предоставление услуг</w:t>
            </w:r>
            <w:r w:rsidR="00E63945">
              <w:t xml:space="preserve"> по выезду  работника </w:t>
            </w:r>
            <w:r w:rsidRPr="00937393">
              <w:t>м</w:t>
            </w:r>
            <w:r w:rsidR="00E63945">
              <w:t>униципального казенного     учреждения</w:t>
            </w:r>
            <w:r>
              <w:t xml:space="preserve"> «Многофункциональный центр оказания государственных и муниципальных</w:t>
            </w:r>
            <w:r w:rsidR="009452B0">
              <w:t xml:space="preserve">  </w:t>
            </w:r>
            <w:r>
              <w:t xml:space="preserve"> услуг»</w:t>
            </w:r>
            <w:r w:rsidR="00E63945">
              <w:t xml:space="preserve"> </w:t>
            </w:r>
            <w:r w:rsidR="009452B0">
              <w:t xml:space="preserve"> </w:t>
            </w:r>
            <w:r w:rsidR="00E63945">
              <w:t xml:space="preserve">к </w:t>
            </w:r>
            <w:r w:rsidR="009452B0">
              <w:t xml:space="preserve"> </w:t>
            </w:r>
            <w:r w:rsidR="00E63945">
              <w:t>заявителю</w:t>
            </w:r>
          </w:p>
        </w:tc>
      </w:tr>
    </w:tbl>
    <w:p w:rsidR="00745768" w:rsidRDefault="00745768" w:rsidP="000D37DE">
      <w:r>
        <w:t xml:space="preserve"> </w:t>
      </w:r>
    </w:p>
    <w:p w:rsidR="00745768" w:rsidRDefault="00745768" w:rsidP="00745768">
      <w:pPr>
        <w:ind w:right="4779"/>
        <w:jc w:val="both"/>
      </w:pPr>
    </w:p>
    <w:p w:rsidR="00745768" w:rsidRDefault="00745768" w:rsidP="00745768">
      <w:pPr>
        <w:ind w:firstLine="720"/>
        <w:jc w:val="both"/>
      </w:pPr>
      <w:r w:rsidRPr="00E12837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37393">
        <w:t>постановлением</w:t>
      </w:r>
      <w:r w:rsidR="008F581D">
        <w:t xml:space="preserve"> </w:t>
      </w:r>
      <w:r w:rsidR="00937393">
        <w:t xml:space="preserve"> Правительства </w:t>
      </w:r>
      <w:r w:rsidR="008F581D">
        <w:t xml:space="preserve"> </w:t>
      </w:r>
      <w:r w:rsidR="00937393">
        <w:t xml:space="preserve">Ханты-Мансийского </w:t>
      </w:r>
      <w:r w:rsidR="008F581D">
        <w:t xml:space="preserve"> </w:t>
      </w:r>
      <w:r w:rsidR="00937393">
        <w:t xml:space="preserve">автономного округа – Югры                              от 21.11.2014 №435-п «О порядке исчисления платы за выезд работника многофункционального центра предоставления государственных и муниципальных услуг </w:t>
      </w:r>
      <w:r w:rsidR="006B3345">
        <w:t xml:space="preserve">                    </w:t>
      </w:r>
      <w:r w:rsidR="00937393">
        <w:t>к заявителю и перечне категории граждан</w:t>
      </w:r>
      <w:r w:rsidR="00C963D8">
        <w:t xml:space="preserve">, для которых организация  выезда работника многофункционального центра предоставления </w:t>
      </w:r>
      <w:r w:rsidR="00C963D8" w:rsidRPr="00C963D8">
        <w:t>государственных и муниципальных услуг</w:t>
      </w:r>
      <w:r w:rsidR="00C963D8">
        <w:t xml:space="preserve"> осуществляется бесплатно</w:t>
      </w:r>
      <w:r w:rsidR="00937393">
        <w:t>»</w:t>
      </w:r>
      <w:r w:rsidR="007E39F9">
        <w:t xml:space="preserve"> утвердить</w:t>
      </w:r>
      <w:r w:rsidR="00A45634">
        <w:t>:</w:t>
      </w:r>
    </w:p>
    <w:p w:rsidR="007E39F9" w:rsidRDefault="007E39F9" w:rsidP="00051A30">
      <w:pPr>
        <w:tabs>
          <w:tab w:val="left" w:pos="1260"/>
        </w:tabs>
        <w:ind w:firstLine="720"/>
        <w:jc w:val="both"/>
      </w:pPr>
      <w:r>
        <w:t>1.Р</w:t>
      </w:r>
      <w:r w:rsidR="00B56EC5">
        <w:t>азме</w:t>
      </w:r>
      <w:r w:rsidR="00741665">
        <w:t>р платы за предоставление услуг</w:t>
      </w:r>
      <w:r w:rsidR="00B56EC5">
        <w:t xml:space="preserve"> по выезду работника </w:t>
      </w:r>
      <w:r w:rsidR="001D4462">
        <w:t>м</w:t>
      </w:r>
      <w:r w:rsidR="00B56EC5">
        <w:t>униципального</w:t>
      </w:r>
      <w:r w:rsidR="00745768">
        <w:t xml:space="preserve"> </w:t>
      </w:r>
      <w:r w:rsidR="00B56EC5">
        <w:t>казенного учреждения</w:t>
      </w:r>
      <w:r w:rsidR="00745768">
        <w:t xml:space="preserve">  «</w:t>
      </w:r>
      <w:r w:rsidR="001D4462" w:rsidRPr="001D4462">
        <w:t>Многофункциональный центр оказания государственных и муниципальных услуг</w:t>
      </w:r>
      <w:r w:rsidR="00745768">
        <w:t>»</w:t>
      </w:r>
      <w:r w:rsidR="00B56EC5">
        <w:t xml:space="preserve"> к заявителю</w:t>
      </w:r>
      <w:r w:rsidR="00745768">
        <w:t>, согласно приложени</w:t>
      </w:r>
      <w:r w:rsidR="00745768" w:rsidRPr="00D549DC">
        <w:t>ю</w:t>
      </w:r>
      <w:r>
        <w:t xml:space="preserve"> 1</w:t>
      </w:r>
      <w:r w:rsidR="00745768" w:rsidRPr="00D549DC">
        <w:t>.</w:t>
      </w:r>
    </w:p>
    <w:p w:rsidR="00051A30" w:rsidRDefault="007E39F9" w:rsidP="00051A30">
      <w:pPr>
        <w:tabs>
          <w:tab w:val="left" w:pos="1260"/>
        </w:tabs>
        <w:ind w:firstLine="720"/>
        <w:jc w:val="both"/>
      </w:pPr>
      <w:r>
        <w:t xml:space="preserve">2.Перечень категорий граждан, для которых организация выезда </w:t>
      </w:r>
      <w:r w:rsidRPr="007E39F9">
        <w:t>работника муниципального казенного учреждения  «Многофункциональный центр оказания государственных и муниципальных услуг»</w:t>
      </w:r>
      <w:r>
        <w:t xml:space="preserve"> осуществляется бесплатно, согласно                                 приложению 2.</w:t>
      </w:r>
    </w:p>
    <w:p w:rsidR="00745768" w:rsidRPr="00C63E04" w:rsidRDefault="00C63E04" w:rsidP="00745768">
      <w:pPr>
        <w:tabs>
          <w:tab w:val="left" w:pos="1260"/>
        </w:tabs>
        <w:ind w:firstLine="720"/>
        <w:jc w:val="both"/>
      </w:pPr>
      <w:r w:rsidRPr="00C63E04">
        <w:t>3</w:t>
      </w:r>
      <w:r w:rsidR="00745768" w:rsidRPr="00C63E04">
        <w:t>.Директору</w:t>
      </w:r>
      <w:r w:rsidR="00D86468" w:rsidRPr="00C63E04">
        <w:t xml:space="preserve"> м</w:t>
      </w:r>
      <w:r w:rsidR="00745768" w:rsidRPr="00C63E04">
        <w:t xml:space="preserve">униципального </w:t>
      </w:r>
      <w:r w:rsidR="00D86468" w:rsidRPr="00C63E04">
        <w:t>казенного</w:t>
      </w:r>
      <w:r w:rsidR="00745768" w:rsidRPr="00C63E04">
        <w:t xml:space="preserve"> учреждения «</w:t>
      </w:r>
      <w:r w:rsidR="00D86468" w:rsidRPr="00C63E04">
        <w:t>Многофункциональный центр оказания государственных и муниципальных услуг</w:t>
      </w:r>
      <w:r w:rsidR="00745768" w:rsidRPr="00C63E04">
        <w:t xml:space="preserve">» </w:t>
      </w:r>
      <w:proofErr w:type="spellStart"/>
      <w:r w:rsidR="00D86468" w:rsidRPr="00C63E04">
        <w:t>И.Д.Шамиеву</w:t>
      </w:r>
      <w:proofErr w:type="spellEnd"/>
      <w:r w:rsidR="00745768" w:rsidRPr="00C63E04">
        <w:t xml:space="preserve"> осуществлять контроль                    за правильност</w:t>
      </w:r>
      <w:r w:rsidR="00D86468" w:rsidRPr="00C63E04">
        <w:t xml:space="preserve">ью применения </w:t>
      </w:r>
      <w:r w:rsidR="00A45634" w:rsidRPr="00C63E04">
        <w:t>размера</w:t>
      </w:r>
      <w:r w:rsidR="00A861A3" w:rsidRPr="00C63E04">
        <w:t xml:space="preserve"> платы </w:t>
      </w:r>
      <w:r w:rsidR="000D37DE" w:rsidRPr="00C63E04">
        <w:t>за предоставление</w:t>
      </w:r>
      <w:r w:rsidR="00A861A3" w:rsidRPr="00C63E04">
        <w:t xml:space="preserve"> услуг</w:t>
      </w:r>
      <w:r w:rsidR="00745768" w:rsidRPr="00C63E04">
        <w:t>.</w:t>
      </w:r>
    </w:p>
    <w:p w:rsidR="00051A30" w:rsidRPr="00C63E04" w:rsidRDefault="00C63E04" w:rsidP="00051A30">
      <w:pPr>
        <w:tabs>
          <w:tab w:val="left" w:pos="1260"/>
        </w:tabs>
        <w:ind w:firstLine="720"/>
        <w:jc w:val="both"/>
      </w:pPr>
      <w:r w:rsidRPr="00C63E04">
        <w:t>4</w:t>
      </w:r>
      <w:r w:rsidR="00051A30" w:rsidRPr="00C63E04">
        <w:t xml:space="preserve">.Считать утратившим силу постановление администрации города от 14.05.2015 №1217 «Об утверждении тарифа на платную услугу, оказываемую муниципальным казенным учреждением «Многофункциональный центр оказания государственных </w:t>
      </w:r>
      <w:r w:rsidR="00860A37" w:rsidRPr="00C63E04">
        <w:t xml:space="preserve">                              </w:t>
      </w:r>
      <w:r w:rsidR="00051A30" w:rsidRPr="00C63E04">
        <w:t>и муниципальных услуг».</w:t>
      </w:r>
    </w:p>
    <w:p w:rsidR="00745768" w:rsidRPr="00C63E04" w:rsidRDefault="00C63E04" w:rsidP="00745768">
      <w:pPr>
        <w:ind w:firstLine="720"/>
        <w:jc w:val="both"/>
      </w:pPr>
      <w:r w:rsidRPr="00C63E04">
        <w:t>5</w:t>
      </w:r>
      <w:r w:rsidR="00745768" w:rsidRPr="00C63E04">
        <w:t>.Управлению информационной политики  администрации города (</w:t>
      </w:r>
      <w:proofErr w:type="spellStart"/>
      <w:r w:rsidR="00745768" w:rsidRPr="00C63E04">
        <w:t>С.М.Крысанов</w:t>
      </w:r>
      <w:proofErr w:type="spellEnd"/>
      <w:r w:rsidR="00745768" w:rsidRPr="00C63E04">
        <w:t>) опубликовать постановление в газете «</w:t>
      </w:r>
      <w:proofErr w:type="spellStart"/>
      <w:r w:rsidR="00745768" w:rsidRPr="00C63E04">
        <w:t>Мегионские</w:t>
      </w:r>
      <w:proofErr w:type="spellEnd"/>
      <w:r w:rsidR="00745768" w:rsidRPr="00C63E04">
        <w:t xml:space="preserve"> новости» и разместить на официальном сайте администрации города в сети «Интернет».</w:t>
      </w:r>
    </w:p>
    <w:p w:rsidR="00745768" w:rsidRPr="00C63E04" w:rsidRDefault="00C63E04" w:rsidP="00745768">
      <w:pPr>
        <w:ind w:firstLine="720"/>
        <w:jc w:val="both"/>
      </w:pPr>
      <w:r w:rsidRPr="00C63E04">
        <w:t>6</w:t>
      </w:r>
      <w:r w:rsidR="00745768" w:rsidRPr="00C63E04">
        <w:t>.Настоящее постановление вступает в силу после его официального опубликования.</w:t>
      </w:r>
    </w:p>
    <w:p w:rsidR="00745768" w:rsidRDefault="00C63E04" w:rsidP="00860A37">
      <w:pPr>
        <w:ind w:firstLine="720"/>
        <w:jc w:val="both"/>
      </w:pPr>
      <w:r w:rsidRPr="00C63E04">
        <w:t>7</w:t>
      </w:r>
      <w:r w:rsidR="00745768" w:rsidRPr="00C63E04">
        <w:t xml:space="preserve">.Контроль за выполнением постановления возложить на </w:t>
      </w:r>
      <w:r w:rsidR="00860A37" w:rsidRPr="00C63E04">
        <w:t xml:space="preserve">заместителя </w:t>
      </w:r>
      <w:r w:rsidR="000D37DE" w:rsidRPr="00C63E04">
        <w:t>главы города</w:t>
      </w:r>
      <w:r w:rsidR="00E5253C">
        <w:t xml:space="preserve"> </w:t>
      </w:r>
      <w:r w:rsidR="00860A37">
        <w:t xml:space="preserve">                       по территориальному развитию </w:t>
      </w:r>
      <w:proofErr w:type="spellStart"/>
      <w:r w:rsidR="00860A37">
        <w:t>Д.М.Мамонтова</w:t>
      </w:r>
      <w:proofErr w:type="spellEnd"/>
      <w:r w:rsidR="00860A37">
        <w:t>.</w:t>
      </w:r>
    </w:p>
    <w:p w:rsidR="00D86468" w:rsidRDefault="00D86468" w:rsidP="00745768">
      <w:pPr>
        <w:ind w:firstLine="720"/>
        <w:jc w:val="both"/>
      </w:pPr>
    </w:p>
    <w:p w:rsidR="00E5253C" w:rsidRDefault="00E5253C" w:rsidP="007E39F9">
      <w:pPr>
        <w:jc w:val="both"/>
      </w:pPr>
    </w:p>
    <w:p w:rsidR="00D736F9" w:rsidRDefault="00D86468" w:rsidP="00D86468">
      <w:pPr>
        <w:jc w:val="both"/>
      </w:pPr>
      <w:r>
        <w:t xml:space="preserve">Глава города                                                                                                                    </w:t>
      </w:r>
      <w:proofErr w:type="spellStart"/>
      <w:r>
        <w:t>О.А.Дейнека</w:t>
      </w:r>
      <w:proofErr w:type="spellEnd"/>
    </w:p>
    <w:p w:rsidR="00700D49" w:rsidRDefault="00700D49" w:rsidP="00D86468">
      <w:pPr>
        <w:jc w:val="both"/>
      </w:pPr>
    </w:p>
    <w:p w:rsidR="00D736F9" w:rsidRDefault="00D736F9" w:rsidP="00D736F9">
      <w:pPr>
        <w:ind w:left="5400"/>
        <w:jc w:val="both"/>
      </w:pPr>
      <w:r>
        <w:t xml:space="preserve">Приложение </w:t>
      </w:r>
      <w:r w:rsidR="007E39F9">
        <w:t>1</w:t>
      </w:r>
    </w:p>
    <w:p w:rsidR="00D736F9" w:rsidRDefault="00D736F9" w:rsidP="00D736F9">
      <w:pPr>
        <w:ind w:left="5400" w:right="-81"/>
        <w:jc w:val="both"/>
      </w:pPr>
      <w:r>
        <w:t>к постановлению администрации города</w:t>
      </w:r>
    </w:p>
    <w:p w:rsidR="00D736F9" w:rsidRDefault="00D736F9" w:rsidP="00D736F9">
      <w:pPr>
        <w:ind w:left="5400" w:right="-81"/>
        <w:jc w:val="both"/>
      </w:pPr>
      <w:r>
        <w:t>от _______________________№ _______</w:t>
      </w:r>
    </w:p>
    <w:p w:rsidR="00D736F9" w:rsidRDefault="00D736F9" w:rsidP="00D736F9">
      <w:pPr>
        <w:ind w:left="5400" w:right="-81"/>
        <w:jc w:val="both"/>
      </w:pPr>
    </w:p>
    <w:p w:rsidR="00D736F9" w:rsidRDefault="00D736F9" w:rsidP="00D736F9">
      <w:pPr>
        <w:ind w:right="-81"/>
      </w:pPr>
    </w:p>
    <w:p w:rsidR="00D736F9" w:rsidRDefault="00D736F9" w:rsidP="00D736F9">
      <w:pPr>
        <w:ind w:right="-81"/>
        <w:jc w:val="center"/>
      </w:pPr>
    </w:p>
    <w:p w:rsidR="00D736F9" w:rsidRDefault="00D736F9" w:rsidP="00D736F9">
      <w:pPr>
        <w:ind w:right="-81"/>
        <w:jc w:val="center"/>
      </w:pPr>
    </w:p>
    <w:p w:rsidR="00D736F9" w:rsidRDefault="00F26768" w:rsidP="00D736F9">
      <w:pPr>
        <w:ind w:right="-81"/>
        <w:jc w:val="center"/>
      </w:pPr>
      <w:r>
        <w:t>РАЗМЕР ПЛАТЫ</w:t>
      </w:r>
    </w:p>
    <w:p w:rsidR="00F26768" w:rsidRDefault="00741665" w:rsidP="00F26768">
      <w:pPr>
        <w:tabs>
          <w:tab w:val="left" w:pos="8460"/>
        </w:tabs>
        <w:ind w:right="-81"/>
        <w:jc w:val="center"/>
      </w:pPr>
      <w:r>
        <w:t>за предоставление услуг</w:t>
      </w:r>
      <w:r w:rsidR="00F26768" w:rsidRPr="00F26768">
        <w:t xml:space="preserve"> по выезду работника муниципального</w:t>
      </w:r>
    </w:p>
    <w:p w:rsidR="00F26768" w:rsidRDefault="00F26768" w:rsidP="00F26768">
      <w:pPr>
        <w:tabs>
          <w:tab w:val="left" w:pos="8460"/>
        </w:tabs>
        <w:ind w:right="-81"/>
        <w:jc w:val="center"/>
      </w:pPr>
      <w:r w:rsidRPr="00F26768">
        <w:t>казенного учреждения  «Многофункциональный центр</w:t>
      </w:r>
      <w:r>
        <w:t xml:space="preserve"> оказания </w:t>
      </w:r>
    </w:p>
    <w:p w:rsidR="00745768" w:rsidRDefault="00F26768" w:rsidP="00F26768">
      <w:pPr>
        <w:tabs>
          <w:tab w:val="left" w:pos="8460"/>
        </w:tabs>
        <w:ind w:right="-81"/>
        <w:jc w:val="center"/>
      </w:pPr>
      <w:r w:rsidRPr="00F26768">
        <w:t>государственных и муниципальных услуг» к заявителю</w:t>
      </w:r>
    </w:p>
    <w:p w:rsidR="00745768" w:rsidRDefault="00745768" w:rsidP="00745768">
      <w:pPr>
        <w:tabs>
          <w:tab w:val="left" w:pos="8460"/>
        </w:tabs>
        <w:ind w:right="-81"/>
        <w:jc w:val="both"/>
      </w:pPr>
    </w:p>
    <w:p w:rsidR="00F26768" w:rsidRDefault="00F26768" w:rsidP="00745768">
      <w:pPr>
        <w:tabs>
          <w:tab w:val="left" w:pos="8460"/>
        </w:tabs>
        <w:ind w:right="-81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087"/>
        <w:gridCol w:w="1613"/>
      </w:tblGrid>
      <w:tr w:rsidR="002914D6" w:rsidTr="000260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  <w:p w:rsidR="002914D6" w:rsidRPr="00444625" w:rsidRDefault="002914D6" w:rsidP="000260BA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без НДС</w:t>
            </w:r>
          </w:p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914D6" w:rsidTr="000260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914D6" w:rsidTr="000260B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35AF">
              <w:rPr>
                <w:rFonts w:ascii="Times New Roman" w:hAnsi="Times New Roman"/>
              </w:rPr>
              <w:t>.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выезд работника Учреждения к заявителю для приема заявления и документов, необходимых для предоставления государственных и муниципальных услуг                   (1 поездка туда и обратно), в том числе:</w:t>
            </w:r>
          </w:p>
        </w:tc>
      </w:tr>
      <w:tr w:rsidR="002914D6" w:rsidTr="000260B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Pr="005D2F10">
              <w:rPr>
                <w:rFonts w:ascii="Times New Roman" w:hAnsi="Times New Roman"/>
              </w:rPr>
              <w:t xml:space="preserve">МКУ «МФЦ» </w:t>
            </w:r>
            <w:r>
              <w:rPr>
                <w:rFonts w:ascii="Times New Roman" w:hAnsi="Times New Roman"/>
              </w:rPr>
              <w:t xml:space="preserve"> по городу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133,00</w:t>
            </w:r>
          </w:p>
        </w:tc>
      </w:tr>
      <w:tr w:rsidR="002914D6" w:rsidTr="000260B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 МКУ «МФЦ» до жилого городка СУ-920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F26768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185,50</w:t>
            </w:r>
          </w:p>
        </w:tc>
      </w:tr>
      <w:tr w:rsidR="002914D6" w:rsidTr="000260B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r w:rsidRPr="00923534">
              <w:rPr>
                <w:rFonts w:ascii="Times New Roman" w:hAnsi="Times New Roman"/>
              </w:rPr>
              <w:t xml:space="preserve">от  </w:t>
            </w:r>
            <w:bookmarkStart w:id="0" w:name="_GoBack"/>
            <w:bookmarkEnd w:id="0"/>
            <w:r w:rsidRPr="00923534">
              <w:rPr>
                <w:rFonts w:ascii="Times New Roman" w:hAnsi="Times New Roman"/>
              </w:rPr>
              <w:t xml:space="preserve">МКУ «МФЦ» до </w:t>
            </w:r>
            <w:r>
              <w:rPr>
                <w:rFonts w:ascii="Times New Roman" w:hAnsi="Times New Roman"/>
              </w:rPr>
              <w:t>поселка городского типа Высокий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357,00</w:t>
            </w:r>
          </w:p>
        </w:tc>
      </w:tr>
      <w:tr w:rsidR="002914D6" w:rsidTr="000260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35AF">
              <w:rPr>
                <w:rFonts w:ascii="Times New Roman" w:hAnsi="Times New Roman"/>
              </w:rPr>
              <w:t>.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работника Учреждения к заявителю для доставки результатов предоставления государственных и муниципальных услуг </w:t>
            </w:r>
            <w:r w:rsidRPr="002360B8">
              <w:rPr>
                <w:rFonts w:ascii="Times New Roman" w:hAnsi="Times New Roman" w:cs="Times New Roman"/>
              </w:rPr>
              <w:t>(1 поездка туда и обратно), в том числе:</w:t>
            </w:r>
          </w:p>
        </w:tc>
      </w:tr>
      <w:tr w:rsidR="002914D6" w:rsidTr="000260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Pr="005D2F10">
              <w:rPr>
                <w:rFonts w:ascii="Times New Roman" w:hAnsi="Times New Roman"/>
              </w:rPr>
              <w:t xml:space="preserve">МКУ «МФЦ» </w:t>
            </w:r>
            <w:r>
              <w:rPr>
                <w:rFonts w:ascii="Times New Roman" w:hAnsi="Times New Roman"/>
              </w:rPr>
              <w:t xml:space="preserve"> по городу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133,00</w:t>
            </w:r>
          </w:p>
        </w:tc>
      </w:tr>
      <w:tr w:rsidR="002914D6" w:rsidTr="000260BA">
        <w:trPr>
          <w:trHeight w:val="1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 МКУ «МФЦ» до жилого городка СУ-920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F26768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185,50</w:t>
            </w:r>
          </w:p>
        </w:tc>
      </w:tr>
      <w:tr w:rsidR="002914D6" w:rsidTr="000260BA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Pr="005D2F10" w:rsidRDefault="002914D6" w:rsidP="000260BA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23534">
              <w:rPr>
                <w:rFonts w:ascii="Times New Roman" w:hAnsi="Times New Roman"/>
              </w:rPr>
              <w:t>от  МКУ</w:t>
            </w:r>
            <w:proofErr w:type="gramEnd"/>
            <w:r w:rsidRPr="00923534">
              <w:rPr>
                <w:rFonts w:ascii="Times New Roman" w:hAnsi="Times New Roman"/>
              </w:rPr>
              <w:t xml:space="preserve"> «МФЦ» до </w:t>
            </w:r>
            <w:r>
              <w:rPr>
                <w:rFonts w:ascii="Times New Roman" w:hAnsi="Times New Roman"/>
              </w:rPr>
              <w:t>поселка городского типа Высокий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6" w:rsidRDefault="002914D6" w:rsidP="00026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357,00</w:t>
            </w:r>
          </w:p>
        </w:tc>
      </w:tr>
    </w:tbl>
    <w:p w:rsidR="00A2204B" w:rsidRDefault="00A2204B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/>
    <w:p w:rsidR="007E39F9" w:rsidRDefault="007E39F9" w:rsidP="007E39F9">
      <w:pPr>
        <w:ind w:left="5400"/>
        <w:jc w:val="both"/>
      </w:pPr>
      <w:r>
        <w:t>Приложение 2</w:t>
      </w:r>
    </w:p>
    <w:p w:rsidR="007E39F9" w:rsidRDefault="007E39F9" w:rsidP="007E39F9">
      <w:pPr>
        <w:ind w:left="5400" w:right="-81"/>
        <w:jc w:val="both"/>
      </w:pPr>
      <w:r>
        <w:t>к постановлению администрации города</w:t>
      </w:r>
    </w:p>
    <w:p w:rsidR="007E39F9" w:rsidRDefault="007E39F9" w:rsidP="007E39F9">
      <w:pPr>
        <w:ind w:left="5400" w:right="-81"/>
        <w:jc w:val="both"/>
      </w:pPr>
      <w:r>
        <w:t>от _______________________№ _______</w:t>
      </w:r>
    </w:p>
    <w:p w:rsidR="007E39F9" w:rsidRDefault="007E39F9" w:rsidP="007E39F9">
      <w:pPr>
        <w:ind w:left="5400" w:right="-81"/>
        <w:jc w:val="both"/>
      </w:pPr>
    </w:p>
    <w:p w:rsidR="007E39F9" w:rsidRDefault="007E39F9" w:rsidP="007E39F9">
      <w:pPr>
        <w:ind w:right="-81"/>
      </w:pPr>
    </w:p>
    <w:p w:rsidR="007E39F9" w:rsidRDefault="007E39F9" w:rsidP="007E39F9">
      <w:pPr>
        <w:ind w:right="-81"/>
        <w:jc w:val="center"/>
      </w:pPr>
    </w:p>
    <w:p w:rsidR="007E39F9" w:rsidRDefault="007E39F9" w:rsidP="007E39F9">
      <w:pPr>
        <w:ind w:right="-81"/>
        <w:jc w:val="center"/>
      </w:pPr>
    </w:p>
    <w:p w:rsidR="007E39F9" w:rsidRDefault="007E39F9" w:rsidP="007E39F9">
      <w:pPr>
        <w:ind w:right="-81"/>
        <w:jc w:val="center"/>
      </w:pPr>
      <w:r>
        <w:t>ПЕРЕЧЕНЬ</w:t>
      </w:r>
    </w:p>
    <w:p w:rsidR="003F0758" w:rsidRDefault="007E39F9" w:rsidP="007E39F9">
      <w:pPr>
        <w:jc w:val="center"/>
      </w:pPr>
      <w:r>
        <w:t>категорий</w:t>
      </w:r>
      <w:r w:rsidR="003F0758">
        <w:t xml:space="preserve">  </w:t>
      </w:r>
      <w:r>
        <w:t xml:space="preserve"> граждан, </w:t>
      </w:r>
      <w:r w:rsidR="003F0758">
        <w:t xml:space="preserve">  </w:t>
      </w:r>
      <w:r>
        <w:t xml:space="preserve">для </w:t>
      </w:r>
      <w:r w:rsidR="003F0758">
        <w:t xml:space="preserve">  </w:t>
      </w:r>
      <w:r>
        <w:t>которых</w:t>
      </w:r>
      <w:r w:rsidR="003F0758">
        <w:t xml:space="preserve">  </w:t>
      </w:r>
      <w:r>
        <w:t xml:space="preserve"> организация</w:t>
      </w:r>
      <w:r w:rsidR="003F0758">
        <w:t xml:space="preserve">  </w:t>
      </w:r>
      <w:r>
        <w:t xml:space="preserve"> выезда </w:t>
      </w:r>
      <w:r w:rsidR="003F0758">
        <w:t xml:space="preserve">  </w:t>
      </w:r>
    </w:p>
    <w:p w:rsidR="003F0758" w:rsidRDefault="007E39F9" w:rsidP="003F0758">
      <w:pPr>
        <w:jc w:val="center"/>
      </w:pPr>
      <w:r>
        <w:t>работника</w:t>
      </w:r>
      <w:r w:rsidR="003F0758">
        <w:t xml:space="preserve">    </w:t>
      </w:r>
      <w:r w:rsidR="003F0758" w:rsidRPr="003F0758">
        <w:t xml:space="preserve"> муниципального </w:t>
      </w:r>
      <w:r w:rsidR="003F0758">
        <w:t xml:space="preserve">    </w:t>
      </w:r>
      <w:r w:rsidR="003F0758" w:rsidRPr="003F0758">
        <w:t>казенного</w:t>
      </w:r>
      <w:r w:rsidR="003F0758">
        <w:t xml:space="preserve">    </w:t>
      </w:r>
      <w:r w:rsidR="003F0758" w:rsidRPr="003F0758">
        <w:t xml:space="preserve"> учреждения </w:t>
      </w:r>
    </w:p>
    <w:p w:rsidR="003F0758" w:rsidRDefault="003F0758" w:rsidP="003F0758">
      <w:pPr>
        <w:jc w:val="center"/>
      </w:pPr>
      <w:r w:rsidRPr="003F0758">
        <w:t xml:space="preserve"> </w:t>
      </w:r>
      <w:r>
        <w:t xml:space="preserve">«Многофункциональный центр </w:t>
      </w:r>
      <w:r w:rsidR="007E39F9" w:rsidRPr="007E39F9">
        <w:t xml:space="preserve">оказания государственных </w:t>
      </w:r>
    </w:p>
    <w:p w:rsidR="007E39F9" w:rsidRDefault="007E39F9" w:rsidP="003F0758">
      <w:pPr>
        <w:jc w:val="center"/>
      </w:pPr>
      <w:r w:rsidRPr="007E39F9">
        <w:t>и муниципальных услуг</w:t>
      </w:r>
      <w:r w:rsidR="003F0758">
        <w:t>» осуществляется бесплатно</w:t>
      </w:r>
    </w:p>
    <w:p w:rsidR="00C63E04" w:rsidRDefault="00C63E04" w:rsidP="003F0758">
      <w:pPr>
        <w:jc w:val="center"/>
      </w:pPr>
    </w:p>
    <w:p w:rsidR="00C63E04" w:rsidRDefault="0095474C" w:rsidP="00C63E04">
      <w:pPr>
        <w:pStyle w:val="ConsPlusNormal"/>
        <w:ind w:firstLine="540"/>
        <w:jc w:val="both"/>
      </w:pPr>
      <w:r>
        <w:t>1.</w:t>
      </w:r>
      <w:r w:rsidR="00C63E04">
        <w:t>Ветераны Великой Отечественной войны:</w:t>
      </w:r>
    </w:p>
    <w:p w:rsidR="00C63E04" w:rsidRDefault="00C63E04" w:rsidP="00C63E04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C63E04" w:rsidRDefault="00C63E04" w:rsidP="00C63E04">
      <w:pPr>
        <w:pStyle w:val="ConsPlusNormal"/>
        <w:ind w:firstLine="540"/>
        <w:jc w:val="both"/>
      </w:pPr>
      <w:r>
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C63E04" w:rsidRDefault="000D37DE" w:rsidP="00C63E04">
      <w:pPr>
        <w:pStyle w:val="ConsPlusNormal"/>
        <w:ind w:firstLine="540"/>
        <w:jc w:val="both"/>
      </w:pPr>
      <w:r>
        <w:t>лица, награжденные знаком «Жителю блокадного Ленинграда»</w:t>
      </w:r>
      <w:r w:rsidR="00C63E04">
        <w:t>;</w:t>
      </w:r>
    </w:p>
    <w:p w:rsidR="00C63E04" w:rsidRDefault="00C63E04" w:rsidP="00C63E04">
      <w:pPr>
        <w:pStyle w:val="ConsPlusNormal"/>
        <w:ind w:firstLine="540"/>
        <w:jc w:val="both"/>
      </w:pPr>
      <w:r>
        <w:t>лица, проработавшие в тылу в период с 22 июня 1941 года по 9 мая 1945 года не менее шести месяцев; лица, награжденные орденами или медалями СССР за самоотверженный труд в период Великой Отечественной войны (труженики тыла);</w:t>
      </w:r>
    </w:p>
    <w:p w:rsidR="00C63E04" w:rsidRDefault="00C63E04" w:rsidP="00C63E04">
      <w:pPr>
        <w:pStyle w:val="ConsPlusNormal"/>
        <w:ind w:firstLine="540"/>
        <w:jc w:val="both"/>
      </w:pPr>
      <w:r>
        <w:t>инвалиды Великой Отечественной войны.</w:t>
      </w:r>
    </w:p>
    <w:p w:rsidR="00C63E04" w:rsidRDefault="0095474C" w:rsidP="00C63E04">
      <w:pPr>
        <w:pStyle w:val="ConsPlusNormal"/>
        <w:ind w:firstLine="540"/>
        <w:jc w:val="both"/>
      </w:pPr>
      <w:r>
        <w:t>2.</w:t>
      </w:r>
      <w:r w:rsidR="00C63E04">
        <w:t>Граждане Российской Федерации, удостоенные звания Героя Социалистического Труда (Герои Социалистического Труда);</w:t>
      </w:r>
    </w:p>
    <w:p w:rsidR="00C63E04" w:rsidRDefault="00C63E04" w:rsidP="00C63E04">
      <w:pPr>
        <w:pStyle w:val="ConsPlusNormal"/>
        <w:ind w:firstLine="540"/>
        <w:jc w:val="both"/>
      </w:pPr>
      <w:r>
        <w:t>граждане Российской Федерации, удостоенные звания Героя Труда Российской Федерации (Герои Труда Российской Федерации);</w:t>
      </w:r>
    </w:p>
    <w:p w:rsidR="00C63E04" w:rsidRDefault="00C63E04" w:rsidP="00C63E04">
      <w:pPr>
        <w:pStyle w:val="ConsPlusNormal"/>
        <w:ind w:firstLine="540"/>
        <w:jc w:val="both"/>
      </w:pPr>
      <w:r>
        <w:t>граждане Российской Федерации, награжденные орденом Трудовой Славы трех степеней (полные кавалеры ордена Трудовой Славы).</w:t>
      </w:r>
    </w:p>
    <w:p w:rsidR="00C63E04" w:rsidRDefault="0095474C" w:rsidP="00C63E04">
      <w:pPr>
        <w:pStyle w:val="ConsPlusNormal"/>
        <w:ind w:firstLine="540"/>
        <w:jc w:val="both"/>
      </w:pPr>
      <w:r>
        <w:t>3.</w:t>
      </w:r>
      <w:r w:rsidR="00C63E04">
        <w:t>Герои Советского Союза и Российской Федерации;</w:t>
      </w:r>
    </w:p>
    <w:p w:rsidR="00C63E04" w:rsidRDefault="00C63E04" w:rsidP="00C63E04">
      <w:pPr>
        <w:pStyle w:val="ConsPlusNormal"/>
        <w:ind w:firstLine="540"/>
        <w:jc w:val="both"/>
      </w:pPr>
      <w:r>
        <w:t>полные кавалеры ордена Славы.</w:t>
      </w:r>
    </w:p>
    <w:p w:rsidR="00C63E04" w:rsidRDefault="00C63E04" w:rsidP="00C63E04">
      <w:pPr>
        <w:pStyle w:val="ConsPlusNormal"/>
        <w:ind w:firstLine="540"/>
        <w:jc w:val="both"/>
      </w:pPr>
      <w:r>
        <w:t>4.Бывшие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(бывшие несовершеннолетние узники фашизма).</w:t>
      </w:r>
    </w:p>
    <w:p w:rsidR="00C63E04" w:rsidRDefault="0095474C" w:rsidP="00C63E04">
      <w:pPr>
        <w:pStyle w:val="ConsPlusNormal"/>
        <w:ind w:firstLine="540"/>
        <w:jc w:val="both"/>
      </w:pPr>
      <w:r>
        <w:t>5.</w:t>
      </w:r>
      <w:r w:rsidR="00C63E04">
        <w:t>Инвалиды I и II группы.</w:t>
      </w:r>
    </w:p>
    <w:p w:rsidR="00C63E04" w:rsidRDefault="00C63E04" w:rsidP="00C63E04">
      <w:pPr>
        <w:pStyle w:val="ConsPlusNormal"/>
        <w:jc w:val="both"/>
        <w:outlineLvl w:val="0"/>
      </w:pPr>
    </w:p>
    <w:p w:rsidR="00C63E04" w:rsidRDefault="00C63E04" w:rsidP="00C63E04">
      <w:pPr>
        <w:pStyle w:val="ConsPlusNormal"/>
        <w:jc w:val="both"/>
      </w:pPr>
    </w:p>
    <w:p w:rsidR="00C63E04" w:rsidRDefault="00C63E04" w:rsidP="003F0758">
      <w:pPr>
        <w:jc w:val="center"/>
      </w:pPr>
    </w:p>
    <w:sectPr w:rsidR="00C63E04" w:rsidSect="005B45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D7" w:rsidRDefault="007923D7" w:rsidP="005B457F">
      <w:r>
        <w:separator/>
      </w:r>
    </w:p>
  </w:endnote>
  <w:endnote w:type="continuationSeparator" w:id="0">
    <w:p w:rsidR="007923D7" w:rsidRDefault="007923D7" w:rsidP="005B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D7" w:rsidRDefault="007923D7" w:rsidP="005B457F">
      <w:r>
        <w:separator/>
      </w:r>
    </w:p>
  </w:footnote>
  <w:footnote w:type="continuationSeparator" w:id="0">
    <w:p w:rsidR="007923D7" w:rsidRDefault="007923D7" w:rsidP="005B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55347"/>
      <w:docPartObj>
        <w:docPartGallery w:val="Page Numbers (Top of Page)"/>
        <w:docPartUnique/>
      </w:docPartObj>
    </w:sdtPr>
    <w:sdtEndPr/>
    <w:sdtContent>
      <w:p w:rsidR="005B457F" w:rsidRDefault="005B4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99">
          <w:rPr>
            <w:noProof/>
          </w:rPr>
          <w:t>2</w:t>
        </w:r>
        <w:r>
          <w:fldChar w:fldCharType="end"/>
        </w:r>
      </w:p>
    </w:sdtContent>
  </w:sdt>
  <w:p w:rsidR="005B457F" w:rsidRDefault="005B45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B"/>
    <w:rsid w:val="00051A30"/>
    <w:rsid w:val="0007544D"/>
    <w:rsid w:val="00092600"/>
    <w:rsid w:val="000D37DE"/>
    <w:rsid w:val="001437AC"/>
    <w:rsid w:val="00157546"/>
    <w:rsid w:val="001875ED"/>
    <w:rsid w:val="001D4462"/>
    <w:rsid w:val="002914D6"/>
    <w:rsid w:val="0035430B"/>
    <w:rsid w:val="003570B9"/>
    <w:rsid w:val="003F0758"/>
    <w:rsid w:val="005B457F"/>
    <w:rsid w:val="006B3345"/>
    <w:rsid w:val="006B7A99"/>
    <w:rsid w:val="00700D49"/>
    <w:rsid w:val="00741665"/>
    <w:rsid w:val="00745768"/>
    <w:rsid w:val="007923D7"/>
    <w:rsid w:val="00796BB3"/>
    <w:rsid w:val="007E39F9"/>
    <w:rsid w:val="00860A37"/>
    <w:rsid w:val="008F581D"/>
    <w:rsid w:val="00937393"/>
    <w:rsid w:val="009452B0"/>
    <w:rsid w:val="0095474C"/>
    <w:rsid w:val="00A2204B"/>
    <w:rsid w:val="00A45634"/>
    <w:rsid w:val="00A861A3"/>
    <w:rsid w:val="00B16B7E"/>
    <w:rsid w:val="00B31F0F"/>
    <w:rsid w:val="00B56EC5"/>
    <w:rsid w:val="00B948BB"/>
    <w:rsid w:val="00BA1ACB"/>
    <w:rsid w:val="00C63E04"/>
    <w:rsid w:val="00C963D8"/>
    <w:rsid w:val="00CC5EF5"/>
    <w:rsid w:val="00D736F9"/>
    <w:rsid w:val="00D86468"/>
    <w:rsid w:val="00E12837"/>
    <w:rsid w:val="00E5253C"/>
    <w:rsid w:val="00E63945"/>
    <w:rsid w:val="00E935AF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6912-DDBE-48EF-9BC6-4FBC99E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914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2914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6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7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Лищук Галина Евгеньевна</dc:creator>
  <cp:keywords/>
  <dc:description/>
  <cp:lastModifiedBy>Соболева Ольга Викторовна</cp:lastModifiedBy>
  <cp:revision>42</cp:revision>
  <cp:lastPrinted>2016-09-13T05:49:00Z</cp:lastPrinted>
  <dcterms:created xsi:type="dcterms:W3CDTF">2016-08-03T04:13:00Z</dcterms:created>
  <dcterms:modified xsi:type="dcterms:W3CDTF">2016-09-13T06:13:00Z</dcterms:modified>
</cp:coreProperties>
</file>