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F1" w:rsidRDefault="00041E1F" w:rsidP="00041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F3F1F" w:rsidRPr="003F3F1F">
        <w:rPr>
          <w:rFonts w:ascii="Times New Roman" w:hAnsi="Times New Roman" w:cs="Times New Roman"/>
          <w:sz w:val="24"/>
          <w:szCs w:val="24"/>
        </w:rPr>
        <w:t>Приложение к распоряжению</w:t>
      </w:r>
    </w:p>
    <w:p w:rsidR="003F3F1F" w:rsidRDefault="003F3F1F" w:rsidP="003F3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41E1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3F3F1F" w:rsidRPr="003F3F1F" w:rsidRDefault="003F3F1F" w:rsidP="003F3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41E1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041E1F">
        <w:rPr>
          <w:rFonts w:ascii="Times New Roman" w:hAnsi="Times New Roman" w:cs="Times New Roman"/>
          <w:sz w:val="24"/>
          <w:szCs w:val="24"/>
        </w:rPr>
        <w:t xml:space="preserve"> </w:t>
      </w:r>
      <w:r w:rsidR="00FA3CEB">
        <w:rPr>
          <w:rFonts w:ascii="Times New Roman" w:hAnsi="Times New Roman" w:cs="Times New Roman"/>
          <w:sz w:val="24"/>
          <w:szCs w:val="24"/>
        </w:rPr>
        <w:t>22.01.</w:t>
      </w:r>
      <w:r w:rsidR="00041E1F">
        <w:rPr>
          <w:rFonts w:ascii="Times New Roman" w:hAnsi="Times New Roman" w:cs="Times New Roman"/>
          <w:sz w:val="24"/>
          <w:szCs w:val="24"/>
        </w:rPr>
        <w:t>20</w:t>
      </w:r>
      <w:r w:rsidR="00FA3CEB">
        <w:rPr>
          <w:rFonts w:ascii="Times New Roman" w:hAnsi="Times New Roman" w:cs="Times New Roman"/>
          <w:sz w:val="24"/>
          <w:szCs w:val="24"/>
        </w:rPr>
        <w:t>20</w:t>
      </w:r>
      <w:r w:rsidR="00041E1F">
        <w:rPr>
          <w:rFonts w:ascii="Times New Roman" w:hAnsi="Times New Roman" w:cs="Times New Roman"/>
          <w:sz w:val="24"/>
          <w:szCs w:val="24"/>
        </w:rPr>
        <w:t xml:space="preserve"> №</w:t>
      </w:r>
      <w:r w:rsidR="00FA3CEB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3F3F1F" w:rsidRDefault="003F3F1F" w:rsidP="003F3F1F">
      <w:pPr>
        <w:pStyle w:val="3"/>
        <w:jc w:val="both"/>
        <w:rPr>
          <w:szCs w:val="24"/>
        </w:rPr>
      </w:pPr>
    </w:p>
    <w:p w:rsidR="00592022" w:rsidRDefault="00592022" w:rsidP="003F3F1F">
      <w:pPr>
        <w:pStyle w:val="3"/>
        <w:rPr>
          <w:szCs w:val="24"/>
        </w:rPr>
      </w:pPr>
    </w:p>
    <w:p w:rsidR="00056EEE" w:rsidRDefault="00056EEE" w:rsidP="003F3F1F">
      <w:pPr>
        <w:pStyle w:val="3"/>
        <w:rPr>
          <w:szCs w:val="24"/>
        </w:rPr>
      </w:pPr>
    </w:p>
    <w:p w:rsidR="00676200" w:rsidRDefault="00676200" w:rsidP="003F3F1F">
      <w:pPr>
        <w:pStyle w:val="3"/>
        <w:rPr>
          <w:szCs w:val="24"/>
        </w:rPr>
      </w:pPr>
    </w:p>
    <w:p w:rsidR="003F3F1F" w:rsidRPr="00F25AFF" w:rsidRDefault="003F3F1F" w:rsidP="00390BF9">
      <w:pPr>
        <w:pStyle w:val="3"/>
        <w:rPr>
          <w:szCs w:val="24"/>
        </w:rPr>
      </w:pPr>
      <w:r w:rsidRPr="00F25AFF">
        <w:rPr>
          <w:szCs w:val="24"/>
        </w:rPr>
        <w:t>ПЛАН</w:t>
      </w:r>
    </w:p>
    <w:p w:rsidR="003F3F1F" w:rsidRDefault="005742EF" w:rsidP="00390BF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мероприятий по развитию оценки регулирующего воздействия, экспертизы и оценки фактического воздействия в городском округе город Мегион на 2020</w:t>
      </w:r>
      <w:r w:rsidR="003F3F1F" w:rsidRPr="00F25AFF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390BF9" w:rsidRDefault="00390BF9" w:rsidP="00390BF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1984"/>
        <w:gridCol w:w="2694"/>
      </w:tblGrid>
      <w:tr w:rsidR="00F25AFF" w:rsidRPr="00995A8F" w:rsidTr="00056EEE">
        <w:trPr>
          <w:tblHeader/>
        </w:trPr>
        <w:tc>
          <w:tcPr>
            <w:tcW w:w="568" w:type="dxa"/>
            <w:vAlign w:val="center"/>
          </w:tcPr>
          <w:p w:rsidR="00F25AFF" w:rsidRPr="00041E1F" w:rsidRDefault="00F25AFF" w:rsidP="00390BF9">
            <w:pPr>
              <w:pStyle w:val="3"/>
              <w:rPr>
                <w:szCs w:val="24"/>
              </w:rPr>
            </w:pPr>
            <w:r w:rsidRPr="00041E1F">
              <w:rPr>
                <w:szCs w:val="24"/>
              </w:rPr>
              <w:t>№ п/п</w:t>
            </w:r>
          </w:p>
        </w:tc>
        <w:tc>
          <w:tcPr>
            <w:tcW w:w="4110" w:type="dxa"/>
            <w:vAlign w:val="center"/>
          </w:tcPr>
          <w:p w:rsidR="00F25AFF" w:rsidRPr="00041E1F" w:rsidRDefault="00592022" w:rsidP="00390BF9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F25AFF" w:rsidRPr="00041E1F" w:rsidRDefault="00F25AFF" w:rsidP="00390BF9">
            <w:pPr>
              <w:pStyle w:val="3"/>
              <w:rPr>
                <w:szCs w:val="24"/>
              </w:rPr>
            </w:pPr>
            <w:r w:rsidRPr="00041E1F">
              <w:rPr>
                <w:szCs w:val="24"/>
              </w:rPr>
              <w:t>Сроки проведения мероприятия</w:t>
            </w:r>
          </w:p>
        </w:tc>
        <w:tc>
          <w:tcPr>
            <w:tcW w:w="2694" w:type="dxa"/>
          </w:tcPr>
          <w:p w:rsidR="00F25AFF" w:rsidRPr="00041E1F" w:rsidRDefault="00F25AFF" w:rsidP="00390BF9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Ответственный орган администрации города</w:t>
            </w:r>
          </w:p>
        </w:tc>
      </w:tr>
      <w:tr w:rsidR="00F25AFF" w:rsidRPr="00995A8F" w:rsidTr="00056EEE">
        <w:trPr>
          <w:trHeight w:val="2075"/>
        </w:trPr>
        <w:tc>
          <w:tcPr>
            <w:tcW w:w="568" w:type="dxa"/>
            <w:vAlign w:val="center"/>
          </w:tcPr>
          <w:p w:rsidR="00F25AFF" w:rsidRPr="00995A8F" w:rsidRDefault="00F25AFF" w:rsidP="00867718">
            <w:pPr>
              <w:pStyle w:val="3"/>
              <w:rPr>
                <w:szCs w:val="24"/>
              </w:rPr>
            </w:pPr>
            <w:r w:rsidRPr="00995A8F">
              <w:rPr>
                <w:szCs w:val="24"/>
              </w:rPr>
              <w:t>1</w:t>
            </w:r>
          </w:p>
        </w:tc>
        <w:tc>
          <w:tcPr>
            <w:tcW w:w="4110" w:type="dxa"/>
          </w:tcPr>
          <w:p w:rsidR="00056EEE" w:rsidRDefault="00F25AFF" w:rsidP="006523C6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Доклад о результатах</w:t>
            </w:r>
            <w:r w:rsidR="00B9288C">
              <w:rPr>
                <w:szCs w:val="24"/>
              </w:rPr>
              <w:t xml:space="preserve"> проведения процедур</w:t>
            </w:r>
            <w:r w:rsidR="004B76D0">
              <w:rPr>
                <w:szCs w:val="24"/>
              </w:rPr>
              <w:t xml:space="preserve"> оценки регулирующего воздействия</w:t>
            </w:r>
            <w:r w:rsidR="008B4F61">
              <w:rPr>
                <w:szCs w:val="24"/>
              </w:rPr>
              <w:t xml:space="preserve"> </w:t>
            </w:r>
            <w:r w:rsidR="0038777E">
              <w:rPr>
                <w:szCs w:val="24"/>
              </w:rPr>
              <w:t xml:space="preserve">проектов </w:t>
            </w:r>
            <w:r w:rsidRPr="00995A8F">
              <w:rPr>
                <w:szCs w:val="24"/>
              </w:rPr>
              <w:t>муниципальных нормативных правовых актов</w:t>
            </w:r>
            <w:r w:rsidR="00C4590D">
              <w:rPr>
                <w:szCs w:val="24"/>
              </w:rPr>
              <w:t xml:space="preserve"> (далее – ОРВ), </w:t>
            </w:r>
            <w:r w:rsidRPr="00995A8F">
              <w:rPr>
                <w:szCs w:val="24"/>
              </w:rPr>
              <w:t>экспертизы</w:t>
            </w:r>
            <w:r w:rsidR="00C4590D">
              <w:rPr>
                <w:szCs w:val="24"/>
              </w:rPr>
              <w:t xml:space="preserve"> и оценки фактического воздействия</w:t>
            </w:r>
            <w:r w:rsidRPr="00995A8F">
              <w:rPr>
                <w:szCs w:val="24"/>
              </w:rPr>
              <w:t xml:space="preserve"> муниципальных нормативных правовых актов</w:t>
            </w:r>
            <w:r w:rsidR="00C4590D">
              <w:rPr>
                <w:szCs w:val="24"/>
              </w:rPr>
              <w:t xml:space="preserve"> (далее – ОФВ)</w:t>
            </w:r>
            <w:r w:rsidR="00D06251">
              <w:rPr>
                <w:szCs w:val="24"/>
              </w:rPr>
              <w:t xml:space="preserve"> </w:t>
            </w:r>
            <w:r w:rsidR="005742EF">
              <w:rPr>
                <w:szCs w:val="24"/>
              </w:rPr>
              <w:t>за 2019</w:t>
            </w:r>
            <w:r>
              <w:rPr>
                <w:szCs w:val="24"/>
              </w:rPr>
              <w:t xml:space="preserve"> год</w:t>
            </w:r>
          </w:p>
          <w:p w:rsidR="006523C6" w:rsidRPr="00995A8F" w:rsidRDefault="006523C6" w:rsidP="006523C6">
            <w:pPr>
              <w:pStyle w:val="3"/>
              <w:jc w:val="both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5AFF" w:rsidRPr="00995A8F" w:rsidRDefault="005742EF" w:rsidP="00867718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февраль 2020</w:t>
            </w:r>
          </w:p>
        </w:tc>
        <w:tc>
          <w:tcPr>
            <w:tcW w:w="2694" w:type="dxa"/>
          </w:tcPr>
          <w:p w:rsidR="00F25AFF" w:rsidRDefault="00592022" w:rsidP="003C3A01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F25AFF">
              <w:rPr>
                <w:szCs w:val="24"/>
              </w:rPr>
              <w:t>епартамент</w:t>
            </w:r>
            <w:r w:rsidR="009C7EED">
              <w:rPr>
                <w:szCs w:val="24"/>
              </w:rPr>
              <w:t xml:space="preserve"> экономического развития и инвестиций</w:t>
            </w:r>
          </w:p>
        </w:tc>
      </w:tr>
      <w:tr w:rsidR="00F25AFF" w:rsidRPr="00995A8F" w:rsidTr="00676200">
        <w:trPr>
          <w:trHeight w:val="2303"/>
        </w:trPr>
        <w:tc>
          <w:tcPr>
            <w:tcW w:w="568" w:type="dxa"/>
            <w:vAlign w:val="center"/>
          </w:tcPr>
          <w:p w:rsidR="00F25AFF" w:rsidRPr="00995A8F" w:rsidRDefault="00F25AFF" w:rsidP="00867718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10" w:type="dxa"/>
          </w:tcPr>
          <w:p w:rsidR="00056EEE" w:rsidRDefault="00FA3A2E" w:rsidP="006523C6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Рассмотрение</w:t>
            </w:r>
            <w:r w:rsidR="00F25AFF">
              <w:rPr>
                <w:szCs w:val="24"/>
              </w:rPr>
              <w:t xml:space="preserve"> вопросов</w:t>
            </w:r>
            <w:r>
              <w:rPr>
                <w:szCs w:val="24"/>
              </w:rPr>
              <w:t xml:space="preserve"> об эффективности</w:t>
            </w:r>
            <w:r w:rsidR="00762AB1">
              <w:rPr>
                <w:szCs w:val="24"/>
              </w:rPr>
              <w:t xml:space="preserve"> осуществления</w:t>
            </w:r>
            <w:r>
              <w:rPr>
                <w:szCs w:val="24"/>
              </w:rPr>
              <w:t xml:space="preserve"> процедур</w:t>
            </w:r>
            <w:r w:rsidR="00F25AFF">
              <w:rPr>
                <w:szCs w:val="24"/>
              </w:rPr>
              <w:t xml:space="preserve"> ОРВ,</w:t>
            </w:r>
            <w:r>
              <w:rPr>
                <w:szCs w:val="24"/>
              </w:rPr>
              <w:t xml:space="preserve"> экспертизы и ОФВ проводимой органами администрации города на территории городского округа города Мегион</w:t>
            </w:r>
            <w:r w:rsidR="00F25AFF">
              <w:rPr>
                <w:szCs w:val="24"/>
              </w:rPr>
              <w:t xml:space="preserve"> на засе</w:t>
            </w:r>
            <w:r w:rsidR="00C4590D">
              <w:rPr>
                <w:szCs w:val="24"/>
              </w:rPr>
              <w:t xml:space="preserve">дании Совета по вопросам развития инвестиционной деятельности </w:t>
            </w:r>
          </w:p>
          <w:p w:rsidR="006523C6" w:rsidRPr="00995A8F" w:rsidRDefault="006523C6" w:rsidP="006523C6">
            <w:pPr>
              <w:pStyle w:val="3"/>
              <w:jc w:val="both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5AFF" w:rsidRPr="00995A8F" w:rsidRDefault="00F25AFF" w:rsidP="00867718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по мере необходимости, не реже 2-х раз в год</w:t>
            </w:r>
          </w:p>
        </w:tc>
        <w:tc>
          <w:tcPr>
            <w:tcW w:w="2694" w:type="dxa"/>
          </w:tcPr>
          <w:p w:rsidR="00F25AFF" w:rsidRDefault="009C7EED" w:rsidP="00867718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департамент экономического развития и инвестиций</w:t>
            </w:r>
          </w:p>
        </w:tc>
      </w:tr>
      <w:tr w:rsidR="00F25AFF" w:rsidRPr="00995A8F" w:rsidTr="00056EEE">
        <w:trPr>
          <w:trHeight w:val="1256"/>
        </w:trPr>
        <w:tc>
          <w:tcPr>
            <w:tcW w:w="568" w:type="dxa"/>
            <w:vAlign w:val="center"/>
          </w:tcPr>
          <w:p w:rsidR="00F25AFF" w:rsidRPr="00995A8F" w:rsidRDefault="00056EEE" w:rsidP="00867718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110" w:type="dxa"/>
          </w:tcPr>
          <w:p w:rsidR="00F25AFF" w:rsidRPr="00995A8F" w:rsidRDefault="00F25AFF" w:rsidP="00867718">
            <w:pPr>
              <w:pStyle w:val="3"/>
              <w:jc w:val="both"/>
              <w:rPr>
                <w:szCs w:val="24"/>
              </w:rPr>
            </w:pPr>
            <w:r w:rsidRPr="00995A8F">
              <w:rPr>
                <w:szCs w:val="24"/>
              </w:rPr>
              <w:t xml:space="preserve">Организация мероприятий по </w:t>
            </w:r>
            <w:r>
              <w:rPr>
                <w:szCs w:val="24"/>
              </w:rPr>
              <w:t>о</w:t>
            </w:r>
            <w:r w:rsidRPr="00995A8F">
              <w:rPr>
                <w:szCs w:val="24"/>
              </w:rPr>
              <w:t>свещени</w:t>
            </w:r>
            <w:r>
              <w:rPr>
                <w:szCs w:val="24"/>
              </w:rPr>
              <w:t>ю</w:t>
            </w:r>
            <w:r w:rsidRPr="00995A8F">
              <w:rPr>
                <w:szCs w:val="24"/>
              </w:rPr>
              <w:t xml:space="preserve"> оценки регулирующего воздействия в средствах массовой информации</w:t>
            </w:r>
          </w:p>
        </w:tc>
        <w:tc>
          <w:tcPr>
            <w:tcW w:w="1984" w:type="dxa"/>
            <w:vAlign w:val="center"/>
          </w:tcPr>
          <w:p w:rsidR="00F25AFF" w:rsidRPr="00995A8F" w:rsidRDefault="00F25AFF" w:rsidP="00867718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 раз в квартал</w:t>
            </w:r>
          </w:p>
        </w:tc>
        <w:tc>
          <w:tcPr>
            <w:tcW w:w="2694" w:type="dxa"/>
          </w:tcPr>
          <w:p w:rsidR="00F25AFF" w:rsidRDefault="009C7EED" w:rsidP="00867718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департамент экономического развития и инвестиций</w:t>
            </w:r>
          </w:p>
        </w:tc>
      </w:tr>
      <w:tr w:rsidR="00F25AFF" w:rsidRPr="00995A8F" w:rsidTr="00056EEE">
        <w:trPr>
          <w:trHeight w:val="70"/>
        </w:trPr>
        <w:tc>
          <w:tcPr>
            <w:tcW w:w="568" w:type="dxa"/>
            <w:vAlign w:val="center"/>
          </w:tcPr>
          <w:p w:rsidR="00F25AFF" w:rsidRDefault="005A1989" w:rsidP="00867718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110" w:type="dxa"/>
          </w:tcPr>
          <w:p w:rsidR="00F25AFF" w:rsidRDefault="00F25AFF" w:rsidP="00867718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Ин</w:t>
            </w:r>
            <w:r w:rsidR="005A1989">
              <w:rPr>
                <w:szCs w:val="24"/>
              </w:rPr>
              <w:t>формационное сообщение о</w:t>
            </w:r>
            <w:r>
              <w:rPr>
                <w:szCs w:val="24"/>
              </w:rPr>
              <w:t xml:space="preserve"> встречах с субъектами малого и среднего предпринимательства</w:t>
            </w:r>
            <w:r w:rsidR="005A1989">
              <w:rPr>
                <w:szCs w:val="24"/>
              </w:rPr>
              <w:t xml:space="preserve"> по вопросам осуществления ОРВ, экспертизы и ОФВ на территории городского округа</w:t>
            </w:r>
          </w:p>
        </w:tc>
        <w:tc>
          <w:tcPr>
            <w:tcW w:w="1984" w:type="dxa"/>
            <w:vAlign w:val="center"/>
          </w:tcPr>
          <w:p w:rsidR="00F25AFF" w:rsidRDefault="00F25AFF" w:rsidP="00867718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по мере необходимости, не реже 2-х раз в год</w:t>
            </w:r>
          </w:p>
        </w:tc>
        <w:tc>
          <w:tcPr>
            <w:tcW w:w="2694" w:type="dxa"/>
          </w:tcPr>
          <w:p w:rsidR="00F25AFF" w:rsidRDefault="009C7EED" w:rsidP="00867718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департамент экономического развития и инвестиций</w:t>
            </w:r>
            <w:r w:rsidR="00592022">
              <w:rPr>
                <w:szCs w:val="24"/>
              </w:rPr>
              <w:t xml:space="preserve"> </w:t>
            </w:r>
          </w:p>
        </w:tc>
      </w:tr>
      <w:tr w:rsidR="00F25AFF" w:rsidRPr="00995A8F" w:rsidTr="00056EEE">
        <w:trPr>
          <w:trHeight w:val="70"/>
        </w:trPr>
        <w:tc>
          <w:tcPr>
            <w:tcW w:w="568" w:type="dxa"/>
            <w:vAlign w:val="center"/>
          </w:tcPr>
          <w:p w:rsidR="00F25AFF" w:rsidRPr="00995A8F" w:rsidRDefault="009840AE" w:rsidP="00867718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:rsidR="00F25AFF" w:rsidRPr="00995A8F" w:rsidRDefault="00F25AFF" w:rsidP="00867718">
            <w:pPr>
              <w:pStyle w:val="3"/>
              <w:jc w:val="both"/>
              <w:rPr>
                <w:szCs w:val="24"/>
              </w:rPr>
            </w:pPr>
            <w:r w:rsidRPr="00995A8F">
              <w:rPr>
                <w:szCs w:val="24"/>
              </w:rPr>
              <w:t>Участие в совещаниях и семинарах по вопросам организации и развития ОРВ</w:t>
            </w:r>
            <w:r w:rsidR="00C4590D">
              <w:rPr>
                <w:szCs w:val="24"/>
              </w:rPr>
              <w:t>, экспертизы и ОФВ</w:t>
            </w:r>
            <w:r w:rsidRPr="00995A8F">
              <w:rPr>
                <w:szCs w:val="24"/>
              </w:rPr>
              <w:t xml:space="preserve"> в муниципальных образованиях</w:t>
            </w:r>
          </w:p>
        </w:tc>
        <w:tc>
          <w:tcPr>
            <w:tcW w:w="1984" w:type="dxa"/>
            <w:vAlign w:val="center"/>
          </w:tcPr>
          <w:p w:rsidR="00F25AFF" w:rsidRPr="00995A8F" w:rsidRDefault="00F25AFF" w:rsidP="00867718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95A8F">
              <w:rPr>
                <w:szCs w:val="24"/>
              </w:rPr>
              <w:t xml:space="preserve"> соответствии с планом-графиком, утвержденным приказом Департамента </w:t>
            </w:r>
            <w:r w:rsidRPr="00995A8F">
              <w:rPr>
                <w:szCs w:val="24"/>
              </w:rPr>
              <w:lastRenderedPageBreak/>
              <w:t xml:space="preserve">экономического развития Ханты-Мансийского автономного округа – Югры </w:t>
            </w:r>
          </w:p>
        </w:tc>
        <w:tc>
          <w:tcPr>
            <w:tcW w:w="2694" w:type="dxa"/>
          </w:tcPr>
          <w:p w:rsidR="00F25AFF" w:rsidRPr="00995A8F" w:rsidRDefault="009C7EED" w:rsidP="00A730A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lastRenderedPageBreak/>
              <w:t>департамент экономического развития и инвестиций</w:t>
            </w:r>
            <w:r w:rsidR="002E6A00">
              <w:rPr>
                <w:szCs w:val="24"/>
              </w:rPr>
              <w:t>, органы</w:t>
            </w:r>
            <w:r w:rsidR="00592022">
              <w:rPr>
                <w:szCs w:val="24"/>
              </w:rPr>
              <w:t xml:space="preserve"> админист</w:t>
            </w:r>
            <w:r w:rsidR="004B76D0">
              <w:rPr>
                <w:szCs w:val="24"/>
              </w:rPr>
              <w:t xml:space="preserve">рации города, осуществляющие </w:t>
            </w:r>
            <w:r w:rsidR="004B76D0">
              <w:rPr>
                <w:szCs w:val="24"/>
              </w:rPr>
              <w:lastRenderedPageBreak/>
              <w:t xml:space="preserve">оценку регулирующего воздействия проектов муниципальных нормативных правовых актов, экспертизу и </w:t>
            </w:r>
            <w:r w:rsidR="00D06251">
              <w:rPr>
                <w:szCs w:val="24"/>
              </w:rPr>
              <w:t>оценку фактического воздействия муниципальных нормативных правовых актов</w:t>
            </w:r>
            <w:r w:rsidR="005A1989">
              <w:rPr>
                <w:szCs w:val="24"/>
              </w:rPr>
              <w:t>, представители субъектов предпринимательства</w:t>
            </w:r>
          </w:p>
        </w:tc>
      </w:tr>
    </w:tbl>
    <w:p w:rsidR="00311D74" w:rsidRDefault="00311D74" w:rsidP="00C03CD2">
      <w:pPr>
        <w:pStyle w:val="3"/>
        <w:rPr>
          <w:szCs w:val="24"/>
        </w:rPr>
      </w:pPr>
      <w:bookmarkStart w:id="0" w:name="_GoBack"/>
      <w:bookmarkEnd w:id="0"/>
    </w:p>
    <w:sectPr w:rsidR="00311D74" w:rsidSect="00FA3CEB"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A8D" w:rsidRDefault="00952A8D" w:rsidP="00F0675A">
      <w:pPr>
        <w:spacing w:after="0" w:line="240" w:lineRule="auto"/>
      </w:pPr>
      <w:r>
        <w:separator/>
      </w:r>
    </w:p>
  </w:endnote>
  <w:endnote w:type="continuationSeparator" w:id="0">
    <w:p w:rsidR="00952A8D" w:rsidRDefault="00952A8D" w:rsidP="00F0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A8D" w:rsidRDefault="00952A8D" w:rsidP="00F0675A">
      <w:pPr>
        <w:spacing w:after="0" w:line="240" w:lineRule="auto"/>
      </w:pPr>
      <w:r>
        <w:separator/>
      </w:r>
    </w:p>
  </w:footnote>
  <w:footnote w:type="continuationSeparator" w:id="0">
    <w:p w:rsidR="00952A8D" w:rsidRDefault="00952A8D" w:rsidP="00F06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457" w:rsidRPr="00352B74" w:rsidRDefault="001D2457" w:rsidP="00352B74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4E"/>
    <w:rsid w:val="0001103A"/>
    <w:rsid w:val="00041E1F"/>
    <w:rsid w:val="00050E29"/>
    <w:rsid w:val="00056EEE"/>
    <w:rsid w:val="00064A72"/>
    <w:rsid w:val="00071658"/>
    <w:rsid w:val="000F2878"/>
    <w:rsid w:val="001303D0"/>
    <w:rsid w:val="00182A85"/>
    <w:rsid w:val="00183FD8"/>
    <w:rsid w:val="001D2457"/>
    <w:rsid w:val="00237F0C"/>
    <w:rsid w:val="00256659"/>
    <w:rsid w:val="002A7B86"/>
    <w:rsid w:val="002E6A00"/>
    <w:rsid w:val="00311D74"/>
    <w:rsid w:val="00352B74"/>
    <w:rsid w:val="00364057"/>
    <w:rsid w:val="00386A04"/>
    <w:rsid w:val="0038777E"/>
    <w:rsid w:val="00390BF9"/>
    <w:rsid w:val="003C3A01"/>
    <w:rsid w:val="003F3F1F"/>
    <w:rsid w:val="004B76D0"/>
    <w:rsid w:val="004D4A14"/>
    <w:rsid w:val="004F7F0D"/>
    <w:rsid w:val="00533B8E"/>
    <w:rsid w:val="005742EF"/>
    <w:rsid w:val="00592022"/>
    <w:rsid w:val="005A1989"/>
    <w:rsid w:val="005A7BA3"/>
    <w:rsid w:val="005D5C1D"/>
    <w:rsid w:val="00600F36"/>
    <w:rsid w:val="00602213"/>
    <w:rsid w:val="006523C6"/>
    <w:rsid w:val="00673C44"/>
    <w:rsid w:val="00676200"/>
    <w:rsid w:val="006A3910"/>
    <w:rsid w:val="006A59E1"/>
    <w:rsid w:val="006E7A7B"/>
    <w:rsid w:val="0074580E"/>
    <w:rsid w:val="007628A1"/>
    <w:rsid w:val="00762AB1"/>
    <w:rsid w:val="00762B7C"/>
    <w:rsid w:val="00775003"/>
    <w:rsid w:val="007A3F2A"/>
    <w:rsid w:val="007C618C"/>
    <w:rsid w:val="00836004"/>
    <w:rsid w:val="00843E9E"/>
    <w:rsid w:val="00874B26"/>
    <w:rsid w:val="008B4F61"/>
    <w:rsid w:val="008B6A01"/>
    <w:rsid w:val="008E08C9"/>
    <w:rsid w:val="00946504"/>
    <w:rsid w:val="00946E39"/>
    <w:rsid w:val="00952A8D"/>
    <w:rsid w:val="00967EC9"/>
    <w:rsid w:val="0098028F"/>
    <w:rsid w:val="009840AE"/>
    <w:rsid w:val="009840E9"/>
    <w:rsid w:val="009A4474"/>
    <w:rsid w:val="009A5FB5"/>
    <w:rsid w:val="009C7EED"/>
    <w:rsid w:val="00A3445E"/>
    <w:rsid w:val="00A730AE"/>
    <w:rsid w:val="00A80DE4"/>
    <w:rsid w:val="00B02440"/>
    <w:rsid w:val="00B07B7A"/>
    <w:rsid w:val="00B45B81"/>
    <w:rsid w:val="00B70303"/>
    <w:rsid w:val="00B9288C"/>
    <w:rsid w:val="00B93CFA"/>
    <w:rsid w:val="00BC6214"/>
    <w:rsid w:val="00BE2945"/>
    <w:rsid w:val="00BF3A1E"/>
    <w:rsid w:val="00BF79F1"/>
    <w:rsid w:val="00C03CD2"/>
    <w:rsid w:val="00C136B8"/>
    <w:rsid w:val="00C43E14"/>
    <w:rsid w:val="00C4590D"/>
    <w:rsid w:val="00C8510D"/>
    <w:rsid w:val="00CA642D"/>
    <w:rsid w:val="00CB1E37"/>
    <w:rsid w:val="00CB3AD4"/>
    <w:rsid w:val="00CB6113"/>
    <w:rsid w:val="00CB6429"/>
    <w:rsid w:val="00CD1D5E"/>
    <w:rsid w:val="00D06251"/>
    <w:rsid w:val="00D13D26"/>
    <w:rsid w:val="00D373F0"/>
    <w:rsid w:val="00D82885"/>
    <w:rsid w:val="00DA259E"/>
    <w:rsid w:val="00DF6070"/>
    <w:rsid w:val="00E0204E"/>
    <w:rsid w:val="00E15A1F"/>
    <w:rsid w:val="00E2160F"/>
    <w:rsid w:val="00E44625"/>
    <w:rsid w:val="00EF51EE"/>
    <w:rsid w:val="00F05C43"/>
    <w:rsid w:val="00F0675A"/>
    <w:rsid w:val="00F25AFF"/>
    <w:rsid w:val="00F30CE0"/>
    <w:rsid w:val="00F95073"/>
    <w:rsid w:val="00FA3A2E"/>
    <w:rsid w:val="00FA3CEB"/>
    <w:rsid w:val="00FC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254D5-BFDC-4B62-9FCA-0A898DCF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75A"/>
  </w:style>
  <w:style w:type="paragraph" w:styleId="a6">
    <w:name w:val="footer"/>
    <w:basedOn w:val="a"/>
    <w:link w:val="a7"/>
    <w:uiPriority w:val="99"/>
    <w:unhideWhenUsed/>
    <w:rsid w:val="00F0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675A"/>
  </w:style>
  <w:style w:type="paragraph" w:styleId="3">
    <w:name w:val="Body Text Indent 3"/>
    <w:basedOn w:val="a"/>
    <w:link w:val="30"/>
    <w:rsid w:val="003F3F1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F3F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3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3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4174-96BD-49F6-A0AF-60C8F0ED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Валеева Елена Александровна</dc:creator>
  <cp:keywords/>
  <dc:description/>
  <cp:lastModifiedBy>Чуприна Аэлита Вячеславовна</cp:lastModifiedBy>
  <cp:revision>2</cp:revision>
  <cp:lastPrinted>2020-01-21T04:18:00Z</cp:lastPrinted>
  <dcterms:created xsi:type="dcterms:W3CDTF">2020-03-12T12:26:00Z</dcterms:created>
  <dcterms:modified xsi:type="dcterms:W3CDTF">2020-03-12T12:26:00Z</dcterms:modified>
</cp:coreProperties>
</file>