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EFB" w:rsidRDefault="00F53EFB" w:rsidP="00F53EFB">
      <w:pPr>
        <w:widowControl/>
        <w:ind w:firstLine="698"/>
        <w:jc w:val="right"/>
        <w:rPr>
          <w:rFonts w:ascii="Times New Roman" w:hAnsi="Times New Roman" w:cs="Times New Roman"/>
          <w:b/>
          <w:bCs/>
          <w:color w:val="26282F"/>
        </w:rPr>
      </w:pPr>
      <w:bookmarkStart w:id="0" w:name="_GoBack"/>
      <w:bookmarkEnd w:id="0"/>
    </w:p>
    <w:p w:rsidR="00F53EFB" w:rsidRDefault="00F53EFB" w:rsidP="00F53EFB">
      <w:pPr>
        <w:ind w:firstLine="0"/>
        <w:outlineLvl w:val="0"/>
        <w:rPr>
          <w:rFonts w:ascii="Times New Roman" w:hAnsi="Times New Roman" w:cs="Times New Roman"/>
          <w:bCs/>
          <w:color w:val="26282F"/>
        </w:rPr>
      </w:pPr>
      <w:r>
        <w:rPr>
          <w:rFonts w:ascii="Times New Roman" w:hAnsi="Times New Roman" w:cs="Times New Roman"/>
          <w:bCs/>
          <w:color w:val="26282F"/>
        </w:rPr>
        <w:tab/>
      </w:r>
      <w:r>
        <w:rPr>
          <w:rFonts w:ascii="Times New Roman" w:hAnsi="Times New Roman" w:cs="Times New Roman"/>
          <w:bCs/>
          <w:color w:val="26282F"/>
        </w:rPr>
        <w:tab/>
      </w:r>
      <w:r>
        <w:rPr>
          <w:rFonts w:ascii="Times New Roman" w:hAnsi="Times New Roman" w:cs="Times New Roman"/>
          <w:bCs/>
          <w:color w:val="26282F"/>
        </w:rPr>
        <w:tab/>
      </w:r>
      <w:r>
        <w:rPr>
          <w:rFonts w:ascii="Times New Roman" w:hAnsi="Times New Roman" w:cs="Times New Roman"/>
          <w:bCs/>
          <w:color w:val="26282F"/>
        </w:rPr>
        <w:tab/>
      </w:r>
      <w:r>
        <w:rPr>
          <w:rFonts w:ascii="Times New Roman" w:hAnsi="Times New Roman" w:cs="Times New Roman"/>
          <w:bCs/>
          <w:color w:val="26282F"/>
        </w:rPr>
        <w:tab/>
      </w:r>
      <w:r>
        <w:rPr>
          <w:rFonts w:ascii="Times New Roman" w:hAnsi="Times New Roman" w:cs="Times New Roman"/>
          <w:bCs/>
          <w:color w:val="26282F"/>
        </w:rPr>
        <w:tab/>
      </w:r>
      <w:r>
        <w:rPr>
          <w:rFonts w:ascii="Times New Roman" w:hAnsi="Times New Roman" w:cs="Times New Roman"/>
          <w:bCs/>
          <w:color w:val="26282F"/>
        </w:rPr>
        <w:tab/>
        <w:t xml:space="preserve">Приложение </w:t>
      </w:r>
    </w:p>
    <w:p w:rsidR="00F53EFB" w:rsidRDefault="00F53EFB" w:rsidP="00F53EFB">
      <w:pPr>
        <w:ind w:firstLine="0"/>
        <w:outlineLvl w:val="0"/>
        <w:rPr>
          <w:rFonts w:ascii="Times New Roman" w:hAnsi="Times New Roman" w:cs="Times New Roman"/>
          <w:bCs/>
          <w:color w:val="26282F"/>
        </w:rPr>
      </w:pPr>
      <w:r>
        <w:rPr>
          <w:rFonts w:ascii="Times New Roman" w:hAnsi="Times New Roman" w:cs="Times New Roman"/>
          <w:bCs/>
          <w:color w:val="26282F"/>
        </w:rPr>
        <w:tab/>
      </w:r>
      <w:r>
        <w:rPr>
          <w:rFonts w:ascii="Times New Roman" w:hAnsi="Times New Roman" w:cs="Times New Roman"/>
          <w:bCs/>
          <w:color w:val="26282F"/>
        </w:rPr>
        <w:tab/>
      </w:r>
      <w:r>
        <w:rPr>
          <w:rFonts w:ascii="Times New Roman" w:hAnsi="Times New Roman" w:cs="Times New Roman"/>
          <w:bCs/>
          <w:color w:val="26282F"/>
        </w:rPr>
        <w:tab/>
      </w:r>
      <w:r>
        <w:rPr>
          <w:rFonts w:ascii="Times New Roman" w:hAnsi="Times New Roman" w:cs="Times New Roman"/>
          <w:bCs/>
          <w:color w:val="26282F"/>
        </w:rPr>
        <w:tab/>
      </w:r>
      <w:r>
        <w:rPr>
          <w:rFonts w:ascii="Times New Roman" w:hAnsi="Times New Roman" w:cs="Times New Roman"/>
          <w:bCs/>
          <w:color w:val="26282F"/>
        </w:rPr>
        <w:tab/>
      </w:r>
      <w:r>
        <w:rPr>
          <w:rFonts w:ascii="Times New Roman" w:hAnsi="Times New Roman" w:cs="Times New Roman"/>
          <w:bCs/>
          <w:color w:val="26282F"/>
        </w:rPr>
        <w:tab/>
      </w:r>
      <w:r>
        <w:rPr>
          <w:rFonts w:ascii="Times New Roman" w:hAnsi="Times New Roman" w:cs="Times New Roman"/>
          <w:bCs/>
          <w:color w:val="26282F"/>
        </w:rPr>
        <w:tab/>
        <w:t>к постановлению администрации города</w:t>
      </w:r>
    </w:p>
    <w:p w:rsidR="00F53EFB" w:rsidRDefault="00F53EFB" w:rsidP="00F53EFB">
      <w:pPr>
        <w:ind w:firstLine="0"/>
        <w:outlineLvl w:val="0"/>
        <w:rPr>
          <w:rFonts w:ascii="Times New Roman" w:hAnsi="Times New Roman" w:cs="Times New Roman"/>
          <w:bCs/>
          <w:color w:val="26282F"/>
        </w:rPr>
      </w:pPr>
      <w:r>
        <w:rPr>
          <w:rFonts w:ascii="Times New Roman" w:hAnsi="Times New Roman" w:cs="Times New Roman"/>
          <w:bCs/>
          <w:color w:val="26282F"/>
        </w:rPr>
        <w:tab/>
      </w:r>
      <w:r>
        <w:rPr>
          <w:rFonts w:ascii="Times New Roman" w:hAnsi="Times New Roman" w:cs="Times New Roman"/>
          <w:bCs/>
          <w:color w:val="26282F"/>
        </w:rPr>
        <w:tab/>
      </w:r>
      <w:r>
        <w:rPr>
          <w:rFonts w:ascii="Times New Roman" w:hAnsi="Times New Roman" w:cs="Times New Roman"/>
          <w:bCs/>
          <w:color w:val="26282F"/>
        </w:rPr>
        <w:tab/>
      </w:r>
      <w:r>
        <w:rPr>
          <w:rFonts w:ascii="Times New Roman" w:hAnsi="Times New Roman" w:cs="Times New Roman"/>
          <w:bCs/>
          <w:color w:val="26282F"/>
        </w:rPr>
        <w:tab/>
      </w:r>
      <w:r>
        <w:rPr>
          <w:rFonts w:ascii="Times New Roman" w:hAnsi="Times New Roman" w:cs="Times New Roman"/>
          <w:bCs/>
          <w:color w:val="26282F"/>
        </w:rPr>
        <w:tab/>
      </w:r>
      <w:r>
        <w:rPr>
          <w:rFonts w:ascii="Times New Roman" w:hAnsi="Times New Roman" w:cs="Times New Roman"/>
          <w:bCs/>
          <w:color w:val="26282F"/>
        </w:rPr>
        <w:tab/>
      </w:r>
      <w:r>
        <w:rPr>
          <w:rFonts w:ascii="Times New Roman" w:hAnsi="Times New Roman" w:cs="Times New Roman"/>
          <w:bCs/>
          <w:color w:val="26282F"/>
        </w:rPr>
        <w:tab/>
        <w:t>от ___________________20    №_______</w:t>
      </w:r>
    </w:p>
    <w:p w:rsidR="00F53EFB" w:rsidRDefault="00F53EFB" w:rsidP="00F53EFB">
      <w:pPr>
        <w:widowControl/>
        <w:spacing w:before="108" w:after="108"/>
        <w:ind w:firstLine="0"/>
        <w:jc w:val="center"/>
        <w:outlineLvl w:val="0"/>
        <w:rPr>
          <w:rFonts w:ascii="Times New Roman" w:hAnsi="Times New Roman" w:cs="Times New Roman"/>
          <w:color w:val="000000"/>
          <w:shd w:val="clear" w:color="auto" w:fill="D8EDE8"/>
        </w:rPr>
      </w:pPr>
    </w:p>
    <w:p w:rsidR="00F53EFB" w:rsidRDefault="00F53EFB" w:rsidP="00F53EFB">
      <w:pPr>
        <w:widowControl/>
        <w:spacing w:before="108"/>
        <w:ind w:firstLine="0"/>
        <w:jc w:val="center"/>
        <w:outlineLvl w:val="0"/>
        <w:rPr>
          <w:rFonts w:ascii="Times New Roman" w:hAnsi="Times New Roman" w:cs="Times New Roman"/>
          <w:color w:val="000000"/>
          <w:shd w:val="clear" w:color="auto" w:fill="D8EDE8"/>
        </w:rPr>
      </w:pPr>
    </w:p>
    <w:p w:rsidR="00F53EFB" w:rsidRDefault="00F53EFB" w:rsidP="00F53EFB">
      <w:pPr>
        <w:widowControl/>
        <w:suppressAutoHyphens/>
        <w:autoSpaceDE/>
        <w:adjustRightInd/>
        <w:ind w:firstLine="709"/>
        <w:jc w:val="center"/>
        <w:rPr>
          <w:rFonts w:ascii="Times New Roman" w:hAnsi="Times New Roman" w:cs="Times New Roman"/>
          <w:spacing w:val="2"/>
          <w:position w:val="2"/>
          <w:lang w:eastAsia="ar-SA"/>
        </w:rPr>
      </w:pPr>
      <w:r>
        <w:rPr>
          <w:rFonts w:ascii="Times New Roman" w:hAnsi="Times New Roman" w:cs="Times New Roman"/>
          <w:bCs/>
        </w:rPr>
        <w:t>ПОРЯДОК</w:t>
      </w:r>
      <w:r>
        <w:rPr>
          <w:rFonts w:ascii="Times New Roman" w:hAnsi="Times New Roman" w:cs="Times New Roman"/>
          <w:bCs/>
        </w:rPr>
        <w:br/>
        <w:t>формирования, утверждения и ведения планов-графиков закупок товаров, работ, услуг для</w:t>
      </w:r>
      <w:r>
        <w:rPr>
          <w:rFonts w:ascii="Times New Roman" w:hAnsi="Times New Roman" w:cs="Times New Roman"/>
          <w:color w:val="000000"/>
          <w:shd w:val="clear" w:color="auto" w:fill="D8EDE8"/>
        </w:rPr>
        <w:t xml:space="preserve"> </w:t>
      </w:r>
      <w:r>
        <w:rPr>
          <w:rFonts w:ascii="Times New Roman" w:hAnsi="Times New Roman" w:cs="Times New Roman"/>
          <w:bCs/>
        </w:rPr>
        <w:t xml:space="preserve">обеспечения </w:t>
      </w:r>
      <w:r w:rsidR="009C2A1B">
        <w:rPr>
          <w:rFonts w:ascii="Times New Roman" w:hAnsi="Times New Roman" w:cs="Times New Roman"/>
          <w:bCs/>
        </w:rPr>
        <w:t xml:space="preserve"> нужд муниципального образования городской округ</w:t>
      </w:r>
      <w:r>
        <w:rPr>
          <w:rFonts w:ascii="Times New Roman" w:hAnsi="Times New Roman" w:cs="Times New Roman"/>
          <w:bCs/>
        </w:rPr>
        <w:t xml:space="preserve"> город</w:t>
      </w:r>
      <w:r w:rsidR="009C2A1B">
        <w:rPr>
          <w:rFonts w:ascii="Times New Roman" w:hAnsi="Times New Roman" w:cs="Times New Roman"/>
          <w:bCs/>
        </w:rPr>
        <w:t xml:space="preserve"> Мегион</w:t>
      </w:r>
    </w:p>
    <w:p w:rsidR="00A53318" w:rsidRDefault="00A53318"/>
    <w:p w:rsidR="00F53EFB" w:rsidRPr="00F53EFB" w:rsidRDefault="00F53EFB" w:rsidP="00F53EFB">
      <w:pPr>
        <w:rPr>
          <w:rFonts w:ascii="Times New Roman" w:eastAsiaTheme="minorEastAsia" w:hAnsi="Times New Roman" w:cs="Times New Roman"/>
        </w:rPr>
      </w:pPr>
      <w:bookmarkStart w:id="1" w:name="sub_1001"/>
      <w:r w:rsidRPr="00F53EFB">
        <w:rPr>
          <w:rFonts w:ascii="Times New Roman" w:eastAsiaTheme="minorEastAsia" w:hAnsi="Times New Roman" w:cs="Times New Roman"/>
        </w:rPr>
        <w:t xml:space="preserve">1. Порядок формирования, утверждения и ведения планов-графиков закупок товаров, работ, услуг (далее - закупок) для обеспечения муниципальных нужд (далее - Порядок) устанавливает последовательность действий, сроки и порядок взаимодействия участников процесса планирования закупок товаров, работ, услуг для обеспечения муниципальных нужд муниципального образования городской округ город </w:t>
      </w:r>
      <w:r>
        <w:rPr>
          <w:rFonts w:ascii="Times New Roman" w:eastAsiaTheme="minorEastAsia" w:hAnsi="Times New Roman" w:cs="Times New Roman"/>
        </w:rPr>
        <w:t>Мегион</w:t>
      </w:r>
      <w:r w:rsidRPr="00F53EFB">
        <w:rPr>
          <w:rFonts w:ascii="Times New Roman" w:eastAsiaTheme="minorEastAsia" w:hAnsi="Times New Roman" w:cs="Times New Roman"/>
        </w:rPr>
        <w:t xml:space="preserve"> (далее - муниципальное образование, город </w:t>
      </w:r>
      <w:r>
        <w:rPr>
          <w:rFonts w:ascii="Times New Roman" w:eastAsiaTheme="minorEastAsia" w:hAnsi="Times New Roman" w:cs="Times New Roman"/>
        </w:rPr>
        <w:t>Мегион</w:t>
      </w:r>
      <w:r w:rsidRPr="00F53EFB">
        <w:rPr>
          <w:rFonts w:ascii="Times New Roman" w:eastAsiaTheme="minorEastAsia" w:hAnsi="Times New Roman" w:cs="Times New Roman"/>
        </w:rPr>
        <w:t>).</w:t>
      </w:r>
    </w:p>
    <w:p w:rsidR="00F53EFB" w:rsidRPr="00F53EFB" w:rsidRDefault="00F53EFB" w:rsidP="00F53EFB">
      <w:pPr>
        <w:rPr>
          <w:rFonts w:ascii="Times New Roman" w:eastAsiaTheme="minorEastAsia" w:hAnsi="Times New Roman" w:cs="Times New Roman"/>
        </w:rPr>
      </w:pPr>
      <w:bookmarkStart w:id="2" w:name="sub_1007"/>
      <w:bookmarkEnd w:id="1"/>
      <w:r w:rsidRPr="00F53EFB">
        <w:rPr>
          <w:rFonts w:ascii="Times New Roman" w:eastAsiaTheme="minorEastAsia" w:hAnsi="Times New Roman" w:cs="Times New Roman"/>
        </w:rPr>
        <w:t>2. Настоящий Порядок распространяется на:</w:t>
      </w:r>
    </w:p>
    <w:p w:rsidR="00F53EFB" w:rsidRPr="00F53EFB" w:rsidRDefault="00F53EFB" w:rsidP="00F53EFB">
      <w:pPr>
        <w:rPr>
          <w:rFonts w:ascii="Times New Roman" w:eastAsiaTheme="minorEastAsia" w:hAnsi="Times New Roman" w:cs="Times New Roman"/>
        </w:rPr>
      </w:pPr>
      <w:bookmarkStart w:id="3" w:name="sub_1002"/>
      <w:bookmarkEnd w:id="2"/>
      <w:r w:rsidRPr="00F53EFB">
        <w:rPr>
          <w:rFonts w:ascii="Times New Roman" w:eastAsiaTheme="minorEastAsia" w:hAnsi="Times New Roman" w:cs="Times New Roman"/>
        </w:rPr>
        <w:t xml:space="preserve">а) муниципальных заказчиков, действующих от имени муниципального образования - органы местного самоуправления города </w:t>
      </w:r>
      <w:r>
        <w:rPr>
          <w:rFonts w:ascii="Times New Roman" w:eastAsiaTheme="minorEastAsia" w:hAnsi="Times New Roman" w:cs="Times New Roman"/>
        </w:rPr>
        <w:t>Мегиона</w:t>
      </w:r>
      <w:r w:rsidRPr="00F53EFB">
        <w:rPr>
          <w:rFonts w:ascii="Times New Roman" w:eastAsiaTheme="minorEastAsia" w:hAnsi="Times New Roman" w:cs="Times New Roman"/>
        </w:rPr>
        <w:t xml:space="preserve">, муниципальные казенные учреждения, осуществляющие закупки за счет средств бюджета города </w:t>
      </w:r>
      <w:r>
        <w:rPr>
          <w:rFonts w:ascii="Times New Roman" w:eastAsiaTheme="minorEastAsia" w:hAnsi="Times New Roman" w:cs="Times New Roman"/>
        </w:rPr>
        <w:t>Мегиона</w:t>
      </w:r>
      <w:r w:rsidRPr="00F53EFB">
        <w:rPr>
          <w:rFonts w:ascii="Times New Roman" w:eastAsiaTheme="minorEastAsia" w:hAnsi="Times New Roman" w:cs="Times New Roman"/>
        </w:rPr>
        <w:t>;</w:t>
      </w:r>
    </w:p>
    <w:p w:rsidR="00F53EFB" w:rsidRPr="00F53EFB" w:rsidRDefault="00F53EFB" w:rsidP="00F53EFB">
      <w:pPr>
        <w:rPr>
          <w:rFonts w:ascii="Times New Roman" w:eastAsiaTheme="minorEastAsia" w:hAnsi="Times New Roman" w:cs="Times New Roman"/>
        </w:rPr>
      </w:pPr>
      <w:bookmarkStart w:id="4" w:name="sub_1003"/>
      <w:bookmarkEnd w:id="3"/>
      <w:r w:rsidRPr="00F53EFB">
        <w:rPr>
          <w:rFonts w:ascii="Times New Roman" w:eastAsiaTheme="minorEastAsia" w:hAnsi="Times New Roman" w:cs="Times New Roman"/>
        </w:rPr>
        <w:t xml:space="preserve">б) бюджетные учреждения, созданные муниципальным образованием, за исключением закупок, осуществляемых в соответствии с </w:t>
      </w:r>
      <w:hyperlink r:id="rId8" w:history="1">
        <w:r w:rsidRPr="00F53EFB">
          <w:rPr>
            <w:rFonts w:ascii="Times New Roman" w:eastAsiaTheme="minorEastAsia" w:hAnsi="Times New Roman" w:cs="Times New Roman"/>
          </w:rPr>
          <w:t>частями 2</w:t>
        </w:r>
      </w:hyperlink>
      <w:r w:rsidRPr="00F53EFB">
        <w:rPr>
          <w:rFonts w:ascii="Times New Roman" w:eastAsiaTheme="minorEastAsia" w:hAnsi="Times New Roman" w:cs="Times New Roman"/>
        </w:rPr>
        <w:t xml:space="preserve"> и </w:t>
      </w:r>
      <w:hyperlink r:id="rId9" w:history="1">
        <w:r w:rsidRPr="00F53EFB">
          <w:rPr>
            <w:rFonts w:ascii="Times New Roman" w:eastAsiaTheme="minorEastAsia" w:hAnsi="Times New Roman" w:cs="Times New Roman"/>
          </w:rPr>
          <w:t>6 статьи 15</w:t>
        </w:r>
      </w:hyperlink>
      <w:r w:rsidRPr="00F53EFB">
        <w:rPr>
          <w:rFonts w:ascii="Times New Roman" w:eastAsiaTheme="minorEastAsia" w:hAnsi="Times New Roman" w:cs="Times New Roman"/>
        </w:rPr>
        <w:t xml:space="preserve"> Федерального закона от 05.04.2013 </w:t>
      </w:r>
      <w:r w:rsidR="00566E3A">
        <w:rPr>
          <w:rFonts w:ascii="Times New Roman" w:eastAsiaTheme="minorEastAsia" w:hAnsi="Times New Roman" w:cs="Times New Roman"/>
        </w:rPr>
        <w:t>№</w:t>
      </w:r>
      <w:r w:rsidRPr="00F53EFB">
        <w:rPr>
          <w:rFonts w:ascii="Times New Roman" w:eastAsiaTheme="minorEastAsia" w:hAnsi="Times New Roman" w:cs="Times New Roman"/>
        </w:rPr>
        <w:t xml:space="preserve">44-ФЗ </w:t>
      </w:r>
      <w:r w:rsidR="00566E3A">
        <w:rPr>
          <w:rFonts w:ascii="Times New Roman" w:eastAsiaTheme="minorEastAsia" w:hAnsi="Times New Roman" w:cs="Times New Roman"/>
        </w:rPr>
        <w:t>«</w:t>
      </w:r>
      <w:r w:rsidRPr="00F53EFB">
        <w:rPr>
          <w:rFonts w:ascii="Times New Roman" w:eastAsiaTheme="minorEastAsia" w:hAnsi="Times New Roman" w:cs="Times New Roman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566E3A">
        <w:rPr>
          <w:rFonts w:ascii="Times New Roman" w:eastAsiaTheme="minorEastAsia" w:hAnsi="Times New Roman" w:cs="Times New Roman"/>
        </w:rPr>
        <w:t>»</w:t>
      </w:r>
      <w:r w:rsidRPr="00F53EFB">
        <w:rPr>
          <w:rFonts w:ascii="Times New Roman" w:eastAsiaTheme="minorEastAsia" w:hAnsi="Times New Roman" w:cs="Times New Roman"/>
        </w:rPr>
        <w:t xml:space="preserve"> (далее - Закон о контрактной системе);</w:t>
      </w:r>
    </w:p>
    <w:p w:rsidR="00F53EFB" w:rsidRPr="00F53EFB" w:rsidRDefault="00F53EFB" w:rsidP="00F53EFB">
      <w:pPr>
        <w:rPr>
          <w:rFonts w:ascii="Times New Roman" w:eastAsiaTheme="minorEastAsia" w:hAnsi="Times New Roman" w:cs="Times New Roman"/>
        </w:rPr>
      </w:pPr>
      <w:bookmarkStart w:id="5" w:name="sub_1004"/>
      <w:bookmarkEnd w:id="4"/>
      <w:r w:rsidRPr="00F53EFB">
        <w:rPr>
          <w:rFonts w:ascii="Times New Roman" w:eastAsiaTheme="minorEastAsia" w:hAnsi="Times New Roman" w:cs="Times New Roman"/>
        </w:rPr>
        <w:t xml:space="preserve">в) унитарные предприятия, имущество которых принадлежит на праве собственности муниципальному образованию, за исключением закупок, осуществляемых в соответствии с </w:t>
      </w:r>
      <w:hyperlink r:id="rId10" w:history="1">
        <w:r w:rsidRPr="00F53EFB">
          <w:rPr>
            <w:rFonts w:ascii="Times New Roman" w:eastAsiaTheme="minorEastAsia" w:hAnsi="Times New Roman" w:cs="Times New Roman"/>
          </w:rPr>
          <w:t>частями 2.1</w:t>
        </w:r>
      </w:hyperlink>
      <w:r w:rsidRPr="00F53EFB">
        <w:rPr>
          <w:rFonts w:ascii="Times New Roman" w:eastAsiaTheme="minorEastAsia" w:hAnsi="Times New Roman" w:cs="Times New Roman"/>
        </w:rPr>
        <w:t xml:space="preserve"> и </w:t>
      </w:r>
      <w:hyperlink r:id="rId11" w:history="1">
        <w:r w:rsidRPr="00F53EFB">
          <w:rPr>
            <w:rFonts w:ascii="Times New Roman" w:eastAsiaTheme="minorEastAsia" w:hAnsi="Times New Roman" w:cs="Times New Roman"/>
          </w:rPr>
          <w:t>6 статьи 15</w:t>
        </w:r>
      </w:hyperlink>
      <w:r w:rsidRPr="00F53EFB">
        <w:rPr>
          <w:rFonts w:ascii="Times New Roman" w:eastAsiaTheme="minorEastAsia" w:hAnsi="Times New Roman" w:cs="Times New Roman"/>
        </w:rPr>
        <w:t xml:space="preserve"> Закона о контрактной системе;</w:t>
      </w:r>
    </w:p>
    <w:p w:rsidR="00F53EFB" w:rsidRPr="00F53EFB" w:rsidRDefault="00F53EFB" w:rsidP="00F53EFB">
      <w:pPr>
        <w:rPr>
          <w:rFonts w:ascii="Times New Roman" w:eastAsiaTheme="minorEastAsia" w:hAnsi="Times New Roman" w:cs="Times New Roman"/>
        </w:rPr>
      </w:pPr>
      <w:bookmarkStart w:id="6" w:name="sub_1005"/>
      <w:bookmarkEnd w:id="5"/>
      <w:r w:rsidRPr="00F53EFB">
        <w:rPr>
          <w:rFonts w:ascii="Times New Roman" w:eastAsiaTheme="minorEastAsia" w:hAnsi="Times New Roman" w:cs="Times New Roman"/>
        </w:rPr>
        <w:t xml:space="preserve">г) автономные учреждения, созданные муниципальным образованием, в случае, предусмотренном </w:t>
      </w:r>
      <w:hyperlink r:id="rId12" w:history="1">
        <w:r w:rsidRPr="00F53EFB">
          <w:rPr>
            <w:rFonts w:ascii="Times New Roman" w:eastAsiaTheme="minorEastAsia" w:hAnsi="Times New Roman" w:cs="Times New Roman"/>
          </w:rPr>
          <w:t>частью 4 статьи 15</w:t>
        </w:r>
      </w:hyperlink>
      <w:r w:rsidRPr="00F53EFB">
        <w:rPr>
          <w:rFonts w:ascii="Times New Roman" w:eastAsiaTheme="minorEastAsia" w:hAnsi="Times New Roman" w:cs="Times New Roman"/>
        </w:rPr>
        <w:t xml:space="preserve"> Закона о контрактной системе;</w:t>
      </w:r>
    </w:p>
    <w:p w:rsidR="00F53EFB" w:rsidRPr="00F53EFB" w:rsidRDefault="00F53EFB" w:rsidP="00F53EFB">
      <w:pPr>
        <w:rPr>
          <w:rFonts w:ascii="Times New Roman" w:eastAsiaTheme="minorEastAsia" w:hAnsi="Times New Roman" w:cs="Times New Roman"/>
        </w:rPr>
      </w:pPr>
      <w:bookmarkStart w:id="7" w:name="sub_1006"/>
      <w:bookmarkEnd w:id="6"/>
      <w:r w:rsidRPr="00F53EFB">
        <w:rPr>
          <w:rFonts w:ascii="Times New Roman" w:eastAsiaTheme="minorEastAsia" w:hAnsi="Times New Roman" w:cs="Times New Roman"/>
        </w:rPr>
        <w:t xml:space="preserve">д) бюджетные учреждения, автономные учреждения, созданные муниципальным образованием, унитарные предприятия, осуществляющие закупки в рамках переданных им органами местного самоуправления полномочий муниципального заказчика по заключению и исполнению от имени муниципального образования муниципальных контрактов от лица указанных органов, в случае, предусмотренном </w:t>
      </w:r>
      <w:hyperlink r:id="rId13" w:history="1">
        <w:r w:rsidRPr="00F53EFB">
          <w:rPr>
            <w:rFonts w:ascii="Times New Roman" w:eastAsiaTheme="minorEastAsia" w:hAnsi="Times New Roman" w:cs="Times New Roman"/>
          </w:rPr>
          <w:t>частью 6 статьи 15</w:t>
        </w:r>
      </w:hyperlink>
      <w:r w:rsidRPr="00F53EFB">
        <w:rPr>
          <w:rFonts w:ascii="Times New Roman" w:eastAsiaTheme="minorEastAsia" w:hAnsi="Times New Roman" w:cs="Times New Roman"/>
        </w:rPr>
        <w:t xml:space="preserve"> Закона о контрактной системе.</w:t>
      </w:r>
    </w:p>
    <w:p w:rsidR="00F53EFB" w:rsidRPr="00F53EFB" w:rsidRDefault="00F53EFB" w:rsidP="00F53EFB">
      <w:pPr>
        <w:rPr>
          <w:rFonts w:ascii="Times New Roman" w:eastAsiaTheme="minorEastAsia" w:hAnsi="Times New Roman" w:cs="Times New Roman"/>
        </w:rPr>
      </w:pPr>
      <w:bookmarkStart w:id="8" w:name="sub_1008"/>
      <w:bookmarkEnd w:id="7"/>
      <w:r w:rsidRPr="00F53EFB">
        <w:rPr>
          <w:rFonts w:ascii="Times New Roman" w:eastAsiaTheme="minorEastAsia" w:hAnsi="Times New Roman" w:cs="Times New Roman"/>
        </w:rPr>
        <w:t xml:space="preserve">3. Для целей применения настоящего Порядка юридические лица, указанные в части 2, именуются заказчиками. Понятия, используемые в настоящем Порядке, применяются в том же значении, что и в </w:t>
      </w:r>
      <w:hyperlink r:id="rId14" w:history="1">
        <w:r w:rsidRPr="00F53EFB">
          <w:rPr>
            <w:rFonts w:ascii="Times New Roman" w:eastAsiaTheme="minorEastAsia" w:hAnsi="Times New Roman" w:cs="Times New Roman"/>
          </w:rPr>
          <w:t>Законе</w:t>
        </w:r>
      </w:hyperlink>
      <w:r w:rsidRPr="00F53EFB">
        <w:rPr>
          <w:rFonts w:ascii="Times New Roman" w:eastAsiaTheme="minorEastAsia" w:hAnsi="Times New Roman" w:cs="Times New Roman"/>
        </w:rPr>
        <w:t xml:space="preserve"> о контрактной системе.</w:t>
      </w:r>
    </w:p>
    <w:p w:rsidR="00F53EFB" w:rsidRPr="00F53EFB" w:rsidRDefault="00F53EFB" w:rsidP="00F53EFB">
      <w:pPr>
        <w:rPr>
          <w:rFonts w:ascii="Times New Roman" w:eastAsiaTheme="minorEastAsia" w:hAnsi="Times New Roman" w:cs="Times New Roman"/>
        </w:rPr>
      </w:pPr>
      <w:bookmarkStart w:id="9" w:name="sub_1009"/>
      <w:bookmarkEnd w:id="8"/>
      <w:r w:rsidRPr="00F53EFB">
        <w:rPr>
          <w:rFonts w:ascii="Times New Roman" w:eastAsiaTheme="minorEastAsia" w:hAnsi="Times New Roman" w:cs="Times New Roman"/>
        </w:rPr>
        <w:t>4. Планы-графики закупок формируются заказчиками ежегодно на очередной финансовый год в соответствии с планом закупок.</w:t>
      </w:r>
    </w:p>
    <w:p w:rsidR="00F53EFB" w:rsidRPr="00F53EFB" w:rsidRDefault="00F53EFB" w:rsidP="00F53EFB">
      <w:pPr>
        <w:rPr>
          <w:rFonts w:ascii="Times New Roman" w:eastAsiaTheme="minorEastAsia" w:hAnsi="Times New Roman" w:cs="Times New Roman"/>
        </w:rPr>
      </w:pPr>
      <w:bookmarkStart w:id="10" w:name="sub_1010"/>
      <w:bookmarkEnd w:id="9"/>
      <w:r w:rsidRPr="00F53EFB">
        <w:rPr>
          <w:rFonts w:ascii="Times New Roman" w:eastAsiaTheme="minorEastAsia" w:hAnsi="Times New Roman" w:cs="Times New Roman"/>
        </w:rPr>
        <w:t>5. Планы-графики закупок являются основанием для осуществления закупок. Закупки, не предусмотренные планами-графиками закупок, не могут быть осуществлены.</w:t>
      </w:r>
    </w:p>
    <w:p w:rsidR="00F53EFB" w:rsidRPr="00F53EFB" w:rsidRDefault="00F53EFB" w:rsidP="00F53EFB">
      <w:pPr>
        <w:rPr>
          <w:rFonts w:ascii="Times New Roman" w:eastAsiaTheme="minorEastAsia" w:hAnsi="Times New Roman" w:cs="Times New Roman"/>
        </w:rPr>
      </w:pPr>
      <w:bookmarkStart w:id="11" w:name="sub_1016"/>
      <w:bookmarkEnd w:id="10"/>
      <w:r w:rsidRPr="00F53EFB">
        <w:rPr>
          <w:rFonts w:ascii="Times New Roman" w:eastAsiaTheme="minorEastAsia" w:hAnsi="Times New Roman" w:cs="Times New Roman"/>
        </w:rPr>
        <w:t>6. Планы-графики закупок формируются заказчиками с учетом следующих положений:</w:t>
      </w:r>
    </w:p>
    <w:p w:rsidR="00F53EFB" w:rsidRPr="00F53EFB" w:rsidRDefault="00F53EFB" w:rsidP="00F53EFB">
      <w:pPr>
        <w:rPr>
          <w:rFonts w:ascii="Times New Roman" w:eastAsiaTheme="minorEastAsia" w:hAnsi="Times New Roman" w:cs="Times New Roman"/>
        </w:rPr>
      </w:pPr>
      <w:bookmarkStart w:id="12" w:name="sub_1011"/>
      <w:bookmarkEnd w:id="11"/>
      <w:r w:rsidRPr="00F53EFB">
        <w:rPr>
          <w:rFonts w:ascii="Times New Roman" w:eastAsiaTheme="minorEastAsia" w:hAnsi="Times New Roman" w:cs="Times New Roman"/>
        </w:rPr>
        <w:t xml:space="preserve">а) заказчики, указанные в </w:t>
      </w:r>
      <w:hyperlink w:anchor="sub_1002" w:history="1">
        <w:r w:rsidRPr="00F53EFB">
          <w:rPr>
            <w:rFonts w:ascii="Times New Roman" w:eastAsiaTheme="minorEastAsia" w:hAnsi="Times New Roman" w:cs="Times New Roman"/>
          </w:rPr>
          <w:t xml:space="preserve">пункте </w:t>
        </w:r>
        <w:r w:rsidR="00566E3A">
          <w:rPr>
            <w:rFonts w:ascii="Times New Roman" w:eastAsiaTheme="minorEastAsia" w:hAnsi="Times New Roman" w:cs="Times New Roman"/>
          </w:rPr>
          <w:t>«</w:t>
        </w:r>
        <w:r w:rsidRPr="00F53EFB">
          <w:rPr>
            <w:rFonts w:ascii="Times New Roman" w:eastAsiaTheme="minorEastAsia" w:hAnsi="Times New Roman" w:cs="Times New Roman"/>
          </w:rPr>
          <w:t>а</w:t>
        </w:r>
        <w:r w:rsidR="00566E3A">
          <w:rPr>
            <w:rFonts w:ascii="Times New Roman" w:eastAsiaTheme="minorEastAsia" w:hAnsi="Times New Roman" w:cs="Times New Roman"/>
          </w:rPr>
          <w:t>»</w:t>
        </w:r>
        <w:r w:rsidRPr="00F53EFB">
          <w:rPr>
            <w:rFonts w:ascii="Times New Roman" w:eastAsiaTheme="minorEastAsia" w:hAnsi="Times New Roman" w:cs="Times New Roman"/>
          </w:rPr>
          <w:t xml:space="preserve"> части 2</w:t>
        </w:r>
      </w:hyperlink>
      <w:r w:rsidRPr="00F53EFB">
        <w:rPr>
          <w:rFonts w:ascii="Times New Roman" w:eastAsiaTheme="minorEastAsia" w:hAnsi="Times New Roman" w:cs="Times New Roman"/>
        </w:rPr>
        <w:t xml:space="preserve"> настоящего Порядка, в сроки, установленные главными распорядителями бюджетных средств, но не позднее срока, предусмотренного для утверждения соответствующих планов-графиков:</w:t>
      </w:r>
    </w:p>
    <w:bookmarkEnd w:id="12"/>
    <w:p w:rsidR="00F53EFB" w:rsidRPr="00F53EFB" w:rsidRDefault="00F53EFB" w:rsidP="00F53EFB">
      <w:pPr>
        <w:rPr>
          <w:rFonts w:ascii="Times New Roman" w:eastAsiaTheme="minorEastAsia" w:hAnsi="Times New Roman" w:cs="Times New Roman"/>
        </w:rPr>
      </w:pPr>
      <w:r w:rsidRPr="00F53EFB">
        <w:rPr>
          <w:rFonts w:ascii="Times New Roman" w:eastAsiaTheme="minorEastAsia" w:hAnsi="Times New Roman" w:cs="Times New Roman"/>
        </w:rPr>
        <w:t xml:space="preserve">формируют планы-графики закупок после внесения проекта решения о бюджете на рассмотрение Думы города </w:t>
      </w:r>
      <w:r>
        <w:rPr>
          <w:rFonts w:ascii="Times New Roman" w:eastAsiaTheme="minorEastAsia" w:hAnsi="Times New Roman" w:cs="Times New Roman"/>
        </w:rPr>
        <w:t>Мегиона</w:t>
      </w:r>
      <w:r w:rsidRPr="00F53EFB">
        <w:rPr>
          <w:rFonts w:ascii="Times New Roman" w:eastAsiaTheme="minorEastAsia" w:hAnsi="Times New Roman" w:cs="Times New Roman"/>
        </w:rPr>
        <w:t>;</w:t>
      </w:r>
    </w:p>
    <w:p w:rsidR="00F53EFB" w:rsidRPr="00F53EFB" w:rsidRDefault="00F53EFB" w:rsidP="00F53EFB">
      <w:pPr>
        <w:rPr>
          <w:rFonts w:ascii="Times New Roman" w:eastAsiaTheme="minorEastAsia" w:hAnsi="Times New Roman" w:cs="Times New Roman"/>
        </w:rPr>
      </w:pPr>
      <w:r w:rsidRPr="00F53EFB">
        <w:rPr>
          <w:rFonts w:ascii="Times New Roman" w:eastAsiaTheme="minorEastAsia" w:hAnsi="Times New Roman" w:cs="Times New Roman"/>
        </w:rPr>
        <w:t xml:space="preserve">уточняют при необходимости сформированные планы-графики закупок, после их </w:t>
      </w:r>
      <w:r w:rsidRPr="00F53EFB">
        <w:rPr>
          <w:rFonts w:ascii="Times New Roman" w:eastAsiaTheme="minorEastAsia" w:hAnsi="Times New Roman" w:cs="Times New Roman"/>
        </w:rPr>
        <w:lastRenderedPageBreak/>
        <w:t xml:space="preserve">уточнения и доведения до заказчика объема прав в денежном выражении на принятие и (или) исполнение обязательств в соответствии с </w:t>
      </w:r>
      <w:hyperlink r:id="rId15" w:history="1">
        <w:r w:rsidRPr="00F53EFB">
          <w:rPr>
            <w:rFonts w:ascii="Times New Roman" w:eastAsiaTheme="minorEastAsia" w:hAnsi="Times New Roman" w:cs="Times New Roman"/>
          </w:rPr>
          <w:t>бюджетным законодательством</w:t>
        </w:r>
      </w:hyperlink>
      <w:r w:rsidRPr="00F53EFB">
        <w:rPr>
          <w:rFonts w:ascii="Times New Roman" w:eastAsiaTheme="minorEastAsia" w:hAnsi="Times New Roman" w:cs="Times New Roman"/>
        </w:rPr>
        <w:t xml:space="preserve"> Российской Федерации;</w:t>
      </w:r>
    </w:p>
    <w:p w:rsidR="00F53EFB" w:rsidRPr="00F53EFB" w:rsidRDefault="00F53EFB" w:rsidP="00F53EFB">
      <w:pPr>
        <w:rPr>
          <w:rFonts w:ascii="Times New Roman" w:eastAsiaTheme="minorEastAsia" w:hAnsi="Times New Roman" w:cs="Times New Roman"/>
        </w:rPr>
      </w:pPr>
      <w:bookmarkStart w:id="13" w:name="sub_1012"/>
      <w:r w:rsidRPr="00F53EFB">
        <w:rPr>
          <w:rFonts w:ascii="Times New Roman" w:eastAsiaTheme="minorEastAsia" w:hAnsi="Times New Roman" w:cs="Times New Roman"/>
        </w:rPr>
        <w:t xml:space="preserve">б) заказчики, указанные в </w:t>
      </w:r>
      <w:hyperlink w:anchor="sub_1003" w:history="1">
        <w:r w:rsidRPr="00F53EFB">
          <w:rPr>
            <w:rFonts w:ascii="Times New Roman" w:eastAsiaTheme="minorEastAsia" w:hAnsi="Times New Roman" w:cs="Times New Roman"/>
          </w:rPr>
          <w:t>пункте "б" части 2</w:t>
        </w:r>
      </w:hyperlink>
      <w:r w:rsidRPr="00F53EFB">
        <w:rPr>
          <w:rFonts w:ascii="Times New Roman" w:eastAsiaTheme="minorEastAsia" w:hAnsi="Times New Roman" w:cs="Times New Roman"/>
        </w:rPr>
        <w:t xml:space="preserve"> настоящего Порядка, в сроки, установленные органами, осуществляющими функции и полномочия их учредителя, но не позднее срока, предусмотренного для утверждения соответствующих планов-графиков:</w:t>
      </w:r>
    </w:p>
    <w:bookmarkEnd w:id="13"/>
    <w:p w:rsidR="00F53EFB" w:rsidRPr="00F53EFB" w:rsidRDefault="00F53EFB" w:rsidP="00F53EFB">
      <w:pPr>
        <w:rPr>
          <w:rFonts w:ascii="Times New Roman" w:eastAsiaTheme="minorEastAsia" w:hAnsi="Times New Roman" w:cs="Times New Roman"/>
        </w:rPr>
      </w:pPr>
      <w:r w:rsidRPr="00F53EFB">
        <w:rPr>
          <w:rFonts w:ascii="Times New Roman" w:eastAsiaTheme="minorEastAsia" w:hAnsi="Times New Roman" w:cs="Times New Roman"/>
        </w:rPr>
        <w:t xml:space="preserve">формируют планы-графики закупок после внесения проекта решения о бюджете на рассмотрение Думы города </w:t>
      </w:r>
      <w:r>
        <w:rPr>
          <w:rFonts w:ascii="Times New Roman" w:eastAsiaTheme="minorEastAsia" w:hAnsi="Times New Roman" w:cs="Times New Roman"/>
        </w:rPr>
        <w:t>Мегиона</w:t>
      </w:r>
      <w:r w:rsidRPr="00F53EFB">
        <w:rPr>
          <w:rFonts w:ascii="Times New Roman" w:eastAsiaTheme="minorEastAsia" w:hAnsi="Times New Roman" w:cs="Times New Roman"/>
        </w:rPr>
        <w:t>;</w:t>
      </w:r>
    </w:p>
    <w:p w:rsidR="00F53EFB" w:rsidRPr="00F53EFB" w:rsidRDefault="00F53EFB" w:rsidP="00F53EFB">
      <w:pPr>
        <w:rPr>
          <w:rFonts w:ascii="Times New Roman" w:eastAsiaTheme="minorEastAsia" w:hAnsi="Times New Roman" w:cs="Times New Roman"/>
        </w:rPr>
      </w:pPr>
      <w:r w:rsidRPr="00F53EFB">
        <w:rPr>
          <w:rFonts w:ascii="Times New Roman" w:eastAsiaTheme="minorEastAsia" w:hAnsi="Times New Roman" w:cs="Times New Roman"/>
        </w:rPr>
        <w:t>уточняют при необходимости планы-графики закупок, после их уточнения и утверждения планов финансово-хозяйственной деятельности;</w:t>
      </w:r>
    </w:p>
    <w:p w:rsidR="00F53EFB" w:rsidRPr="00F53EFB" w:rsidRDefault="00F53EFB" w:rsidP="00F53EFB">
      <w:pPr>
        <w:rPr>
          <w:rFonts w:ascii="Times New Roman" w:eastAsiaTheme="minorEastAsia" w:hAnsi="Times New Roman" w:cs="Times New Roman"/>
        </w:rPr>
      </w:pPr>
      <w:bookmarkStart w:id="14" w:name="sub_1013"/>
      <w:r w:rsidRPr="00F53EFB">
        <w:rPr>
          <w:rFonts w:ascii="Times New Roman" w:eastAsiaTheme="minorEastAsia" w:hAnsi="Times New Roman" w:cs="Times New Roman"/>
        </w:rPr>
        <w:t xml:space="preserve">в) заказчики, указанные в </w:t>
      </w:r>
      <w:hyperlink w:anchor="sub_1004" w:history="1">
        <w:r w:rsidRPr="00F53EFB">
          <w:rPr>
            <w:rFonts w:ascii="Times New Roman" w:eastAsiaTheme="minorEastAsia" w:hAnsi="Times New Roman" w:cs="Times New Roman"/>
          </w:rPr>
          <w:t xml:space="preserve">пункте </w:t>
        </w:r>
        <w:r w:rsidR="00566E3A">
          <w:rPr>
            <w:rFonts w:ascii="Times New Roman" w:eastAsiaTheme="minorEastAsia" w:hAnsi="Times New Roman" w:cs="Times New Roman"/>
          </w:rPr>
          <w:t>«</w:t>
        </w:r>
        <w:r w:rsidRPr="00F53EFB">
          <w:rPr>
            <w:rFonts w:ascii="Times New Roman" w:eastAsiaTheme="minorEastAsia" w:hAnsi="Times New Roman" w:cs="Times New Roman"/>
          </w:rPr>
          <w:t>в</w:t>
        </w:r>
        <w:r w:rsidR="00566E3A">
          <w:rPr>
            <w:rFonts w:ascii="Times New Roman" w:eastAsiaTheme="minorEastAsia" w:hAnsi="Times New Roman" w:cs="Times New Roman"/>
          </w:rPr>
          <w:t>»</w:t>
        </w:r>
        <w:r w:rsidRPr="00F53EFB">
          <w:rPr>
            <w:rFonts w:ascii="Times New Roman" w:eastAsiaTheme="minorEastAsia" w:hAnsi="Times New Roman" w:cs="Times New Roman"/>
          </w:rPr>
          <w:t xml:space="preserve"> части 2</w:t>
        </w:r>
      </w:hyperlink>
      <w:r w:rsidRPr="00F53EFB">
        <w:rPr>
          <w:rFonts w:ascii="Times New Roman" w:eastAsiaTheme="minorEastAsia" w:hAnsi="Times New Roman" w:cs="Times New Roman"/>
        </w:rPr>
        <w:t xml:space="preserve"> настоящего Порядка:</w:t>
      </w:r>
    </w:p>
    <w:bookmarkEnd w:id="14"/>
    <w:p w:rsidR="00F53EFB" w:rsidRPr="00F53EFB" w:rsidRDefault="00F53EFB" w:rsidP="00F53EFB">
      <w:pPr>
        <w:rPr>
          <w:rFonts w:ascii="Times New Roman" w:eastAsiaTheme="minorEastAsia" w:hAnsi="Times New Roman" w:cs="Times New Roman"/>
        </w:rPr>
      </w:pPr>
      <w:r w:rsidRPr="00F53EFB">
        <w:rPr>
          <w:rFonts w:ascii="Times New Roman" w:eastAsiaTheme="minorEastAsia" w:hAnsi="Times New Roman" w:cs="Times New Roman"/>
        </w:rPr>
        <w:t>формируют планы-графики закупок при планировании в соответствии с законодательством Российской Федерации их финансово-хозяйственной деятельности;</w:t>
      </w:r>
    </w:p>
    <w:p w:rsidR="00F53EFB" w:rsidRPr="00F53EFB" w:rsidRDefault="00F53EFB" w:rsidP="00F53EFB">
      <w:pPr>
        <w:rPr>
          <w:rFonts w:ascii="Times New Roman" w:eastAsiaTheme="minorEastAsia" w:hAnsi="Times New Roman" w:cs="Times New Roman"/>
        </w:rPr>
      </w:pPr>
      <w:r w:rsidRPr="00F53EFB">
        <w:rPr>
          <w:rFonts w:ascii="Times New Roman" w:eastAsiaTheme="minorEastAsia" w:hAnsi="Times New Roman" w:cs="Times New Roman"/>
        </w:rPr>
        <w:t>уточняют при необходимости планы-графики закупок, в сроки, но не позднее срока, предусмотренного для утверждения соответствующих планов-графиков;</w:t>
      </w:r>
    </w:p>
    <w:p w:rsidR="00F53EFB" w:rsidRPr="00F53EFB" w:rsidRDefault="00F53EFB" w:rsidP="00F53EFB">
      <w:pPr>
        <w:rPr>
          <w:rFonts w:ascii="Times New Roman" w:eastAsiaTheme="minorEastAsia" w:hAnsi="Times New Roman" w:cs="Times New Roman"/>
        </w:rPr>
      </w:pPr>
      <w:bookmarkStart w:id="15" w:name="sub_1014"/>
      <w:r w:rsidRPr="00F53EFB">
        <w:rPr>
          <w:rFonts w:ascii="Times New Roman" w:eastAsiaTheme="minorEastAsia" w:hAnsi="Times New Roman" w:cs="Times New Roman"/>
        </w:rPr>
        <w:t xml:space="preserve">г) заказчики, указанные в </w:t>
      </w:r>
      <w:hyperlink w:anchor="sub_1005" w:history="1">
        <w:r w:rsidRPr="00F53EFB">
          <w:rPr>
            <w:rFonts w:ascii="Times New Roman" w:eastAsiaTheme="minorEastAsia" w:hAnsi="Times New Roman" w:cs="Times New Roman"/>
          </w:rPr>
          <w:t xml:space="preserve">пункте </w:t>
        </w:r>
        <w:r w:rsidR="00566E3A">
          <w:rPr>
            <w:rFonts w:ascii="Times New Roman" w:eastAsiaTheme="minorEastAsia" w:hAnsi="Times New Roman" w:cs="Times New Roman"/>
          </w:rPr>
          <w:t>«</w:t>
        </w:r>
        <w:r w:rsidRPr="00F53EFB">
          <w:rPr>
            <w:rFonts w:ascii="Times New Roman" w:eastAsiaTheme="minorEastAsia" w:hAnsi="Times New Roman" w:cs="Times New Roman"/>
          </w:rPr>
          <w:t>г</w:t>
        </w:r>
        <w:r w:rsidR="00566E3A">
          <w:rPr>
            <w:rFonts w:ascii="Times New Roman" w:eastAsiaTheme="minorEastAsia" w:hAnsi="Times New Roman" w:cs="Times New Roman"/>
          </w:rPr>
          <w:t>»</w:t>
        </w:r>
        <w:r w:rsidRPr="00F53EFB">
          <w:rPr>
            <w:rFonts w:ascii="Times New Roman" w:eastAsiaTheme="minorEastAsia" w:hAnsi="Times New Roman" w:cs="Times New Roman"/>
          </w:rPr>
          <w:t xml:space="preserve"> части 2</w:t>
        </w:r>
      </w:hyperlink>
      <w:r w:rsidRPr="00F53EFB">
        <w:rPr>
          <w:rFonts w:ascii="Times New Roman" w:eastAsiaTheme="minorEastAsia" w:hAnsi="Times New Roman" w:cs="Times New Roman"/>
        </w:rPr>
        <w:t xml:space="preserve"> настоящего Порядка:</w:t>
      </w:r>
    </w:p>
    <w:bookmarkEnd w:id="15"/>
    <w:p w:rsidR="00F53EFB" w:rsidRPr="00F53EFB" w:rsidRDefault="00F53EFB" w:rsidP="00F53EFB">
      <w:pPr>
        <w:rPr>
          <w:rFonts w:ascii="Times New Roman" w:eastAsiaTheme="minorEastAsia" w:hAnsi="Times New Roman" w:cs="Times New Roman"/>
        </w:rPr>
      </w:pPr>
      <w:r w:rsidRPr="00F53EFB">
        <w:rPr>
          <w:rFonts w:ascii="Times New Roman" w:eastAsiaTheme="minorEastAsia" w:hAnsi="Times New Roman" w:cs="Times New Roman"/>
        </w:rPr>
        <w:t xml:space="preserve">формируют планы-графики закупок после внесения проекта решения о бюджете на рассмотрение Думы города </w:t>
      </w:r>
      <w:r>
        <w:rPr>
          <w:rFonts w:ascii="Times New Roman" w:eastAsiaTheme="minorEastAsia" w:hAnsi="Times New Roman" w:cs="Times New Roman"/>
        </w:rPr>
        <w:t>Мегиона</w:t>
      </w:r>
      <w:r w:rsidRPr="00F53EFB">
        <w:rPr>
          <w:rFonts w:ascii="Times New Roman" w:eastAsiaTheme="minorEastAsia" w:hAnsi="Times New Roman" w:cs="Times New Roman"/>
        </w:rPr>
        <w:t>. При этом в план-график закупок включаются только закупки, которые планируется осуществлять за счет субсидий;</w:t>
      </w:r>
    </w:p>
    <w:p w:rsidR="00F53EFB" w:rsidRPr="00F53EFB" w:rsidRDefault="00F53EFB" w:rsidP="00F53EFB">
      <w:pPr>
        <w:rPr>
          <w:rFonts w:ascii="Times New Roman" w:eastAsiaTheme="minorEastAsia" w:hAnsi="Times New Roman" w:cs="Times New Roman"/>
        </w:rPr>
      </w:pPr>
      <w:r w:rsidRPr="00F53EFB">
        <w:rPr>
          <w:rFonts w:ascii="Times New Roman" w:eastAsiaTheme="minorEastAsia" w:hAnsi="Times New Roman" w:cs="Times New Roman"/>
        </w:rPr>
        <w:t>уточняют при необходимости планы-графики закупок в сроки, но не позднее срока, предусмотренного для утверждения соответствующих планов-графиков;</w:t>
      </w:r>
    </w:p>
    <w:p w:rsidR="00F53EFB" w:rsidRPr="00F53EFB" w:rsidRDefault="00F53EFB" w:rsidP="00F53EFB">
      <w:pPr>
        <w:rPr>
          <w:rFonts w:ascii="Times New Roman" w:eastAsiaTheme="minorEastAsia" w:hAnsi="Times New Roman" w:cs="Times New Roman"/>
        </w:rPr>
      </w:pPr>
      <w:bookmarkStart w:id="16" w:name="sub_1015"/>
      <w:r w:rsidRPr="00F53EFB">
        <w:rPr>
          <w:rFonts w:ascii="Times New Roman" w:eastAsiaTheme="minorEastAsia" w:hAnsi="Times New Roman" w:cs="Times New Roman"/>
        </w:rPr>
        <w:t xml:space="preserve">д) заказчики, указанные в </w:t>
      </w:r>
      <w:hyperlink w:anchor="sub_1006" w:history="1">
        <w:r w:rsidRPr="00F53EFB">
          <w:rPr>
            <w:rFonts w:ascii="Times New Roman" w:eastAsiaTheme="minorEastAsia" w:hAnsi="Times New Roman" w:cs="Times New Roman"/>
          </w:rPr>
          <w:t xml:space="preserve">пункте </w:t>
        </w:r>
        <w:r w:rsidR="00566E3A">
          <w:rPr>
            <w:rFonts w:ascii="Times New Roman" w:eastAsiaTheme="minorEastAsia" w:hAnsi="Times New Roman" w:cs="Times New Roman"/>
          </w:rPr>
          <w:t>«</w:t>
        </w:r>
        <w:r w:rsidRPr="00F53EFB">
          <w:rPr>
            <w:rFonts w:ascii="Times New Roman" w:eastAsiaTheme="minorEastAsia" w:hAnsi="Times New Roman" w:cs="Times New Roman"/>
          </w:rPr>
          <w:t>д</w:t>
        </w:r>
        <w:r w:rsidR="00566E3A">
          <w:rPr>
            <w:rFonts w:ascii="Times New Roman" w:eastAsiaTheme="minorEastAsia" w:hAnsi="Times New Roman" w:cs="Times New Roman"/>
          </w:rPr>
          <w:t>»</w:t>
        </w:r>
        <w:r w:rsidRPr="00F53EFB">
          <w:rPr>
            <w:rFonts w:ascii="Times New Roman" w:eastAsiaTheme="minorEastAsia" w:hAnsi="Times New Roman" w:cs="Times New Roman"/>
          </w:rPr>
          <w:t xml:space="preserve"> части 2</w:t>
        </w:r>
      </w:hyperlink>
      <w:r w:rsidRPr="00F53EFB">
        <w:rPr>
          <w:rFonts w:ascii="Times New Roman" w:eastAsiaTheme="minorEastAsia" w:hAnsi="Times New Roman" w:cs="Times New Roman"/>
        </w:rPr>
        <w:t xml:space="preserve"> настоящего Порядка:</w:t>
      </w:r>
    </w:p>
    <w:bookmarkEnd w:id="16"/>
    <w:p w:rsidR="00F53EFB" w:rsidRPr="00F53EFB" w:rsidRDefault="00F53EFB" w:rsidP="00F53EFB">
      <w:pPr>
        <w:rPr>
          <w:rFonts w:ascii="Times New Roman" w:eastAsiaTheme="minorEastAsia" w:hAnsi="Times New Roman" w:cs="Times New Roman"/>
        </w:rPr>
      </w:pPr>
      <w:r w:rsidRPr="00F53EFB">
        <w:rPr>
          <w:rFonts w:ascii="Times New Roman" w:eastAsiaTheme="minorEastAsia" w:hAnsi="Times New Roman" w:cs="Times New Roman"/>
        </w:rPr>
        <w:t xml:space="preserve">формируют планы-графики закупок после внесения проекта решения о бюджете на рассмотрение Думы города </w:t>
      </w:r>
      <w:r>
        <w:rPr>
          <w:rFonts w:ascii="Times New Roman" w:eastAsiaTheme="minorEastAsia" w:hAnsi="Times New Roman" w:cs="Times New Roman"/>
        </w:rPr>
        <w:t>Мегиона</w:t>
      </w:r>
      <w:r w:rsidRPr="00F53EFB">
        <w:rPr>
          <w:rFonts w:ascii="Times New Roman" w:eastAsiaTheme="minorEastAsia" w:hAnsi="Times New Roman" w:cs="Times New Roman"/>
        </w:rPr>
        <w:t>;</w:t>
      </w:r>
    </w:p>
    <w:p w:rsidR="00F53EFB" w:rsidRPr="00F53EFB" w:rsidRDefault="00F53EFB" w:rsidP="00F53EFB">
      <w:pPr>
        <w:rPr>
          <w:rFonts w:ascii="Times New Roman" w:eastAsiaTheme="minorEastAsia" w:hAnsi="Times New Roman" w:cs="Times New Roman"/>
        </w:rPr>
      </w:pPr>
      <w:r w:rsidRPr="00F53EFB">
        <w:rPr>
          <w:rFonts w:ascii="Times New Roman" w:eastAsiaTheme="minorEastAsia" w:hAnsi="Times New Roman" w:cs="Times New Roman"/>
        </w:rPr>
        <w:t>уточняют при необходимости планы-графики закупок, в сроки, но не позднее срока, предусмотренного для утверждения соответствующих планов-графиков.</w:t>
      </w:r>
    </w:p>
    <w:p w:rsidR="00F53EFB" w:rsidRPr="00F53EFB" w:rsidRDefault="00F53EFB" w:rsidP="00F53EFB">
      <w:pPr>
        <w:rPr>
          <w:rFonts w:ascii="Times New Roman" w:eastAsiaTheme="minorEastAsia" w:hAnsi="Times New Roman" w:cs="Times New Roman"/>
        </w:rPr>
      </w:pPr>
      <w:bookmarkStart w:id="17" w:name="sub_1022"/>
      <w:r w:rsidRPr="00F53EFB">
        <w:rPr>
          <w:rFonts w:ascii="Times New Roman" w:eastAsiaTheme="minorEastAsia" w:hAnsi="Times New Roman" w:cs="Times New Roman"/>
        </w:rPr>
        <w:t>7. Планы-графики закупок утверждаются:</w:t>
      </w:r>
    </w:p>
    <w:p w:rsidR="00F53EFB" w:rsidRPr="00F53EFB" w:rsidRDefault="00F53EFB" w:rsidP="00F53EFB">
      <w:pPr>
        <w:rPr>
          <w:rFonts w:ascii="Times New Roman" w:eastAsiaTheme="minorEastAsia" w:hAnsi="Times New Roman" w:cs="Times New Roman"/>
        </w:rPr>
      </w:pPr>
      <w:bookmarkStart w:id="18" w:name="sub_1017"/>
      <w:bookmarkEnd w:id="17"/>
      <w:r w:rsidRPr="00F53EFB">
        <w:rPr>
          <w:rFonts w:ascii="Times New Roman" w:eastAsiaTheme="minorEastAsia" w:hAnsi="Times New Roman" w:cs="Times New Roman"/>
        </w:rPr>
        <w:t xml:space="preserve">а) заказчиками, указанными в </w:t>
      </w:r>
      <w:hyperlink w:anchor="sub_1002" w:history="1">
        <w:r w:rsidRPr="00F53EFB">
          <w:rPr>
            <w:rFonts w:ascii="Times New Roman" w:eastAsiaTheme="minorEastAsia" w:hAnsi="Times New Roman" w:cs="Times New Roman"/>
          </w:rPr>
          <w:t xml:space="preserve">пункте </w:t>
        </w:r>
        <w:r w:rsidR="00566E3A">
          <w:rPr>
            <w:rFonts w:ascii="Times New Roman" w:eastAsiaTheme="minorEastAsia" w:hAnsi="Times New Roman" w:cs="Times New Roman"/>
          </w:rPr>
          <w:t>«</w:t>
        </w:r>
        <w:r w:rsidRPr="00F53EFB">
          <w:rPr>
            <w:rFonts w:ascii="Times New Roman" w:eastAsiaTheme="minorEastAsia" w:hAnsi="Times New Roman" w:cs="Times New Roman"/>
          </w:rPr>
          <w:t>а</w:t>
        </w:r>
        <w:r w:rsidR="00566E3A">
          <w:rPr>
            <w:rFonts w:ascii="Times New Roman" w:eastAsiaTheme="minorEastAsia" w:hAnsi="Times New Roman" w:cs="Times New Roman"/>
          </w:rPr>
          <w:t>»</w:t>
        </w:r>
        <w:r w:rsidRPr="00F53EFB">
          <w:rPr>
            <w:rFonts w:ascii="Times New Roman" w:eastAsiaTheme="minorEastAsia" w:hAnsi="Times New Roman" w:cs="Times New Roman"/>
          </w:rPr>
          <w:t xml:space="preserve"> части 2</w:t>
        </w:r>
      </w:hyperlink>
      <w:r w:rsidRPr="00F53EFB">
        <w:rPr>
          <w:rFonts w:ascii="Times New Roman" w:eastAsiaTheme="minorEastAsia" w:hAnsi="Times New Roman" w:cs="Times New Roman"/>
        </w:rPr>
        <w:t xml:space="preserve"> настоящего Порядка, в течение 10 рабочих дней со дня доведения до соответствующего заказчика объема прав в денежном выражении на принятие и (или) исполнение обязательств в соответствии с </w:t>
      </w:r>
      <w:hyperlink r:id="rId16" w:history="1">
        <w:r w:rsidRPr="00F53EFB">
          <w:rPr>
            <w:rFonts w:ascii="Times New Roman" w:eastAsiaTheme="minorEastAsia" w:hAnsi="Times New Roman" w:cs="Times New Roman"/>
          </w:rPr>
          <w:t>бюджетным законодательством</w:t>
        </w:r>
      </w:hyperlink>
      <w:r w:rsidRPr="00F53EFB">
        <w:rPr>
          <w:rFonts w:ascii="Times New Roman" w:eastAsiaTheme="minorEastAsia" w:hAnsi="Times New Roman" w:cs="Times New Roman"/>
        </w:rPr>
        <w:t xml:space="preserve"> Российской Федерации;</w:t>
      </w:r>
    </w:p>
    <w:p w:rsidR="00F53EFB" w:rsidRPr="00F53EFB" w:rsidRDefault="00F53EFB" w:rsidP="00F53EFB">
      <w:pPr>
        <w:rPr>
          <w:rFonts w:ascii="Times New Roman" w:eastAsiaTheme="minorEastAsia" w:hAnsi="Times New Roman" w:cs="Times New Roman"/>
        </w:rPr>
      </w:pPr>
      <w:bookmarkStart w:id="19" w:name="sub_1018"/>
      <w:bookmarkEnd w:id="18"/>
      <w:r w:rsidRPr="00F53EFB">
        <w:rPr>
          <w:rFonts w:ascii="Times New Roman" w:eastAsiaTheme="minorEastAsia" w:hAnsi="Times New Roman" w:cs="Times New Roman"/>
        </w:rPr>
        <w:t xml:space="preserve">б) заказчиками, указанными в </w:t>
      </w:r>
      <w:hyperlink w:anchor="sub_1003" w:history="1">
        <w:r w:rsidRPr="00F53EFB">
          <w:rPr>
            <w:rFonts w:ascii="Times New Roman" w:eastAsiaTheme="minorEastAsia" w:hAnsi="Times New Roman" w:cs="Times New Roman"/>
          </w:rPr>
          <w:t xml:space="preserve">пункте </w:t>
        </w:r>
        <w:r w:rsidR="00566E3A">
          <w:rPr>
            <w:rFonts w:ascii="Times New Roman" w:eastAsiaTheme="minorEastAsia" w:hAnsi="Times New Roman" w:cs="Times New Roman"/>
          </w:rPr>
          <w:t>«</w:t>
        </w:r>
        <w:r w:rsidRPr="00F53EFB">
          <w:rPr>
            <w:rFonts w:ascii="Times New Roman" w:eastAsiaTheme="minorEastAsia" w:hAnsi="Times New Roman" w:cs="Times New Roman"/>
          </w:rPr>
          <w:t>б</w:t>
        </w:r>
        <w:r w:rsidR="00566E3A">
          <w:rPr>
            <w:rFonts w:ascii="Times New Roman" w:eastAsiaTheme="minorEastAsia" w:hAnsi="Times New Roman" w:cs="Times New Roman"/>
          </w:rPr>
          <w:t>»</w:t>
        </w:r>
        <w:r w:rsidRPr="00F53EFB">
          <w:rPr>
            <w:rFonts w:ascii="Times New Roman" w:eastAsiaTheme="minorEastAsia" w:hAnsi="Times New Roman" w:cs="Times New Roman"/>
          </w:rPr>
          <w:t xml:space="preserve"> части 2</w:t>
        </w:r>
      </w:hyperlink>
      <w:r w:rsidRPr="00F53EFB">
        <w:rPr>
          <w:rFonts w:ascii="Times New Roman" w:eastAsiaTheme="minorEastAsia" w:hAnsi="Times New Roman" w:cs="Times New Roman"/>
        </w:rPr>
        <w:t xml:space="preserve"> настоящего Порядка, в течение 10 рабочих дней со дня утверждения планов финансово-хозяйственной деятельности;</w:t>
      </w:r>
    </w:p>
    <w:p w:rsidR="00F53EFB" w:rsidRPr="00F53EFB" w:rsidRDefault="00F53EFB" w:rsidP="00F53EFB">
      <w:pPr>
        <w:rPr>
          <w:rFonts w:ascii="Times New Roman" w:eastAsiaTheme="minorEastAsia" w:hAnsi="Times New Roman" w:cs="Times New Roman"/>
        </w:rPr>
      </w:pPr>
      <w:bookmarkStart w:id="20" w:name="sub_1019"/>
      <w:bookmarkEnd w:id="19"/>
      <w:r w:rsidRPr="00F53EFB">
        <w:rPr>
          <w:rFonts w:ascii="Times New Roman" w:eastAsiaTheme="minorEastAsia" w:hAnsi="Times New Roman" w:cs="Times New Roman"/>
        </w:rPr>
        <w:t xml:space="preserve">в) заказчиками, указанными в </w:t>
      </w:r>
      <w:hyperlink w:anchor="sub_1004" w:history="1">
        <w:r w:rsidRPr="00F53EFB">
          <w:rPr>
            <w:rFonts w:ascii="Times New Roman" w:eastAsiaTheme="minorEastAsia" w:hAnsi="Times New Roman" w:cs="Times New Roman"/>
          </w:rPr>
          <w:t>пункте "в" части 2</w:t>
        </w:r>
      </w:hyperlink>
      <w:r w:rsidRPr="00F53EFB">
        <w:rPr>
          <w:rFonts w:ascii="Times New Roman" w:eastAsiaTheme="minorEastAsia" w:hAnsi="Times New Roman" w:cs="Times New Roman"/>
        </w:rPr>
        <w:t xml:space="preserve"> настоящего Порядка, в течение 10 рабочих дней со дня утверждения плана (программы) финансово-хозяйственной деятельности унитарного предприятия;</w:t>
      </w:r>
    </w:p>
    <w:p w:rsidR="00F53EFB" w:rsidRPr="00F53EFB" w:rsidRDefault="00F53EFB" w:rsidP="00F53EFB">
      <w:pPr>
        <w:rPr>
          <w:rFonts w:ascii="Times New Roman" w:eastAsiaTheme="minorEastAsia" w:hAnsi="Times New Roman" w:cs="Times New Roman"/>
        </w:rPr>
      </w:pPr>
      <w:bookmarkStart w:id="21" w:name="sub_1020"/>
      <w:bookmarkEnd w:id="20"/>
      <w:r w:rsidRPr="00F53EFB">
        <w:rPr>
          <w:rFonts w:ascii="Times New Roman" w:eastAsiaTheme="minorEastAsia" w:hAnsi="Times New Roman" w:cs="Times New Roman"/>
        </w:rPr>
        <w:t xml:space="preserve">г) заказчиками, указанными в </w:t>
      </w:r>
      <w:hyperlink w:anchor="sub_1005" w:history="1">
        <w:r w:rsidRPr="00F53EFB">
          <w:rPr>
            <w:rFonts w:ascii="Times New Roman" w:eastAsiaTheme="minorEastAsia" w:hAnsi="Times New Roman" w:cs="Times New Roman"/>
          </w:rPr>
          <w:t xml:space="preserve">пункте </w:t>
        </w:r>
        <w:r w:rsidR="00566E3A">
          <w:rPr>
            <w:rFonts w:ascii="Times New Roman" w:eastAsiaTheme="minorEastAsia" w:hAnsi="Times New Roman" w:cs="Times New Roman"/>
          </w:rPr>
          <w:t>«</w:t>
        </w:r>
        <w:r w:rsidRPr="00F53EFB">
          <w:rPr>
            <w:rFonts w:ascii="Times New Roman" w:eastAsiaTheme="minorEastAsia" w:hAnsi="Times New Roman" w:cs="Times New Roman"/>
          </w:rPr>
          <w:t>г</w:t>
        </w:r>
        <w:r w:rsidR="00566E3A">
          <w:rPr>
            <w:rFonts w:ascii="Times New Roman" w:eastAsiaTheme="minorEastAsia" w:hAnsi="Times New Roman" w:cs="Times New Roman"/>
          </w:rPr>
          <w:t>»</w:t>
        </w:r>
        <w:r w:rsidRPr="00F53EFB">
          <w:rPr>
            <w:rFonts w:ascii="Times New Roman" w:eastAsiaTheme="minorEastAsia" w:hAnsi="Times New Roman" w:cs="Times New Roman"/>
          </w:rPr>
          <w:t xml:space="preserve"> части 2</w:t>
        </w:r>
      </w:hyperlink>
      <w:r w:rsidRPr="00F53EFB">
        <w:rPr>
          <w:rFonts w:ascii="Times New Roman" w:eastAsiaTheme="minorEastAsia" w:hAnsi="Times New Roman" w:cs="Times New Roman"/>
        </w:rPr>
        <w:t xml:space="preserve"> настоящего Порядка, в течение 10 рабочих дней со дня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- субсидии);</w:t>
      </w:r>
    </w:p>
    <w:p w:rsidR="00F53EFB" w:rsidRPr="00F53EFB" w:rsidRDefault="00F53EFB" w:rsidP="00F53EFB">
      <w:pPr>
        <w:rPr>
          <w:rFonts w:ascii="Times New Roman" w:eastAsiaTheme="minorEastAsia" w:hAnsi="Times New Roman" w:cs="Times New Roman"/>
        </w:rPr>
      </w:pPr>
      <w:bookmarkStart w:id="22" w:name="sub_1021"/>
      <w:bookmarkEnd w:id="21"/>
      <w:r w:rsidRPr="00F53EFB">
        <w:rPr>
          <w:rFonts w:ascii="Times New Roman" w:eastAsiaTheme="minorEastAsia" w:hAnsi="Times New Roman" w:cs="Times New Roman"/>
        </w:rPr>
        <w:t xml:space="preserve">д) заказчиками, указанными в </w:t>
      </w:r>
      <w:hyperlink w:anchor="sub_1006" w:history="1">
        <w:r w:rsidRPr="00F53EFB">
          <w:rPr>
            <w:rFonts w:ascii="Times New Roman" w:eastAsiaTheme="minorEastAsia" w:hAnsi="Times New Roman" w:cs="Times New Roman"/>
          </w:rPr>
          <w:t xml:space="preserve">пункте </w:t>
        </w:r>
        <w:r w:rsidR="00566E3A">
          <w:rPr>
            <w:rFonts w:ascii="Times New Roman" w:eastAsiaTheme="minorEastAsia" w:hAnsi="Times New Roman" w:cs="Times New Roman"/>
          </w:rPr>
          <w:t>«</w:t>
        </w:r>
        <w:r w:rsidRPr="00F53EFB">
          <w:rPr>
            <w:rFonts w:ascii="Times New Roman" w:eastAsiaTheme="minorEastAsia" w:hAnsi="Times New Roman" w:cs="Times New Roman"/>
          </w:rPr>
          <w:t>д</w:t>
        </w:r>
        <w:r w:rsidR="00566E3A">
          <w:rPr>
            <w:rFonts w:ascii="Times New Roman" w:eastAsiaTheme="minorEastAsia" w:hAnsi="Times New Roman" w:cs="Times New Roman"/>
          </w:rPr>
          <w:t>»</w:t>
        </w:r>
        <w:r w:rsidRPr="00F53EFB">
          <w:rPr>
            <w:rFonts w:ascii="Times New Roman" w:eastAsiaTheme="minorEastAsia" w:hAnsi="Times New Roman" w:cs="Times New Roman"/>
          </w:rPr>
          <w:t xml:space="preserve"> части 2</w:t>
        </w:r>
      </w:hyperlink>
      <w:r w:rsidRPr="00F53EFB">
        <w:rPr>
          <w:rFonts w:ascii="Times New Roman" w:eastAsiaTheme="minorEastAsia" w:hAnsi="Times New Roman" w:cs="Times New Roman"/>
        </w:rPr>
        <w:t xml:space="preserve"> настоящего Порядка, в течение 10 рабочих дней со дня доведения на соответствующий лицевой счет по переданным полномочиям объема прав в денежном выражении на принятие и (или) исполнение обязательств в соответствии с </w:t>
      </w:r>
      <w:hyperlink r:id="rId17" w:history="1">
        <w:r w:rsidRPr="00F53EFB">
          <w:rPr>
            <w:rFonts w:ascii="Times New Roman" w:eastAsiaTheme="minorEastAsia" w:hAnsi="Times New Roman" w:cs="Times New Roman"/>
          </w:rPr>
          <w:t>бюджетным законодательством</w:t>
        </w:r>
      </w:hyperlink>
      <w:r w:rsidRPr="00F53EFB">
        <w:rPr>
          <w:rFonts w:ascii="Times New Roman" w:eastAsiaTheme="minorEastAsia" w:hAnsi="Times New Roman" w:cs="Times New Roman"/>
        </w:rPr>
        <w:t xml:space="preserve"> Российской Федерации.</w:t>
      </w:r>
    </w:p>
    <w:p w:rsidR="00F53EFB" w:rsidRPr="00F53EFB" w:rsidRDefault="00F53EFB" w:rsidP="00F53EFB">
      <w:pPr>
        <w:rPr>
          <w:rFonts w:ascii="Times New Roman" w:eastAsiaTheme="minorEastAsia" w:hAnsi="Times New Roman" w:cs="Times New Roman"/>
        </w:rPr>
      </w:pPr>
      <w:bookmarkStart w:id="23" w:name="sub_1023"/>
      <w:bookmarkEnd w:id="22"/>
      <w:r w:rsidRPr="00F53EFB">
        <w:rPr>
          <w:rFonts w:ascii="Times New Roman" w:eastAsiaTheme="minorEastAsia" w:hAnsi="Times New Roman" w:cs="Times New Roman"/>
        </w:rPr>
        <w:t xml:space="preserve">8. Формирование, утверждение и ведение планов-графиков закупок заказчиками, указанными в </w:t>
      </w:r>
      <w:hyperlink w:anchor="sub_1006" w:history="1">
        <w:r w:rsidRPr="00F53EFB">
          <w:rPr>
            <w:rFonts w:ascii="Times New Roman" w:eastAsiaTheme="minorEastAsia" w:hAnsi="Times New Roman" w:cs="Times New Roman"/>
          </w:rPr>
          <w:t xml:space="preserve">пункте </w:t>
        </w:r>
        <w:r w:rsidR="00566E3A">
          <w:rPr>
            <w:rFonts w:ascii="Times New Roman" w:eastAsiaTheme="minorEastAsia" w:hAnsi="Times New Roman" w:cs="Times New Roman"/>
          </w:rPr>
          <w:t>«</w:t>
        </w:r>
        <w:r w:rsidRPr="00F53EFB">
          <w:rPr>
            <w:rFonts w:ascii="Times New Roman" w:eastAsiaTheme="minorEastAsia" w:hAnsi="Times New Roman" w:cs="Times New Roman"/>
          </w:rPr>
          <w:t>д</w:t>
        </w:r>
        <w:r w:rsidR="00566E3A">
          <w:rPr>
            <w:rFonts w:ascii="Times New Roman" w:eastAsiaTheme="minorEastAsia" w:hAnsi="Times New Roman" w:cs="Times New Roman"/>
          </w:rPr>
          <w:t>»</w:t>
        </w:r>
        <w:r w:rsidRPr="00F53EFB">
          <w:rPr>
            <w:rFonts w:ascii="Times New Roman" w:eastAsiaTheme="minorEastAsia" w:hAnsi="Times New Roman" w:cs="Times New Roman"/>
          </w:rPr>
          <w:t xml:space="preserve"> части 2</w:t>
        </w:r>
      </w:hyperlink>
      <w:r w:rsidRPr="00F53EFB">
        <w:rPr>
          <w:rFonts w:ascii="Times New Roman" w:eastAsiaTheme="minorEastAsia" w:hAnsi="Times New Roman" w:cs="Times New Roman"/>
        </w:rPr>
        <w:t xml:space="preserve"> настоящего Порядка, осуществляется от лица соответствующих органов местного самоуправления, передавших этим заказчикам свои полномочия.</w:t>
      </w:r>
    </w:p>
    <w:p w:rsidR="00F53EFB" w:rsidRPr="00F53EFB" w:rsidRDefault="00F53EFB" w:rsidP="00F53EFB">
      <w:pPr>
        <w:rPr>
          <w:rFonts w:ascii="Times New Roman" w:eastAsiaTheme="minorEastAsia" w:hAnsi="Times New Roman" w:cs="Times New Roman"/>
        </w:rPr>
      </w:pPr>
      <w:bookmarkStart w:id="24" w:name="sub_1024"/>
      <w:bookmarkEnd w:id="23"/>
      <w:r w:rsidRPr="00F53EFB">
        <w:rPr>
          <w:rFonts w:ascii="Times New Roman" w:eastAsiaTheme="minorEastAsia" w:hAnsi="Times New Roman" w:cs="Times New Roman"/>
        </w:rPr>
        <w:t xml:space="preserve">9. В план-график закупок включается перечень товаров, работ, услуг, закупка которых осуществляется путем проведения конкурса (открытого конкурса, конкурса с ограниченным участием, двухэтапного конкурса, закрытого конкурса, закрытого конкурса с ограниченным </w:t>
      </w:r>
      <w:r w:rsidRPr="00F53EFB">
        <w:rPr>
          <w:rFonts w:ascii="Times New Roman" w:eastAsiaTheme="minorEastAsia" w:hAnsi="Times New Roman" w:cs="Times New Roman"/>
        </w:rPr>
        <w:lastRenderedPageBreak/>
        <w:t xml:space="preserve">участием, закрытого двухэтапного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подрядчика), а также путем определения поставщика (подрядчика, исполнителя) способом, устанавливаемым Правительством Российской Федерации в соответствии со </w:t>
      </w:r>
      <w:hyperlink r:id="rId18" w:history="1">
        <w:r w:rsidRPr="00F53EFB">
          <w:rPr>
            <w:rFonts w:ascii="Times New Roman" w:eastAsiaTheme="minorEastAsia" w:hAnsi="Times New Roman" w:cs="Times New Roman"/>
          </w:rPr>
          <w:t>статьей 111</w:t>
        </w:r>
      </w:hyperlink>
      <w:r w:rsidRPr="00F53EFB">
        <w:rPr>
          <w:rFonts w:ascii="Times New Roman" w:eastAsiaTheme="minorEastAsia" w:hAnsi="Times New Roman" w:cs="Times New Roman"/>
        </w:rPr>
        <w:t xml:space="preserve"> Закона о контрактной системе.</w:t>
      </w:r>
    </w:p>
    <w:p w:rsidR="00F53EFB" w:rsidRPr="00F53EFB" w:rsidRDefault="00F53EFB" w:rsidP="00F53EFB">
      <w:pPr>
        <w:rPr>
          <w:rFonts w:ascii="Times New Roman" w:eastAsiaTheme="minorEastAsia" w:hAnsi="Times New Roman" w:cs="Times New Roman"/>
        </w:rPr>
      </w:pPr>
      <w:bookmarkStart w:id="25" w:name="sub_1025"/>
      <w:bookmarkEnd w:id="24"/>
      <w:r w:rsidRPr="00F53EFB">
        <w:rPr>
          <w:rFonts w:ascii="Times New Roman" w:eastAsiaTheme="minorEastAsia" w:hAnsi="Times New Roman" w:cs="Times New Roman"/>
        </w:rPr>
        <w:t xml:space="preserve">10. В случае если определение поставщиков (подрядчиков, исполнителей) для заказчиков осуществляется уполномоченным органом, определенными решениями о создании таких уполномоченных органов или решениями о наделении их полномочиями в соответствии со </w:t>
      </w:r>
      <w:hyperlink r:id="rId19" w:history="1">
        <w:r w:rsidRPr="00F53EFB">
          <w:rPr>
            <w:rFonts w:ascii="Times New Roman" w:eastAsiaTheme="minorEastAsia" w:hAnsi="Times New Roman" w:cs="Times New Roman"/>
          </w:rPr>
          <w:t>статьей 26</w:t>
        </w:r>
      </w:hyperlink>
      <w:r w:rsidRPr="00F53EFB">
        <w:rPr>
          <w:rFonts w:ascii="Times New Roman" w:eastAsiaTheme="minorEastAsia" w:hAnsi="Times New Roman" w:cs="Times New Roman"/>
        </w:rPr>
        <w:t xml:space="preserve"> Закона о контрактной системе, то формирование планов-графиков закупок осуществляется с учетом порядка взаимодействия указанных заказчиков с уполномоченным органом.</w:t>
      </w:r>
    </w:p>
    <w:p w:rsidR="00F53EFB" w:rsidRPr="00F53EFB" w:rsidRDefault="00F53EFB" w:rsidP="00F53EFB">
      <w:pPr>
        <w:rPr>
          <w:rFonts w:ascii="Times New Roman" w:eastAsiaTheme="minorEastAsia" w:hAnsi="Times New Roman" w:cs="Times New Roman"/>
        </w:rPr>
      </w:pPr>
      <w:bookmarkStart w:id="26" w:name="sub_1026"/>
      <w:bookmarkEnd w:id="25"/>
      <w:r w:rsidRPr="00F53EFB">
        <w:rPr>
          <w:rFonts w:ascii="Times New Roman" w:eastAsiaTheme="minorEastAsia" w:hAnsi="Times New Roman" w:cs="Times New Roman"/>
        </w:rPr>
        <w:t xml:space="preserve">11. 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</w:t>
      </w:r>
      <w:hyperlink r:id="rId20" w:history="1">
        <w:r w:rsidRPr="00F53EFB">
          <w:rPr>
            <w:rFonts w:ascii="Times New Roman" w:eastAsiaTheme="minorEastAsia" w:hAnsi="Times New Roman" w:cs="Times New Roman"/>
          </w:rPr>
          <w:t>Законом</w:t>
        </w:r>
      </w:hyperlink>
      <w:r w:rsidRPr="00F53EFB">
        <w:rPr>
          <w:rFonts w:ascii="Times New Roman" w:eastAsiaTheme="minorEastAsia" w:hAnsi="Times New Roman" w:cs="Times New Roman"/>
        </w:rPr>
        <w:t xml:space="preserve"> о контрактной системе случаях в течение года, на который утвержден план-график закупок, а также о закупках у единственного поставщика (подрядчика, исполнителя), контракты с которым планируются к заключению в течение года, на который утвержден план-график закупок.</w:t>
      </w:r>
    </w:p>
    <w:p w:rsidR="00F53EFB" w:rsidRPr="00F53EFB" w:rsidRDefault="00F53EFB" w:rsidP="00F53EFB">
      <w:pPr>
        <w:rPr>
          <w:rFonts w:ascii="Times New Roman" w:eastAsiaTheme="minorEastAsia" w:hAnsi="Times New Roman" w:cs="Times New Roman"/>
        </w:rPr>
      </w:pPr>
      <w:bookmarkStart w:id="27" w:name="sub_1027"/>
      <w:bookmarkEnd w:id="26"/>
      <w:r w:rsidRPr="00F53EFB">
        <w:rPr>
          <w:rFonts w:ascii="Times New Roman" w:eastAsiaTheme="minorEastAsia" w:hAnsi="Times New Roman" w:cs="Times New Roman"/>
        </w:rPr>
        <w:t xml:space="preserve">12. В случае если период осуществления закупки, включаемой в план-график закупок заказчиков в соответствии с </w:t>
      </w:r>
      <w:hyperlink r:id="rId21" w:history="1">
        <w:r w:rsidRPr="00F53EFB">
          <w:rPr>
            <w:rFonts w:ascii="Times New Roman" w:eastAsiaTheme="minorEastAsia" w:hAnsi="Times New Roman" w:cs="Times New Roman"/>
          </w:rPr>
          <w:t>бюджетным законодательством</w:t>
        </w:r>
      </w:hyperlink>
      <w:r w:rsidRPr="00F53EFB">
        <w:rPr>
          <w:rFonts w:ascii="Times New Roman" w:eastAsiaTheme="minorEastAsia" w:hAnsi="Times New Roman" w:cs="Times New Roman"/>
        </w:rPr>
        <w:t xml:space="preserve"> Российской Федерации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F53EFB" w:rsidRPr="00F53EFB" w:rsidRDefault="00F53EFB" w:rsidP="00F53EFB">
      <w:pPr>
        <w:rPr>
          <w:rFonts w:ascii="Times New Roman" w:eastAsiaTheme="minorEastAsia" w:hAnsi="Times New Roman" w:cs="Times New Roman"/>
        </w:rPr>
      </w:pPr>
      <w:bookmarkStart w:id="28" w:name="sub_1030"/>
      <w:bookmarkEnd w:id="27"/>
      <w:r w:rsidRPr="00F53EFB">
        <w:rPr>
          <w:rFonts w:ascii="Times New Roman" w:eastAsiaTheme="minorEastAsia" w:hAnsi="Times New Roman" w:cs="Times New Roman"/>
        </w:rPr>
        <w:t>13. Информация, включаемая в план-график закупок, должна соответствовать показателям плана закупок, в том числе:</w:t>
      </w:r>
    </w:p>
    <w:p w:rsidR="00F53EFB" w:rsidRPr="00F53EFB" w:rsidRDefault="00F53EFB" w:rsidP="00F53EFB">
      <w:pPr>
        <w:rPr>
          <w:rFonts w:ascii="Times New Roman" w:eastAsiaTheme="minorEastAsia" w:hAnsi="Times New Roman" w:cs="Times New Roman"/>
        </w:rPr>
      </w:pPr>
      <w:bookmarkStart w:id="29" w:name="sub_1028"/>
      <w:bookmarkEnd w:id="28"/>
      <w:r w:rsidRPr="00F53EFB">
        <w:rPr>
          <w:rFonts w:ascii="Times New Roman" w:eastAsiaTheme="minorEastAsia" w:hAnsi="Times New Roman" w:cs="Times New Roman"/>
        </w:rPr>
        <w:t>а) соответствие включаемых в план-график закупок идентификационных кодов закупок идентификационному коду закупки, включенному в план закупок;</w:t>
      </w:r>
    </w:p>
    <w:p w:rsidR="00F53EFB" w:rsidRPr="00F53EFB" w:rsidRDefault="00F53EFB" w:rsidP="00F53EFB">
      <w:pPr>
        <w:rPr>
          <w:rFonts w:ascii="Times New Roman" w:eastAsiaTheme="minorEastAsia" w:hAnsi="Times New Roman" w:cs="Times New Roman"/>
        </w:rPr>
      </w:pPr>
      <w:bookmarkStart w:id="30" w:name="sub_1029"/>
      <w:bookmarkEnd w:id="29"/>
      <w:r w:rsidRPr="00F53EFB">
        <w:rPr>
          <w:rFonts w:ascii="Times New Roman" w:eastAsiaTheme="minorEastAsia" w:hAnsi="Times New Roman" w:cs="Times New Roman"/>
        </w:rPr>
        <w:t>б) соответствие включаемой в план-график закупок информации о начальных (максимальных) ценах контрактов, ценах контрактов, заключаемых с единственным поставщиком (подрядчиком, исполнителем), и об объемах финансового обеспечения (планируемых платежей) для осуществления закупок на соответствующий финансовый год включенной в план закупок информации об объеме финансового обеспечения (планируемых платежей) для осуществления закупки на соответствующий финансовый год.</w:t>
      </w:r>
    </w:p>
    <w:p w:rsidR="00F53EFB" w:rsidRPr="00F53EFB" w:rsidRDefault="00F53EFB" w:rsidP="00F53EFB">
      <w:pPr>
        <w:rPr>
          <w:rFonts w:ascii="Times New Roman" w:eastAsiaTheme="minorEastAsia" w:hAnsi="Times New Roman" w:cs="Times New Roman"/>
        </w:rPr>
      </w:pPr>
      <w:bookmarkStart w:id="31" w:name="sub_1041"/>
      <w:bookmarkEnd w:id="30"/>
      <w:r w:rsidRPr="00F53EFB">
        <w:rPr>
          <w:rFonts w:ascii="Times New Roman" w:eastAsiaTheme="minorEastAsia" w:hAnsi="Times New Roman" w:cs="Times New Roman"/>
        </w:rPr>
        <w:t xml:space="preserve">14. Заказчики ведут планы-графики закупок в соответствии с положениями </w:t>
      </w:r>
      <w:hyperlink r:id="rId22" w:history="1">
        <w:r w:rsidRPr="00F53EFB">
          <w:rPr>
            <w:rFonts w:ascii="Times New Roman" w:eastAsiaTheme="minorEastAsia" w:hAnsi="Times New Roman" w:cs="Times New Roman"/>
          </w:rPr>
          <w:t>Закона</w:t>
        </w:r>
      </w:hyperlink>
      <w:r w:rsidRPr="00F53EFB">
        <w:rPr>
          <w:rFonts w:ascii="Times New Roman" w:eastAsiaTheme="minorEastAsia" w:hAnsi="Times New Roman" w:cs="Times New Roman"/>
        </w:rPr>
        <w:t xml:space="preserve"> о контрактной системе и настоящим Порядком. Внесение изменений в планы-графики закупок осуществляется в случае внесения изменений в план закупок, а также в следующих случаях:</w:t>
      </w:r>
    </w:p>
    <w:p w:rsidR="00F53EFB" w:rsidRPr="00F53EFB" w:rsidRDefault="00F53EFB" w:rsidP="00F53EFB">
      <w:pPr>
        <w:rPr>
          <w:rFonts w:ascii="Times New Roman" w:eastAsiaTheme="minorEastAsia" w:hAnsi="Times New Roman" w:cs="Times New Roman"/>
        </w:rPr>
      </w:pPr>
      <w:bookmarkStart w:id="32" w:name="sub_1031"/>
      <w:bookmarkEnd w:id="31"/>
      <w:r w:rsidRPr="00F53EFB">
        <w:rPr>
          <w:rFonts w:ascii="Times New Roman" w:eastAsiaTheme="minorEastAsia" w:hAnsi="Times New Roman" w:cs="Times New Roman"/>
        </w:rPr>
        <w:t>а) 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F53EFB" w:rsidRPr="00F53EFB" w:rsidRDefault="00F53EFB" w:rsidP="00F53EFB">
      <w:pPr>
        <w:rPr>
          <w:rFonts w:ascii="Times New Roman" w:eastAsiaTheme="minorEastAsia" w:hAnsi="Times New Roman" w:cs="Times New Roman"/>
        </w:rPr>
      </w:pPr>
      <w:bookmarkStart w:id="33" w:name="sub_1032"/>
      <w:bookmarkEnd w:id="32"/>
      <w:r w:rsidRPr="00F53EFB">
        <w:rPr>
          <w:rFonts w:ascii="Times New Roman" w:eastAsiaTheme="minorEastAsia" w:hAnsi="Times New Roman" w:cs="Times New Roman"/>
        </w:rPr>
        <w:t>б) 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</w:p>
    <w:p w:rsidR="00F53EFB" w:rsidRPr="00F53EFB" w:rsidRDefault="00F53EFB" w:rsidP="00F53EFB">
      <w:pPr>
        <w:rPr>
          <w:rFonts w:ascii="Times New Roman" w:eastAsiaTheme="minorEastAsia" w:hAnsi="Times New Roman" w:cs="Times New Roman"/>
        </w:rPr>
      </w:pPr>
      <w:bookmarkStart w:id="34" w:name="sub_1033"/>
      <w:bookmarkEnd w:id="33"/>
      <w:r w:rsidRPr="00F53EFB">
        <w:rPr>
          <w:rFonts w:ascii="Times New Roman" w:eastAsiaTheme="minorEastAsia" w:hAnsi="Times New Roman" w:cs="Times New Roman"/>
        </w:rPr>
        <w:t>в) отмена заказчиком закупки, предусмотренной планом-графиком закупок;</w:t>
      </w:r>
    </w:p>
    <w:p w:rsidR="00F53EFB" w:rsidRPr="00F53EFB" w:rsidRDefault="00F53EFB" w:rsidP="00F53EFB">
      <w:pPr>
        <w:rPr>
          <w:rFonts w:ascii="Times New Roman" w:eastAsiaTheme="minorEastAsia" w:hAnsi="Times New Roman" w:cs="Times New Roman"/>
        </w:rPr>
      </w:pPr>
      <w:bookmarkStart w:id="35" w:name="sub_1034"/>
      <w:bookmarkEnd w:id="34"/>
      <w:r w:rsidRPr="00F53EFB">
        <w:rPr>
          <w:rFonts w:ascii="Times New Roman" w:eastAsiaTheme="minorEastAsia" w:hAnsi="Times New Roman" w:cs="Times New Roman"/>
        </w:rPr>
        <w:t>г) образовавшаяся экономия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F53EFB" w:rsidRPr="00F53EFB" w:rsidRDefault="00F53EFB" w:rsidP="00F53EFB">
      <w:pPr>
        <w:rPr>
          <w:rFonts w:ascii="Times New Roman" w:eastAsiaTheme="minorEastAsia" w:hAnsi="Times New Roman" w:cs="Times New Roman"/>
        </w:rPr>
      </w:pPr>
      <w:bookmarkStart w:id="36" w:name="sub_1035"/>
      <w:bookmarkEnd w:id="35"/>
      <w:r w:rsidRPr="00F53EFB">
        <w:rPr>
          <w:rFonts w:ascii="Times New Roman" w:eastAsiaTheme="minorEastAsia" w:hAnsi="Times New Roman" w:cs="Times New Roman"/>
        </w:rPr>
        <w:t xml:space="preserve">д) выдача предписания органами контроля, определенными </w:t>
      </w:r>
      <w:hyperlink r:id="rId23" w:history="1">
        <w:r w:rsidRPr="00F53EFB">
          <w:rPr>
            <w:rFonts w:ascii="Times New Roman" w:eastAsiaTheme="minorEastAsia" w:hAnsi="Times New Roman" w:cs="Times New Roman"/>
          </w:rPr>
          <w:t>статьей 99</w:t>
        </w:r>
      </w:hyperlink>
      <w:r w:rsidRPr="00F53EFB">
        <w:rPr>
          <w:rFonts w:ascii="Times New Roman" w:eastAsiaTheme="minorEastAsia" w:hAnsi="Times New Roman" w:cs="Times New Roman"/>
        </w:rPr>
        <w:t xml:space="preserve"> Закона о контрактной системе, в том числе об аннулировании процедуры определения поставщиков (подрядчиков, исполнителей);</w:t>
      </w:r>
    </w:p>
    <w:p w:rsidR="00F53EFB" w:rsidRPr="00F53EFB" w:rsidRDefault="00F53EFB" w:rsidP="00F53EFB">
      <w:pPr>
        <w:rPr>
          <w:rFonts w:ascii="Times New Roman" w:eastAsiaTheme="minorEastAsia" w:hAnsi="Times New Roman" w:cs="Times New Roman"/>
        </w:rPr>
      </w:pPr>
      <w:bookmarkStart w:id="37" w:name="sub_1036"/>
      <w:bookmarkEnd w:id="36"/>
      <w:r w:rsidRPr="00F53EFB">
        <w:rPr>
          <w:rFonts w:ascii="Times New Roman" w:eastAsiaTheme="minorEastAsia" w:hAnsi="Times New Roman" w:cs="Times New Roman"/>
        </w:rPr>
        <w:t>е) реализация решения, принятого заказчиком по итогам обязательного общественного обсуждения закупки;</w:t>
      </w:r>
    </w:p>
    <w:p w:rsidR="00F53EFB" w:rsidRPr="00F53EFB" w:rsidRDefault="00F53EFB" w:rsidP="00F53EFB">
      <w:pPr>
        <w:rPr>
          <w:rFonts w:ascii="Times New Roman" w:eastAsiaTheme="minorEastAsia" w:hAnsi="Times New Roman" w:cs="Times New Roman"/>
        </w:rPr>
      </w:pPr>
      <w:bookmarkStart w:id="38" w:name="sub_1037"/>
      <w:bookmarkEnd w:id="37"/>
      <w:r w:rsidRPr="00F53EFB">
        <w:rPr>
          <w:rFonts w:ascii="Times New Roman" w:eastAsiaTheme="minorEastAsia" w:hAnsi="Times New Roman" w:cs="Times New Roman"/>
        </w:rPr>
        <w:lastRenderedPageBreak/>
        <w:t>ж) возникновение обстоятельств, предвидеть которые на дату утверждения плана-графика закупок было невозможно;</w:t>
      </w:r>
    </w:p>
    <w:p w:rsidR="00F53EFB" w:rsidRPr="00F53EFB" w:rsidRDefault="00F53EFB" w:rsidP="00F53EFB">
      <w:pPr>
        <w:rPr>
          <w:rFonts w:ascii="Times New Roman" w:eastAsiaTheme="minorEastAsia" w:hAnsi="Times New Roman" w:cs="Times New Roman"/>
        </w:rPr>
      </w:pPr>
      <w:bookmarkStart w:id="39" w:name="sub_1038"/>
      <w:bookmarkEnd w:id="38"/>
      <w:r w:rsidRPr="00F53EFB">
        <w:rPr>
          <w:rFonts w:ascii="Times New Roman" w:eastAsiaTheme="minorEastAsia" w:hAnsi="Times New Roman" w:cs="Times New Roman"/>
        </w:rPr>
        <w:t>з) изменения объема финансового обеспечения, имеющегося у заказчика;</w:t>
      </w:r>
    </w:p>
    <w:p w:rsidR="00F53EFB" w:rsidRPr="00F53EFB" w:rsidRDefault="00F53EFB" w:rsidP="00F53EFB">
      <w:pPr>
        <w:rPr>
          <w:rFonts w:ascii="Times New Roman" w:eastAsiaTheme="minorEastAsia" w:hAnsi="Times New Roman" w:cs="Times New Roman"/>
        </w:rPr>
      </w:pPr>
      <w:bookmarkStart w:id="40" w:name="sub_1039"/>
      <w:bookmarkEnd w:id="39"/>
      <w:r w:rsidRPr="00F53EFB">
        <w:rPr>
          <w:rFonts w:ascii="Times New Roman" w:eastAsiaTheme="minorEastAsia" w:hAnsi="Times New Roman" w:cs="Times New Roman"/>
        </w:rPr>
        <w:t xml:space="preserve">и) признания определения поставщиков (подрядчиков, исполнителей) несостоявшимся, и необходимости в связи с этим внесения изменений в план-график (и при необходимости также в план закупок) в соответствии с требованиями </w:t>
      </w:r>
      <w:hyperlink r:id="rId24" w:history="1">
        <w:r w:rsidRPr="00F53EFB">
          <w:rPr>
            <w:rFonts w:ascii="Times New Roman" w:eastAsiaTheme="minorEastAsia" w:hAnsi="Times New Roman" w:cs="Times New Roman"/>
          </w:rPr>
          <w:t>Закона</w:t>
        </w:r>
      </w:hyperlink>
      <w:r w:rsidRPr="00F53EFB">
        <w:rPr>
          <w:rFonts w:ascii="Times New Roman" w:eastAsiaTheme="minorEastAsia" w:hAnsi="Times New Roman" w:cs="Times New Roman"/>
        </w:rPr>
        <w:t xml:space="preserve"> о контрактной системе;</w:t>
      </w:r>
    </w:p>
    <w:p w:rsidR="00F53EFB" w:rsidRPr="00F53EFB" w:rsidRDefault="00F53EFB" w:rsidP="00F53EFB">
      <w:pPr>
        <w:rPr>
          <w:rFonts w:ascii="Times New Roman" w:eastAsiaTheme="minorEastAsia" w:hAnsi="Times New Roman" w:cs="Times New Roman"/>
        </w:rPr>
      </w:pPr>
      <w:bookmarkStart w:id="41" w:name="sub_1040"/>
      <w:bookmarkEnd w:id="40"/>
      <w:r w:rsidRPr="00F53EFB">
        <w:rPr>
          <w:rFonts w:ascii="Times New Roman" w:eastAsiaTheme="minorEastAsia" w:hAnsi="Times New Roman" w:cs="Times New Roman"/>
        </w:rPr>
        <w:t>к) выявление технических ошибок, допущенных при формировании плана-графика закупок.</w:t>
      </w:r>
    </w:p>
    <w:p w:rsidR="00F53EFB" w:rsidRPr="00F53EFB" w:rsidRDefault="00F53EFB" w:rsidP="00F53EFB">
      <w:pPr>
        <w:rPr>
          <w:rFonts w:ascii="Times New Roman" w:eastAsiaTheme="minorEastAsia" w:hAnsi="Times New Roman" w:cs="Times New Roman"/>
        </w:rPr>
      </w:pPr>
      <w:bookmarkStart w:id="42" w:name="sub_1042"/>
      <w:bookmarkEnd w:id="41"/>
      <w:r w:rsidRPr="00F53EFB">
        <w:rPr>
          <w:rFonts w:ascii="Times New Roman" w:eastAsiaTheme="minorEastAsia" w:hAnsi="Times New Roman" w:cs="Times New Roman"/>
        </w:rPr>
        <w:t xml:space="preserve">15. Внесение изменений в план-график закупок по каждому объекту закупки осуществляется не позднее чем за 10 дней до дня размещения в единой информационной системе в сфере закупок извещения об осуществлении закупки, направления приглашения принять участие в определении поставщика (подрядчика, исполнителя), за исключением случая, указанного в части 16 настоящего Порядка, а в случае, если в соответствии с </w:t>
      </w:r>
      <w:hyperlink r:id="rId25" w:history="1">
        <w:r w:rsidRPr="00F53EFB">
          <w:rPr>
            <w:rFonts w:ascii="Times New Roman" w:eastAsiaTheme="minorEastAsia" w:hAnsi="Times New Roman" w:cs="Times New Roman"/>
          </w:rPr>
          <w:t>Законом</w:t>
        </w:r>
      </w:hyperlink>
      <w:r w:rsidRPr="00F53EFB">
        <w:rPr>
          <w:rFonts w:ascii="Times New Roman" w:eastAsiaTheme="minorEastAsia" w:hAnsi="Times New Roman" w:cs="Times New Roman"/>
        </w:rPr>
        <w:t xml:space="preserve"> о контрактной системе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до даты заключения контракта.</w:t>
      </w:r>
    </w:p>
    <w:p w:rsidR="00F53EFB" w:rsidRPr="00F53EFB" w:rsidRDefault="00F53EFB" w:rsidP="00F53EFB">
      <w:pPr>
        <w:rPr>
          <w:rFonts w:ascii="Times New Roman" w:eastAsiaTheme="minorEastAsia" w:hAnsi="Times New Roman" w:cs="Times New Roman"/>
        </w:rPr>
      </w:pPr>
      <w:bookmarkStart w:id="43" w:name="sub_1043"/>
      <w:bookmarkEnd w:id="42"/>
      <w:r w:rsidRPr="00F53EFB">
        <w:rPr>
          <w:rFonts w:ascii="Times New Roman" w:eastAsiaTheme="minorEastAsia" w:hAnsi="Times New Roman" w:cs="Times New Roman"/>
        </w:rPr>
        <w:t xml:space="preserve">16. 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</w:t>
      </w:r>
      <w:hyperlink r:id="rId26" w:history="1">
        <w:r w:rsidRPr="00F53EFB">
          <w:rPr>
            <w:rFonts w:ascii="Times New Roman" w:eastAsiaTheme="minorEastAsia" w:hAnsi="Times New Roman" w:cs="Times New Roman"/>
          </w:rPr>
          <w:t>статьей 82</w:t>
        </w:r>
      </w:hyperlink>
      <w:r w:rsidRPr="00F53EFB">
        <w:rPr>
          <w:rFonts w:ascii="Times New Roman" w:eastAsiaTheme="minorEastAsia" w:hAnsi="Times New Roman" w:cs="Times New Roman"/>
        </w:rPr>
        <w:t xml:space="preserve"> Закона о контрактной системе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</w:t>
      </w:r>
      <w:hyperlink r:id="rId27" w:history="1">
        <w:r w:rsidRPr="00F53EFB">
          <w:rPr>
            <w:rFonts w:ascii="Times New Roman" w:eastAsiaTheme="minorEastAsia" w:hAnsi="Times New Roman" w:cs="Times New Roman"/>
          </w:rPr>
          <w:t>пунктами 9</w:t>
        </w:r>
      </w:hyperlink>
      <w:r w:rsidRPr="00F53EFB">
        <w:rPr>
          <w:rFonts w:ascii="Times New Roman" w:eastAsiaTheme="minorEastAsia" w:hAnsi="Times New Roman" w:cs="Times New Roman"/>
        </w:rPr>
        <w:t xml:space="preserve"> и </w:t>
      </w:r>
      <w:hyperlink r:id="rId28" w:history="1">
        <w:r w:rsidRPr="00F53EFB">
          <w:rPr>
            <w:rFonts w:ascii="Times New Roman" w:eastAsiaTheme="minorEastAsia" w:hAnsi="Times New Roman" w:cs="Times New Roman"/>
          </w:rPr>
          <w:t>28 части 1 статьи 93</w:t>
        </w:r>
      </w:hyperlink>
      <w:r w:rsidRPr="00F53EFB">
        <w:rPr>
          <w:rFonts w:ascii="Times New Roman" w:eastAsiaTheme="minorEastAsia" w:hAnsi="Times New Roman" w:cs="Times New Roman"/>
        </w:rPr>
        <w:t xml:space="preserve"> Закона о контрактной системе - не позднее чем за один день до даты заключения контракта.</w:t>
      </w:r>
    </w:p>
    <w:p w:rsidR="00F53EFB" w:rsidRPr="00F53EFB" w:rsidRDefault="00F53EFB" w:rsidP="00F53EFB">
      <w:pPr>
        <w:rPr>
          <w:rFonts w:ascii="Times New Roman" w:eastAsiaTheme="minorEastAsia" w:hAnsi="Times New Roman" w:cs="Times New Roman"/>
        </w:rPr>
      </w:pPr>
      <w:bookmarkStart w:id="44" w:name="sub_1044"/>
      <w:bookmarkEnd w:id="43"/>
      <w:r w:rsidRPr="00F53EFB">
        <w:rPr>
          <w:rFonts w:ascii="Times New Roman" w:eastAsiaTheme="minorEastAsia" w:hAnsi="Times New Roman" w:cs="Times New Roman"/>
        </w:rPr>
        <w:t xml:space="preserve">17. Утвержденный заказчиком план-график и внесенные в него изменения подлежат размещению в единой информационной системе в сфере закупок в течение 3 рабочих дней с даты утверждения или изменения плана-графика, за исключением сведений, составляющих </w:t>
      </w:r>
      <w:hyperlink r:id="rId29" w:history="1">
        <w:r w:rsidRPr="00F53EFB">
          <w:rPr>
            <w:rFonts w:ascii="Times New Roman" w:eastAsiaTheme="minorEastAsia" w:hAnsi="Times New Roman" w:cs="Times New Roman"/>
          </w:rPr>
          <w:t>государственную тайну</w:t>
        </w:r>
      </w:hyperlink>
      <w:r w:rsidRPr="00F53EFB">
        <w:rPr>
          <w:rFonts w:ascii="Times New Roman" w:eastAsiaTheme="minorEastAsia" w:hAnsi="Times New Roman" w:cs="Times New Roman"/>
        </w:rPr>
        <w:t>.</w:t>
      </w:r>
    </w:p>
    <w:p w:rsidR="00F53EFB" w:rsidRPr="00F53EFB" w:rsidRDefault="00F53EFB" w:rsidP="00F53EFB">
      <w:pPr>
        <w:rPr>
          <w:rFonts w:ascii="Times New Roman" w:eastAsiaTheme="minorEastAsia" w:hAnsi="Times New Roman" w:cs="Times New Roman"/>
        </w:rPr>
      </w:pPr>
      <w:bookmarkStart w:id="45" w:name="sub_1045"/>
      <w:bookmarkEnd w:id="44"/>
      <w:r w:rsidRPr="00F53EFB">
        <w:rPr>
          <w:rFonts w:ascii="Times New Roman" w:eastAsiaTheme="minorEastAsia" w:hAnsi="Times New Roman" w:cs="Times New Roman"/>
        </w:rPr>
        <w:t xml:space="preserve">18. Заказчики формируют планы-графики в соответствии с </w:t>
      </w:r>
      <w:hyperlink r:id="rId30" w:history="1">
        <w:r w:rsidRPr="00F53EFB">
          <w:rPr>
            <w:rFonts w:ascii="Times New Roman" w:eastAsiaTheme="minorEastAsia" w:hAnsi="Times New Roman" w:cs="Times New Roman"/>
          </w:rPr>
          <w:t>требованиями</w:t>
        </w:r>
      </w:hyperlink>
      <w:r w:rsidRPr="00F53EFB">
        <w:rPr>
          <w:rFonts w:ascii="Times New Roman" w:eastAsiaTheme="minorEastAsia" w:hAnsi="Times New Roman" w:cs="Times New Roman"/>
        </w:rPr>
        <w:t xml:space="preserve"> к форме плана-графика закупок товаров, работ, услуг, утвержденными </w:t>
      </w:r>
      <w:hyperlink r:id="rId31" w:history="1">
        <w:r w:rsidRPr="00F53EFB">
          <w:rPr>
            <w:rFonts w:ascii="Times New Roman" w:eastAsiaTheme="minorEastAsia" w:hAnsi="Times New Roman" w:cs="Times New Roman"/>
          </w:rPr>
          <w:t>Постановлением</w:t>
        </w:r>
      </w:hyperlink>
      <w:r w:rsidRPr="00F53EFB">
        <w:rPr>
          <w:rFonts w:ascii="Times New Roman" w:eastAsiaTheme="minorEastAsia" w:hAnsi="Times New Roman" w:cs="Times New Roman"/>
        </w:rPr>
        <w:t xml:space="preserve"> Правительства Российской Федерации от 05.06.2015</w:t>
      </w:r>
      <w:r w:rsidR="00566E3A">
        <w:rPr>
          <w:rFonts w:ascii="Times New Roman" w:eastAsiaTheme="minorEastAsia" w:hAnsi="Times New Roman" w:cs="Times New Roman"/>
        </w:rPr>
        <w:t xml:space="preserve"> №</w:t>
      </w:r>
      <w:r w:rsidRPr="00F53EFB">
        <w:rPr>
          <w:rFonts w:ascii="Times New Roman" w:eastAsiaTheme="minorEastAsia" w:hAnsi="Times New Roman" w:cs="Times New Roman"/>
        </w:rPr>
        <w:t xml:space="preserve">554 </w:t>
      </w:r>
      <w:r w:rsidR="00566E3A">
        <w:rPr>
          <w:rFonts w:ascii="Times New Roman" w:eastAsiaTheme="minorEastAsia" w:hAnsi="Times New Roman" w:cs="Times New Roman"/>
        </w:rPr>
        <w:t>«</w:t>
      </w:r>
      <w:r w:rsidRPr="00F53EFB">
        <w:rPr>
          <w:rFonts w:ascii="Times New Roman" w:eastAsiaTheme="minorEastAsia" w:hAnsi="Times New Roman" w:cs="Times New Roman"/>
        </w:rPr>
        <w:t>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</w:t>
      </w:r>
      <w:r w:rsidR="00566E3A">
        <w:rPr>
          <w:rFonts w:ascii="Times New Roman" w:eastAsiaTheme="minorEastAsia" w:hAnsi="Times New Roman" w:cs="Times New Roman"/>
        </w:rPr>
        <w:t>»</w:t>
      </w:r>
      <w:r w:rsidRPr="00F53EFB">
        <w:rPr>
          <w:rFonts w:ascii="Times New Roman" w:eastAsiaTheme="minorEastAsia" w:hAnsi="Times New Roman" w:cs="Times New Roman"/>
        </w:rPr>
        <w:t>.</w:t>
      </w:r>
    </w:p>
    <w:bookmarkEnd w:id="45"/>
    <w:p w:rsidR="00F53EFB" w:rsidRPr="00F53EFB" w:rsidRDefault="00F53EFB" w:rsidP="00F53EFB">
      <w:pPr>
        <w:rPr>
          <w:rFonts w:ascii="Times New Roman" w:eastAsiaTheme="minorEastAsia" w:hAnsi="Times New Roman" w:cs="Times New Roman"/>
        </w:rPr>
      </w:pPr>
      <w:r w:rsidRPr="00F53EFB">
        <w:rPr>
          <w:rFonts w:ascii="Times New Roman" w:eastAsiaTheme="minorEastAsia" w:hAnsi="Times New Roman" w:cs="Times New Roman"/>
        </w:rPr>
        <w:t xml:space="preserve">19. План-график закупок содержит приложения, содержащие обоснования в отношении каждого объекта закупки, подготовленные в порядке, установленном Правительством Российской Федерации в соответствии с </w:t>
      </w:r>
      <w:hyperlink r:id="rId32" w:history="1">
        <w:r w:rsidRPr="00F53EFB">
          <w:rPr>
            <w:rFonts w:ascii="Times New Roman" w:eastAsiaTheme="minorEastAsia" w:hAnsi="Times New Roman" w:cs="Times New Roman"/>
          </w:rPr>
          <w:t>частью 7 статьи 18</w:t>
        </w:r>
      </w:hyperlink>
      <w:r w:rsidRPr="00F53EFB">
        <w:rPr>
          <w:rFonts w:ascii="Times New Roman" w:eastAsiaTheme="minorEastAsia" w:hAnsi="Times New Roman" w:cs="Times New Roman"/>
        </w:rPr>
        <w:t xml:space="preserve"> Закона о контрактной системе, в том числе:</w:t>
      </w:r>
    </w:p>
    <w:p w:rsidR="00F53EFB" w:rsidRPr="00F53EFB" w:rsidRDefault="00F53EFB" w:rsidP="00F53EFB">
      <w:pPr>
        <w:rPr>
          <w:rFonts w:ascii="Times New Roman" w:eastAsiaTheme="minorEastAsia" w:hAnsi="Times New Roman" w:cs="Times New Roman"/>
        </w:rPr>
      </w:pPr>
      <w:bookmarkStart w:id="46" w:name="sub_192"/>
      <w:r w:rsidRPr="00F53EFB">
        <w:rPr>
          <w:rFonts w:ascii="Times New Roman" w:eastAsiaTheme="minorEastAsia" w:hAnsi="Times New Roman" w:cs="Times New Roman"/>
        </w:rPr>
        <w:t xml:space="preserve">обоснование начальной (максимальной) цены контракта или цены контракта, заключаемого с единственным поставщиком (подрядчиком, исполнителем), определяемых в соответствии со </w:t>
      </w:r>
      <w:hyperlink r:id="rId33" w:history="1">
        <w:r w:rsidRPr="00F53EFB">
          <w:rPr>
            <w:rFonts w:ascii="Times New Roman" w:eastAsiaTheme="minorEastAsia" w:hAnsi="Times New Roman" w:cs="Times New Roman"/>
          </w:rPr>
          <w:t>статьей 22</w:t>
        </w:r>
      </w:hyperlink>
      <w:r w:rsidRPr="00F53EFB">
        <w:rPr>
          <w:rFonts w:ascii="Times New Roman" w:eastAsiaTheme="minorEastAsia" w:hAnsi="Times New Roman" w:cs="Times New Roman"/>
        </w:rPr>
        <w:t xml:space="preserve"> Закона о контрактной системе, с указанием включенных в объект закупки количества и единиц измерения товаров, работ, услуг (при наличии);</w:t>
      </w:r>
    </w:p>
    <w:bookmarkEnd w:id="46"/>
    <w:p w:rsidR="00F53EFB" w:rsidRPr="00F53EFB" w:rsidRDefault="00F53EFB" w:rsidP="00F53EFB">
      <w:pPr>
        <w:rPr>
          <w:rFonts w:ascii="Times New Roman" w:eastAsiaTheme="minorEastAsia" w:hAnsi="Times New Roman" w:cs="Times New Roman"/>
        </w:rPr>
      </w:pPr>
      <w:r w:rsidRPr="00F53EFB">
        <w:rPr>
          <w:rFonts w:ascii="Times New Roman" w:eastAsiaTheme="minorEastAsia" w:hAnsi="Times New Roman" w:cs="Times New Roman"/>
        </w:rPr>
        <w:t xml:space="preserve">обоснование способа определения поставщика (подрядчика, исполнителя) в соответствии с </w:t>
      </w:r>
      <w:hyperlink r:id="rId34" w:history="1">
        <w:r w:rsidRPr="00F53EFB">
          <w:rPr>
            <w:rFonts w:ascii="Times New Roman" w:eastAsiaTheme="minorEastAsia" w:hAnsi="Times New Roman" w:cs="Times New Roman"/>
          </w:rPr>
          <w:t>главой 3</w:t>
        </w:r>
      </w:hyperlink>
      <w:r w:rsidRPr="00F53EFB">
        <w:rPr>
          <w:rFonts w:ascii="Times New Roman" w:eastAsiaTheme="minorEastAsia" w:hAnsi="Times New Roman" w:cs="Times New Roman"/>
        </w:rPr>
        <w:t xml:space="preserve"> Закона о контрактной системе, в том числе дополнительные требования к участникам закупки (при наличии таких требований), установленные в соответствии с </w:t>
      </w:r>
      <w:hyperlink r:id="rId35" w:history="1">
        <w:r w:rsidRPr="00F53EFB">
          <w:rPr>
            <w:rFonts w:ascii="Times New Roman" w:eastAsiaTheme="minorEastAsia" w:hAnsi="Times New Roman" w:cs="Times New Roman"/>
          </w:rPr>
          <w:t>частью 2 статьи 31</w:t>
        </w:r>
      </w:hyperlink>
      <w:r w:rsidRPr="00F53EFB">
        <w:rPr>
          <w:rFonts w:ascii="Times New Roman" w:eastAsiaTheme="minorEastAsia" w:hAnsi="Times New Roman" w:cs="Times New Roman"/>
        </w:rPr>
        <w:t xml:space="preserve"> Закона о контрактной системе.</w:t>
      </w:r>
    </w:p>
    <w:p w:rsidR="00F53EFB" w:rsidRPr="00F53EFB" w:rsidRDefault="00F53EFB" w:rsidP="00F53EFB">
      <w:pPr>
        <w:rPr>
          <w:rFonts w:ascii="Times New Roman" w:eastAsiaTheme="minorEastAsia" w:hAnsi="Times New Roman" w:cs="Times New Roman"/>
        </w:rPr>
      </w:pPr>
    </w:p>
    <w:p w:rsidR="00F53EFB" w:rsidRPr="00F53EFB" w:rsidRDefault="00F53EFB">
      <w:pPr>
        <w:rPr>
          <w:rFonts w:ascii="Times New Roman" w:hAnsi="Times New Roman" w:cs="Times New Roman"/>
        </w:rPr>
      </w:pPr>
    </w:p>
    <w:sectPr w:rsidR="00F53EFB" w:rsidRPr="00F53EFB" w:rsidSect="00F60A65">
      <w:headerReference w:type="even" r:id="rId36"/>
      <w:headerReference w:type="default" r:id="rId37"/>
      <w:footerReference w:type="even" r:id="rId38"/>
      <w:footerReference w:type="default" r:id="rId39"/>
      <w:headerReference w:type="first" r:id="rId40"/>
      <w:footerReference w:type="first" r:id="rId41"/>
      <w:pgSz w:w="11900" w:h="16800"/>
      <w:pgMar w:top="1134" w:right="567" w:bottom="1134" w:left="1701" w:header="720" w:footer="720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890" w:rsidRDefault="00066890" w:rsidP="00F60A65">
      <w:r>
        <w:separator/>
      </w:r>
    </w:p>
  </w:endnote>
  <w:endnote w:type="continuationSeparator" w:id="0">
    <w:p w:rsidR="00066890" w:rsidRDefault="00066890" w:rsidP="00F60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2F5" w:rsidRDefault="00D862F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2F5" w:rsidRDefault="00D862F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2F5" w:rsidRDefault="00D862F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890" w:rsidRDefault="00066890" w:rsidP="00F60A65">
      <w:r>
        <w:separator/>
      </w:r>
    </w:p>
  </w:footnote>
  <w:footnote w:type="continuationSeparator" w:id="0">
    <w:p w:rsidR="00066890" w:rsidRDefault="00066890" w:rsidP="00F60A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2F5" w:rsidRDefault="00D862F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3286220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D862F5" w:rsidRPr="00D862F5" w:rsidRDefault="00D862F5">
        <w:pPr>
          <w:pStyle w:val="a5"/>
          <w:jc w:val="center"/>
          <w:rPr>
            <w:sz w:val="16"/>
            <w:szCs w:val="16"/>
          </w:rPr>
        </w:pPr>
        <w:r w:rsidRPr="00D862F5">
          <w:rPr>
            <w:sz w:val="16"/>
            <w:szCs w:val="16"/>
          </w:rPr>
          <w:fldChar w:fldCharType="begin"/>
        </w:r>
        <w:r w:rsidRPr="00D862F5">
          <w:rPr>
            <w:sz w:val="16"/>
            <w:szCs w:val="16"/>
          </w:rPr>
          <w:instrText>PAGE   \* MERGEFORMAT</w:instrText>
        </w:r>
        <w:r w:rsidRPr="00D862F5">
          <w:rPr>
            <w:sz w:val="16"/>
            <w:szCs w:val="16"/>
          </w:rPr>
          <w:fldChar w:fldCharType="separate"/>
        </w:r>
        <w:r w:rsidR="00654EAD">
          <w:rPr>
            <w:noProof/>
            <w:sz w:val="16"/>
            <w:szCs w:val="16"/>
          </w:rPr>
          <w:t>1</w:t>
        </w:r>
        <w:r w:rsidRPr="00D862F5">
          <w:rPr>
            <w:sz w:val="16"/>
            <w:szCs w:val="16"/>
          </w:rPr>
          <w:fldChar w:fldCharType="end"/>
        </w:r>
      </w:p>
    </w:sdtContent>
  </w:sdt>
  <w:p w:rsidR="00F60A65" w:rsidRDefault="00F60A6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2F5" w:rsidRDefault="00D862F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0D7"/>
    <w:rsid w:val="00066890"/>
    <w:rsid w:val="001015CA"/>
    <w:rsid w:val="00566E3A"/>
    <w:rsid w:val="00654EAD"/>
    <w:rsid w:val="006729CD"/>
    <w:rsid w:val="006978CB"/>
    <w:rsid w:val="007226D7"/>
    <w:rsid w:val="009C0E0F"/>
    <w:rsid w:val="009C2A1B"/>
    <w:rsid w:val="00A53318"/>
    <w:rsid w:val="00AB206A"/>
    <w:rsid w:val="00CA42C3"/>
    <w:rsid w:val="00D57917"/>
    <w:rsid w:val="00D57FF7"/>
    <w:rsid w:val="00D6667C"/>
    <w:rsid w:val="00D862F5"/>
    <w:rsid w:val="00E13D9A"/>
    <w:rsid w:val="00E22A7B"/>
    <w:rsid w:val="00EE20D7"/>
    <w:rsid w:val="00F53EFB"/>
    <w:rsid w:val="00F60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EF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2A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2A7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60A6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60A65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60A6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60A65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EF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2A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2A7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60A6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60A65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60A6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60A65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7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3464.152" TargetMode="External"/><Relationship Id="rId13" Type="http://schemas.openxmlformats.org/officeDocument/2006/relationships/hyperlink" Target="garantF1://70253464.156" TargetMode="External"/><Relationship Id="rId18" Type="http://schemas.openxmlformats.org/officeDocument/2006/relationships/hyperlink" Target="garantF1://70253464.111" TargetMode="External"/><Relationship Id="rId26" Type="http://schemas.openxmlformats.org/officeDocument/2006/relationships/hyperlink" Target="garantF1://70253464.82" TargetMode="External"/><Relationship Id="rId39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hyperlink" Target="garantF1://12012604.4" TargetMode="External"/><Relationship Id="rId34" Type="http://schemas.openxmlformats.org/officeDocument/2006/relationships/hyperlink" Target="garantF1://70253464.300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garantF1://70253464.154" TargetMode="External"/><Relationship Id="rId17" Type="http://schemas.openxmlformats.org/officeDocument/2006/relationships/hyperlink" Target="garantF1://12012604.4" TargetMode="External"/><Relationship Id="rId25" Type="http://schemas.openxmlformats.org/officeDocument/2006/relationships/hyperlink" Target="garantF1://70253464.0" TargetMode="External"/><Relationship Id="rId33" Type="http://schemas.openxmlformats.org/officeDocument/2006/relationships/hyperlink" Target="garantF1://70253464.22" TargetMode="External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garantF1://12012604.4" TargetMode="External"/><Relationship Id="rId20" Type="http://schemas.openxmlformats.org/officeDocument/2006/relationships/hyperlink" Target="garantF1://70253464.0" TargetMode="External"/><Relationship Id="rId29" Type="http://schemas.openxmlformats.org/officeDocument/2006/relationships/hyperlink" Target="garantF1://10002673.5" TargetMode="External"/><Relationship Id="rId41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0253464.156" TargetMode="External"/><Relationship Id="rId24" Type="http://schemas.openxmlformats.org/officeDocument/2006/relationships/hyperlink" Target="garantF1://70253464.0" TargetMode="External"/><Relationship Id="rId32" Type="http://schemas.openxmlformats.org/officeDocument/2006/relationships/hyperlink" Target="garantF1://70253464.40388" TargetMode="External"/><Relationship Id="rId37" Type="http://schemas.openxmlformats.org/officeDocument/2006/relationships/header" Target="header2.xml"/><Relationship Id="rId40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garantF1://12012604.4" TargetMode="External"/><Relationship Id="rId23" Type="http://schemas.openxmlformats.org/officeDocument/2006/relationships/hyperlink" Target="garantF1://70253464.99" TargetMode="External"/><Relationship Id="rId28" Type="http://schemas.openxmlformats.org/officeDocument/2006/relationships/hyperlink" Target="garantF1://70253464.93128" TargetMode="External"/><Relationship Id="rId36" Type="http://schemas.openxmlformats.org/officeDocument/2006/relationships/header" Target="header1.xml"/><Relationship Id="rId10" Type="http://schemas.openxmlformats.org/officeDocument/2006/relationships/hyperlink" Target="garantF1://70253464.15210" TargetMode="External"/><Relationship Id="rId19" Type="http://schemas.openxmlformats.org/officeDocument/2006/relationships/hyperlink" Target="garantF1://70253464.26" TargetMode="External"/><Relationship Id="rId31" Type="http://schemas.openxmlformats.org/officeDocument/2006/relationships/hyperlink" Target="garantF1://70967350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253464.156" TargetMode="External"/><Relationship Id="rId14" Type="http://schemas.openxmlformats.org/officeDocument/2006/relationships/hyperlink" Target="garantF1://70253464.0" TargetMode="External"/><Relationship Id="rId22" Type="http://schemas.openxmlformats.org/officeDocument/2006/relationships/hyperlink" Target="garantF1://70253464.0" TargetMode="External"/><Relationship Id="rId27" Type="http://schemas.openxmlformats.org/officeDocument/2006/relationships/hyperlink" Target="garantF1://70253464.9319" TargetMode="External"/><Relationship Id="rId30" Type="http://schemas.openxmlformats.org/officeDocument/2006/relationships/hyperlink" Target="garantF1://70967350.2000" TargetMode="External"/><Relationship Id="rId35" Type="http://schemas.openxmlformats.org/officeDocument/2006/relationships/hyperlink" Target="garantF1://70253464.3120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3A472-3CBF-4C50-8DCC-1352B43E2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2259</Words>
  <Characters>12880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15109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Сысоева Светлана Валерьевна</dc:creator>
  <cp:lastModifiedBy>Пронозин Евгений Михайлович</cp:lastModifiedBy>
  <cp:revision>2</cp:revision>
  <cp:lastPrinted>2017-12-15T11:04:00Z</cp:lastPrinted>
  <dcterms:created xsi:type="dcterms:W3CDTF">2017-12-19T06:26:00Z</dcterms:created>
  <dcterms:modified xsi:type="dcterms:W3CDTF">2017-12-19T06:26:00Z</dcterms:modified>
</cp:coreProperties>
</file>