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27" w:rsidRDefault="00964F27" w:rsidP="00964F27">
      <w:pPr>
        <w:pStyle w:val="pboth"/>
        <w:spacing w:before="0" w:beforeAutospacing="0" w:after="180" w:afterAutospacing="0" w:line="330" w:lineRule="atLeast"/>
        <w:ind w:firstLine="851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соответствии с </w:t>
      </w:r>
      <w:r w:rsidRPr="00964F27">
        <w:rPr>
          <w:rFonts w:ascii="Arial" w:hAnsi="Arial" w:cs="Arial"/>
          <w:color w:val="000000"/>
          <w:sz w:val="23"/>
          <w:szCs w:val="23"/>
        </w:rPr>
        <w:t>Федеральны</w:t>
      </w:r>
      <w:r>
        <w:rPr>
          <w:rFonts w:ascii="Arial" w:hAnsi="Arial" w:cs="Arial"/>
          <w:color w:val="000000"/>
          <w:sz w:val="23"/>
          <w:szCs w:val="23"/>
        </w:rPr>
        <w:t>м</w:t>
      </w:r>
      <w:r w:rsidRPr="00964F27">
        <w:rPr>
          <w:rFonts w:ascii="Arial" w:hAnsi="Arial" w:cs="Arial"/>
          <w:color w:val="000000"/>
          <w:sz w:val="23"/>
          <w:szCs w:val="23"/>
        </w:rPr>
        <w:t xml:space="preserve"> закон</w:t>
      </w:r>
      <w:r>
        <w:rPr>
          <w:rFonts w:ascii="Arial" w:hAnsi="Arial" w:cs="Arial"/>
          <w:color w:val="000000"/>
          <w:sz w:val="23"/>
          <w:szCs w:val="23"/>
        </w:rPr>
        <w:t>ом</w:t>
      </w:r>
      <w:r w:rsidRPr="00964F27">
        <w:rPr>
          <w:rFonts w:ascii="Arial" w:hAnsi="Arial" w:cs="Arial"/>
          <w:color w:val="000000"/>
          <w:sz w:val="23"/>
          <w:szCs w:val="23"/>
        </w:rPr>
        <w:t xml:space="preserve"> от 24.06.1999 N 120-ФЗ "Об основах системы профилактики безнадзорности и правонарушений несовершеннолетних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964F27">
        <w:rPr>
          <w:rFonts w:ascii="Arial" w:hAnsi="Arial" w:cs="Arial"/>
          <w:color w:val="000000"/>
          <w:sz w:val="23"/>
          <w:szCs w:val="23"/>
        </w:rPr>
        <w:t>"</w:t>
      </w:r>
      <w:r>
        <w:rPr>
          <w:rFonts w:ascii="Arial" w:hAnsi="Arial" w:cs="Arial"/>
          <w:color w:val="000000"/>
          <w:sz w:val="23"/>
          <w:szCs w:val="23"/>
        </w:rPr>
        <w:t xml:space="preserve">  о</w:t>
      </w:r>
      <w:r>
        <w:rPr>
          <w:rFonts w:ascii="Arial" w:hAnsi="Arial" w:cs="Arial"/>
          <w:color w:val="000000"/>
          <w:sz w:val="23"/>
          <w:szCs w:val="23"/>
        </w:rPr>
        <w:t>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964F27" w:rsidRDefault="00964F27" w:rsidP="00964F27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073"/>
      <w:bookmarkEnd w:id="0"/>
      <w:r>
        <w:rPr>
          <w:rFonts w:ascii="Arial" w:hAnsi="Arial" w:cs="Arial"/>
          <w:color w:val="000000"/>
          <w:sz w:val="23"/>
          <w:szCs w:val="23"/>
        </w:rPr>
        <w:t xml:space="preserve">1) </w:t>
      </w:r>
      <w:r w:rsidRPr="00964F27">
        <w:rPr>
          <w:rFonts w:ascii="Arial" w:hAnsi="Arial" w:cs="Arial"/>
          <w:b/>
          <w:color w:val="000000"/>
          <w:sz w:val="23"/>
          <w:szCs w:val="23"/>
        </w:rPr>
        <w:t>орган прокуратуры</w:t>
      </w:r>
      <w:r>
        <w:rPr>
          <w:rFonts w:ascii="Arial" w:hAnsi="Arial" w:cs="Arial"/>
          <w:color w:val="000000"/>
          <w:sz w:val="23"/>
          <w:szCs w:val="23"/>
        </w:rPr>
        <w:t xml:space="preserve"> - о нарушении прав и свобод несовершеннолетних;</w:t>
      </w:r>
    </w:p>
    <w:p w:rsidR="00964F27" w:rsidRDefault="00964F27" w:rsidP="00964F27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000003"/>
      <w:bookmarkStart w:id="2" w:name="100074"/>
      <w:bookmarkEnd w:id="1"/>
      <w:bookmarkEnd w:id="2"/>
      <w:r>
        <w:rPr>
          <w:rFonts w:ascii="Arial" w:hAnsi="Arial" w:cs="Arial"/>
          <w:color w:val="000000"/>
          <w:sz w:val="23"/>
          <w:szCs w:val="23"/>
        </w:rPr>
        <w:t xml:space="preserve">2) </w:t>
      </w:r>
      <w:r w:rsidRPr="00964F27">
        <w:rPr>
          <w:rFonts w:ascii="Arial" w:hAnsi="Arial" w:cs="Arial"/>
          <w:b/>
          <w:color w:val="000000"/>
          <w:sz w:val="23"/>
          <w:szCs w:val="23"/>
        </w:rPr>
        <w:t>комиссию по делам несовершеннолетних и защите их прав</w:t>
      </w:r>
      <w:r>
        <w:rPr>
          <w:rFonts w:ascii="Arial" w:hAnsi="Arial" w:cs="Arial"/>
          <w:color w:val="000000"/>
          <w:sz w:val="23"/>
          <w:szCs w:val="23"/>
        </w:rPr>
        <w:t xml:space="preserve">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964F27" w:rsidRDefault="00964F27" w:rsidP="00964F27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000035"/>
      <w:bookmarkStart w:id="4" w:name="100075"/>
      <w:bookmarkEnd w:id="3"/>
      <w:bookmarkEnd w:id="4"/>
      <w:r>
        <w:rPr>
          <w:rFonts w:ascii="Arial" w:hAnsi="Arial" w:cs="Arial"/>
          <w:color w:val="000000"/>
          <w:sz w:val="23"/>
          <w:szCs w:val="23"/>
        </w:rPr>
        <w:t xml:space="preserve">3) </w:t>
      </w:r>
      <w:r w:rsidRPr="00964F27">
        <w:rPr>
          <w:rFonts w:ascii="Arial" w:hAnsi="Arial" w:cs="Arial"/>
          <w:b/>
          <w:color w:val="000000"/>
          <w:sz w:val="23"/>
          <w:szCs w:val="23"/>
        </w:rPr>
        <w:t>орган опеки и попечительства</w:t>
      </w:r>
      <w:r>
        <w:rPr>
          <w:rFonts w:ascii="Arial" w:hAnsi="Arial" w:cs="Arial"/>
          <w:color w:val="000000"/>
          <w:sz w:val="23"/>
          <w:szCs w:val="23"/>
        </w:rPr>
        <w:t xml:space="preserve"> - о выявлении несовершеннолетних, оставшихся без попечения родителей или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иных законных представителей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либо находящихся в обстановке, представляющей угрозу их жизни, здоровью или препятствующей их воспитанию;</w:t>
      </w:r>
    </w:p>
    <w:p w:rsidR="00964F27" w:rsidRDefault="00964F27" w:rsidP="00964F27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076"/>
      <w:bookmarkEnd w:id="5"/>
      <w:r>
        <w:rPr>
          <w:rFonts w:ascii="Arial" w:hAnsi="Arial" w:cs="Arial"/>
          <w:color w:val="000000"/>
          <w:sz w:val="23"/>
          <w:szCs w:val="23"/>
        </w:rPr>
        <w:t xml:space="preserve">4) </w:t>
      </w:r>
      <w:r w:rsidRPr="00964F27">
        <w:rPr>
          <w:rFonts w:ascii="Arial" w:hAnsi="Arial" w:cs="Arial"/>
          <w:b/>
          <w:color w:val="000000"/>
          <w:sz w:val="23"/>
          <w:szCs w:val="23"/>
        </w:rPr>
        <w:t>орган управления социальной защитой населения</w:t>
      </w:r>
      <w:r>
        <w:rPr>
          <w:rFonts w:ascii="Arial" w:hAnsi="Arial" w:cs="Arial"/>
          <w:color w:val="000000"/>
          <w:sz w:val="23"/>
          <w:szCs w:val="23"/>
        </w:rPr>
        <w:t xml:space="preserve">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964F27" w:rsidRDefault="00964F27" w:rsidP="00964F27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000220"/>
      <w:bookmarkStart w:id="7" w:name="000213"/>
      <w:bookmarkStart w:id="8" w:name="000036"/>
      <w:bookmarkStart w:id="9" w:name="100077"/>
      <w:bookmarkEnd w:id="6"/>
      <w:bookmarkEnd w:id="7"/>
      <w:bookmarkEnd w:id="8"/>
      <w:bookmarkEnd w:id="9"/>
      <w:r>
        <w:rPr>
          <w:rFonts w:ascii="Arial" w:hAnsi="Arial" w:cs="Arial"/>
          <w:color w:val="000000"/>
          <w:sz w:val="23"/>
          <w:szCs w:val="23"/>
        </w:rPr>
        <w:t xml:space="preserve">5) </w:t>
      </w:r>
      <w:r w:rsidRPr="00964F27">
        <w:rPr>
          <w:rFonts w:ascii="Arial" w:hAnsi="Arial" w:cs="Arial"/>
          <w:b/>
          <w:color w:val="000000"/>
          <w:sz w:val="23"/>
          <w:szCs w:val="23"/>
        </w:rPr>
        <w:t>орган внутренних дел</w:t>
      </w:r>
      <w:r>
        <w:rPr>
          <w:rFonts w:ascii="Arial" w:hAnsi="Arial" w:cs="Arial"/>
          <w:color w:val="000000"/>
          <w:sz w:val="23"/>
          <w:szCs w:val="23"/>
        </w:rPr>
        <w:t xml:space="preserve">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 действия;</w:t>
      </w:r>
    </w:p>
    <w:p w:rsidR="00964F27" w:rsidRDefault="00964F27" w:rsidP="00964F27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100557"/>
      <w:bookmarkStart w:id="11" w:name="000188"/>
      <w:bookmarkStart w:id="12" w:name="100485"/>
      <w:bookmarkStart w:id="13" w:name="100078"/>
      <w:bookmarkEnd w:id="10"/>
      <w:bookmarkEnd w:id="11"/>
      <w:bookmarkEnd w:id="12"/>
      <w:bookmarkEnd w:id="13"/>
      <w:r>
        <w:rPr>
          <w:rFonts w:ascii="Arial" w:hAnsi="Arial" w:cs="Arial"/>
          <w:color w:val="000000"/>
          <w:sz w:val="23"/>
          <w:szCs w:val="23"/>
        </w:rPr>
        <w:t xml:space="preserve">6) </w:t>
      </w:r>
      <w:r w:rsidRPr="00964F27">
        <w:rPr>
          <w:rFonts w:ascii="Arial" w:hAnsi="Arial" w:cs="Arial"/>
          <w:b/>
          <w:color w:val="000000"/>
          <w:sz w:val="23"/>
          <w:szCs w:val="23"/>
        </w:rPr>
        <w:t>орган управления здравоохранением</w:t>
      </w:r>
      <w:r>
        <w:rPr>
          <w:rFonts w:ascii="Arial" w:hAnsi="Arial" w:cs="Arial"/>
          <w:color w:val="000000"/>
          <w:sz w:val="23"/>
          <w:szCs w:val="23"/>
        </w:rPr>
        <w:t xml:space="preserve">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964F27" w:rsidRDefault="00964F27" w:rsidP="00964F27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4" w:name="000123"/>
      <w:bookmarkStart w:id="15" w:name="100079"/>
      <w:bookmarkEnd w:id="14"/>
      <w:bookmarkEnd w:id="15"/>
      <w:r>
        <w:rPr>
          <w:rFonts w:ascii="Arial" w:hAnsi="Arial" w:cs="Arial"/>
          <w:color w:val="000000"/>
          <w:sz w:val="23"/>
          <w:szCs w:val="23"/>
        </w:rPr>
        <w:t xml:space="preserve">7) </w:t>
      </w:r>
      <w:r w:rsidRPr="00964F27">
        <w:rPr>
          <w:rFonts w:ascii="Arial" w:hAnsi="Arial" w:cs="Arial"/>
          <w:b/>
          <w:color w:val="000000"/>
          <w:sz w:val="23"/>
          <w:szCs w:val="23"/>
        </w:rPr>
        <w:t>орган, осуществляющий управление в сфере образования</w:t>
      </w:r>
      <w:r>
        <w:rPr>
          <w:rFonts w:ascii="Arial" w:hAnsi="Arial" w:cs="Arial"/>
          <w:color w:val="000000"/>
          <w:sz w:val="23"/>
          <w:szCs w:val="23"/>
        </w:rPr>
        <w:t xml:space="preserve">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964F27" w:rsidRDefault="00964F27" w:rsidP="00964F27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6" w:name="100080"/>
      <w:bookmarkEnd w:id="16"/>
      <w:r>
        <w:rPr>
          <w:rFonts w:ascii="Arial" w:hAnsi="Arial" w:cs="Arial"/>
          <w:color w:val="000000"/>
          <w:sz w:val="23"/>
          <w:szCs w:val="23"/>
        </w:rPr>
        <w:lastRenderedPageBreak/>
        <w:t xml:space="preserve">8) </w:t>
      </w:r>
      <w:r w:rsidRPr="00964F27">
        <w:rPr>
          <w:rFonts w:ascii="Arial" w:hAnsi="Arial" w:cs="Arial"/>
          <w:b/>
          <w:color w:val="000000"/>
          <w:sz w:val="23"/>
          <w:szCs w:val="23"/>
        </w:rPr>
        <w:t>орган по делам молодежи</w:t>
      </w:r>
      <w:r>
        <w:rPr>
          <w:rFonts w:ascii="Arial" w:hAnsi="Arial" w:cs="Arial"/>
          <w:color w:val="000000"/>
          <w:sz w:val="23"/>
          <w:szCs w:val="23"/>
        </w:rPr>
        <w:t xml:space="preserve">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занятости;</w:t>
      </w:r>
    </w:p>
    <w:p w:rsidR="00964F27" w:rsidRDefault="00964F27" w:rsidP="00964F27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7" w:name="000221"/>
      <w:bookmarkEnd w:id="17"/>
      <w:r>
        <w:rPr>
          <w:rFonts w:ascii="Arial" w:hAnsi="Arial" w:cs="Arial"/>
          <w:color w:val="000000"/>
          <w:sz w:val="23"/>
          <w:szCs w:val="23"/>
        </w:rPr>
        <w:t xml:space="preserve">9) </w:t>
      </w:r>
      <w:r w:rsidRPr="00964F27">
        <w:rPr>
          <w:rFonts w:ascii="Arial" w:hAnsi="Arial" w:cs="Arial"/>
          <w:b/>
          <w:color w:val="000000"/>
          <w:sz w:val="23"/>
          <w:szCs w:val="23"/>
        </w:rPr>
        <w:t>орган службы занятости</w:t>
      </w:r>
      <w:r>
        <w:rPr>
          <w:rFonts w:ascii="Arial" w:hAnsi="Arial" w:cs="Arial"/>
          <w:color w:val="000000"/>
          <w:sz w:val="23"/>
          <w:szCs w:val="23"/>
        </w:rPr>
        <w:t xml:space="preserve"> -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 </w:t>
      </w:r>
      <w:hyperlink r:id="rId4" w:history="1">
        <w:r>
          <w:rPr>
            <w:rStyle w:val="a6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законом</w:t>
        </w:r>
      </w:hyperlink>
      <w:r>
        <w:rPr>
          <w:rFonts w:ascii="Arial" w:hAnsi="Arial" w:cs="Arial"/>
          <w:color w:val="000000"/>
          <w:sz w:val="23"/>
          <w:szCs w:val="23"/>
        </w:rPr>
        <w:t> от 29 декабря 2012 года N 273-ФЗ "Об образовании в Российской Федерации" случаях и нуждающихся в этой связи в оказании помощи в трудоустройстве.</w:t>
      </w:r>
    </w:p>
    <w:p w:rsidR="00964F27" w:rsidRDefault="00964F27" w:rsidP="00964F27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Направить информацию в отдел опеки и попечительства можно путем подачи личного заявления (ул. Строителей 3/2 офис1), по средствам телефонной связи (2-33-50), электронной связи (</w:t>
      </w:r>
      <w:hyperlink r:id="rId5" w:history="1">
        <w:r w:rsidRPr="000937F3">
          <w:rPr>
            <w:rStyle w:val="a6"/>
            <w:rFonts w:ascii="Arial" w:hAnsi="Arial" w:cs="Arial"/>
            <w:sz w:val="23"/>
            <w:szCs w:val="23"/>
            <w:lang w:val="en-US"/>
          </w:rPr>
          <w:t>oop</w:t>
        </w:r>
        <w:r w:rsidRPr="00964F27">
          <w:rPr>
            <w:rStyle w:val="a6"/>
            <w:rFonts w:ascii="Arial" w:hAnsi="Arial" w:cs="Arial"/>
            <w:sz w:val="23"/>
            <w:szCs w:val="23"/>
          </w:rPr>
          <w:t>@</w:t>
        </w:r>
        <w:r w:rsidRPr="000937F3">
          <w:rPr>
            <w:rStyle w:val="a6"/>
            <w:rFonts w:ascii="Arial" w:hAnsi="Arial" w:cs="Arial"/>
            <w:sz w:val="23"/>
            <w:szCs w:val="23"/>
            <w:lang w:val="en-US"/>
          </w:rPr>
          <w:t>admmegion</w:t>
        </w:r>
        <w:r w:rsidRPr="00964F27">
          <w:rPr>
            <w:rStyle w:val="a6"/>
            <w:rFonts w:ascii="Arial" w:hAnsi="Arial" w:cs="Arial"/>
            <w:sz w:val="23"/>
            <w:szCs w:val="23"/>
          </w:rPr>
          <w:t>.</w:t>
        </w:r>
        <w:proofErr w:type="spellStart"/>
        <w:r w:rsidRPr="000937F3">
          <w:rPr>
            <w:rStyle w:val="a6"/>
            <w:rFonts w:ascii="Arial" w:hAnsi="Arial" w:cs="Arial"/>
            <w:sz w:val="23"/>
            <w:szCs w:val="23"/>
            <w:lang w:val="en-US"/>
          </w:rPr>
          <w:t>ru</w:t>
        </w:r>
        <w:proofErr w:type="spellEnd"/>
      </w:hyperlink>
      <w:r w:rsidRPr="00964F27"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t>. Ответственный специалист за сбор и учет указанной информации – Сальникова Валентина Валерьевна.</w:t>
      </w:r>
      <w:bookmarkStart w:id="18" w:name="_GoBack"/>
      <w:bookmarkEnd w:id="18"/>
    </w:p>
    <w:p w:rsidR="00964F27" w:rsidRDefault="00964F27" w:rsidP="00964F27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AA52D8" w:rsidRPr="00964F27" w:rsidRDefault="00AA52D8" w:rsidP="00964F27">
      <w:pPr>
        <w:ind w:firstLine="851"/>
      </w:pPr>
    </w:p>
    <w:sectPr w:rsidR="00AA52D8" w:rsidRPr="00964F27" w:rsidSect="00964F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0C"/>
    <w:rsid w:val="000141C8"/>
    <w:rsid w:val="00781F68"/>
    <w:rsid w:val="00964F27"/>
    <w:rsid w:val="00AA52D8"/>
    <w:rsid w:val="00CE1861"/>
    <w:rsid w:val="00D9430C"/>
    <w:rsid w:val="00E603E6"/>
    <w:rsid w:val="00E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AE97-2692-4552-87F1-16975B2D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1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C8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96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6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p@admmegion.ru" TargetMode="External"/><Relationship Id="rId4" Type="http://schemas.openxmlformats.org/officeDocument/2006/relationships/hyperlink" Target="http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Валентина Валерьевна</dc:creator>
  <cp:keywords/>
  <dc:description/>
  <cp:lastModifiedBy>Сальникова Валентина Валерьевна</cp:lastModifiedBy>
  <cp:revision>4</cp:revision>
  <cp:lastPrinted>2019-02-04T09:40:00Z</cp:lastPrinted>
  <dcterms:created xsi:type="dcterms:W3CDTF">2018-12-29T05:25:00Z</dcterms:created>
  <dcterms:modified xsi:type="dcterms:W3CDTF">2019-02-04T09:41:00Z</dcterms:modified>
</cp:coreProperties>
</file>