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58" w:rsidRPr="00D27A58" w:rsidRDefault="00D27A58" w:rsidP="00D27A58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D27A58">
        <w:rPr>
          <w:rFonts w:ascii="Times New Roman" w:hAnsi="Times New Roman"/>
          <w:sz w:val="24"/>
          <w:szCs w:val="24"/>
        </w:rPr>
        <w:t>Договор №____</w:t>
      </w:r>
    </w:p>
    <w:p w:rsidR="00D27A58" w:rsidRPr="00D27A58" w:rsidRDefault="00D27A58" w:rsidP="00D27A58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D27A58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</w:t>
      </w:r>
    </w:p>
    <w:p w:rsidR="00D27A58" w:rsidRPr="00D27A58" w:rsidRDefault="00D27A58" w:rsidP="00D27A58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D27A58">
        <w:rPr>
          <w:rFonts w:ascii="Times New Roman" w:hAnsi="Times New Roman"/>
          <w:sz w:val="24"/>
          <w:szCs w:val="24"/>
        </w:rPr>
        <w:t xml:space="preserve"> на территории городского округа город Мегион по результатам аукциона</w:t>
      </w:r>
    </w:p>
    <w:p w:rsidR="00D27A58" w:rsidRPr="00D27A58" w:rsidRDefault="00D27A58" w:rsidP="00D27A58">
      <w:pPr>
        <w:ind w:firstLine="283"/>
        <w:jc w:val="center"/>
        <w:rPr>
          <w:rFonts w:ascii="Times New Roman" w:hAnsi="Times New Roman"/>
          <w:sz w:val="24"/>
          <w:szCs w:val="24"/>
        </w:rPr>
      </w:pPr>
    </w:p>
    <w:p w:rsidR="00D27A58" w:rsidRPr="00D27A58" w:rsidRDefault="00D27A58" w:rsidP="00D27A58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D27A58">
        <w:rPr>
          <w:rFonts w:ascii="Times New Roman" w:hAnsi="Times New Roman"/>
          <w:sz w:val="24"/>
          <w:szCs w:val="24"/>
        </w:rPr>
        <w:t xml:space="preserve">г.Мегион                                                                                   </w:t>
      </w:r>
      <w:proofErr w:type="gramStart"/>
      <w:r w:rsidRPr="00D27A58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D27A58">
        <w:rPr>
          <w:rFonts w:ascii="Times New Roman" w:hAnsi="Times New Roman"/>
          <w:sz w:val="24"/>
          <w:szCs w:val="24"/>
        </w:rPr>
        <w:t>___»_________ 20____ года</w:t>
      </w:r>
    </w:p>
    <w:p w:rsidR="00D27A58" w:rsidRDefault="00D27A58" w:rsidP="00D27A58">
      <w:pPr>
        <w:ind w:firstLine="283"/>
        <w:jc w:val="center"/>
        <w:rPr>
          <w:rFonts w:ascii="Times New Roman" w:hAnsi="Times New Roman"/>
          <w:sz w:val="24"/>
          <w:szCs w:val="24"/>
        </w:rPr>
      </w:pP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города Мегиона,  представляемая департаментом экономического развития и инвестиций администрации города Мегиона в лице___________________________, действующего на основании Положения о департаменте экономического развития и инвестиций администрации города Мегиона, утвержденного распоряжением администрации города от ______№______, руководствуясь Положением о размещении нестационарных торговых объектов на территории </w:t>
      </w:r>
      <w:r>
        <w:rPr>
          <w:rFonts w:ascii="Times New Roman" w:hAnsi="Times New Roman"/>
          <w:bCs/>
          <w:sz w:val="24"/>
          <w:szCs w:val="24"/>
        </w:rPr>
        <w:t>городского округа город Мегион</w:t>
      </w:r>
      <w:r>
        <w:rPr>
          <w:rFonts w:ascii="Times New Roman" w:hAnsi="Times New Roman"/>
          <w:sz w:val="24"/>
          <w:szCs w:val="24"/>
        </w:rPr>
        <w:t>, утвержденным постановлением администрации города  от ______________ №______, именуемая в дальнейшем «Уполномоченный орган» с одной стороны, и _____________________________________________________________________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:rsidR="00D27A58" w:rsidRDefault="00D27A58" w:rsidP="00D27A58">
      <w:pPr>
        <w:ind w:firstLine="28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Именуемый в дальнейшем «Хозяйствующий субъект», в лице________________________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:rsidR="00D27A58" w:rsidRDefault="00D27A58" w:rsidP="00D27A58">
      <w:pPr>
        <w:ind w:firstLine="28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действующего на основании _________________________________________, по результатам проведения аукциона на право заключения договора на размещение нестационарных торговых объектов на территории </w:t>
      </w:r>
      <w:r>
        <w:rPr>
          <w:rFonts w:ascii="Times New Roman" w:hAnsi="Times New Roman"/>
          <w:bCs/>
          <w:sz w:val="24"/>
          <w:szCs w:val="24"/>
        </w:rPr>
        <w:t>городского округа город Мегион</w:t>
      </w:r>
      <w:r>
        <w:rPr>
          <w:rFonts w:ascii="Times New Roman" w:hAnsi="Times New Roman"/>
          <w:sz w:val="24"/>
          <w:szCs w:val="24"/>
        </w:rPr>
        <w:t xml:space="preserve"> и на основании протокола аукциона от _________ № ____ заключили настоящий договор (далее - договор) о нижеследующем:</w:t>
      </w:r>
    </w:p>
    <w:p w:rsidR="00D27A58" w:rsidRDefault="00D27A58" w:rsidP="00D27A58">
      <w:pPr>
        <w:ind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.Предмет договора</w:t>
      </w:r>
      <w:bookmarkStart w:id="0" w:name="Par25"/>
      <w:bookmarkEnd w:id="0"/>
    </w:p>
    <w:p w:rsidR="00D27A58" w:rsidRDefault="00D27A58" w:rsidP="00D27A58">
      <w:pPr>
        <w:ind w:firstLine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1.Уполномоченный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 предоставляет Хозяйствующему субъекту право на размещение нестационарного торгового объекта, характеристики 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>
        <w:rPr>
          <w:rFonts w:ascii="Times New Roman" w:hAnsi="Times New Roman"/>
          <w:bCs/>
          <w:sz w:val="24"/>
          <w:szCs w:val="24"/>
        </w:rPr>
        <w:t>городского округа город Мегион</w:t>
      </w:r>
      <w:r>
        <w:rPr>
          <w:rFonts w:ascii="Times New Roman" w:hAnsi="Times New Roman"/>
          <w:sz w:val="24"/>
          <w:szCs w:val="24"/>
        </w:rPr>
        <w:t xml:space="preserve"> (далее - схема размещения) и уплатить плату за его размещение в порядке и сроки, установленные договором.</w:t>
      </w:r>
    </w:p>
    <w:p w:rsidR="00D27A58" w:rsidRDefault="00D27A58" w:rsidP="00D27A58">
      <w:pPr>
        <w:spacing w:before="0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2.Объект</w:t>
      </w:r>
      <w:proofErr w:type="gramEnd"/>
      <w:r>
        <w:rPr>
          <w:rFonts w:ascii="Times New Roman" w:hAnsi="Times New Roman"/>
          <w:sz w:val="24"/>
          <w:szCs w:val="24"/>
        </w:rPr>
        <w:t xml:space="preserve"> имеет следующие характеристики:</w:t>
      </w:r>
    </w:p>
    <w:p w:rsidR="00B01126" w:rsidRDefault="00D27A58" w:rsidP="00B0112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Pr="00465369">
        <w:rPr>
          <w:rFonts w:ascii="Times New Roman" w:hAnsi="Times New Roman" w:cs="Times New Roman"/>
          <w:i/>
          <w:sz w:val="24"/>
          <w:szCs w:val="24"/>
          <w:u w:val="single"/>
        </w:rPr>
        <w:t xml:space="preserve">Ханты-Мансийский автономный округ – Югра, г.Мегион, </w:t>
      </w:r>
      <w:r w:rsidR="002A6267" w:rsidRPr="002A626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8 мкр., в районе д..21 по ул. Нефтяников (Дом быта),</w:t>
      </w:r>
    </w:p>
    <w:p w:rsidR="00D27A58" w:rsidRDefault="00D27A58" w:rsidP="00D27A5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тип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Объекта: </w:t>
      </w:r>
      <w:r w:rsidRPr="00D27A5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B01126" w:rsidRPr="005C15AF">
        <w:rPr>
          <w:rFonts w:ascii="Times New Roman" w:hAnsi="Times New Roman"/>
          <w:i/>
          <w:sz w:val="24"/>
          <w:szCs w:val="24"/>
          <w:u w:val="single"/>
        </w:rPr>
        <w:t>торговая</w:t>
      </w:r>
      <w:proofErr w:type="gramEnd"/>
      <w:r w:rsidR="00B01126" w:rsidRPr="005C15AF">
        <w:rPr>
          <w:rFonts w:ascii="Times New Roman" w:hAnsi="Times New Roman"/>
          <w:i/>
          <w:sz w:val="24"/>
          <w:szCs w:val="24"/>
          <w:u w:val="single"/>
        </w:rPr>
        <w:t xml:space="preserve"> палатка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27A58" w:rsidRPr="00D57D7F" w:rsidRDefault="00D27A58" w:rsidP="00E1752C">
      <w:pPr>
        <w:autoSpaceDE w:val="0"/>
        <w:autoSpaceDN w:val="0"/>
        <w:adjustRightInd w:val="0"/>
        <w:spacing w:before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площадь Объекта: </w:t>
      </w:r>
      <w:r w:rsidR="002A6267">
        <w:rPr>
          <w:rFonts w:ascii="Times New Roman" w:eastAsia="Calibri" w:hAnsi="Times New Roman" w:cs="Times New Roman"/>
          <w:sz w:val="24"/>
          <w:szCs w:val="24"/>
          <w:u w:val="single"/>
        </w:rPr>
        <w:t>57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кв. м.</w:t>
      </w:r>
      <w:r w:rsidRPr="00D57D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27A58" w:rsidRPr="00D57D7F" w:rsidRDefault="00D27A58" w:rsidP="00E1752C">
      <w:pPr>
        <w:autoSpaceDE w:val="0"/>
        <w:autoSpaceDN w:val="0"/>
        <w:adjustRightInd w:val="0"/>
        <w:spacing w:before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специализация Объекта: </w:t>
      </w:r>
      <w:r w:rsidRPr="00D57D7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реализация </w:t>
      </w:r>
      <w:r w:rsidR="00B01126">
        <w:rPr>
          <w:rFonts w:ascii="Times New Roman" w:eastAsia="Calibri" w:hAnsi="Times New Roman" w:cs="Times New Roman"/>
          <w:sz w:val="24"/>
          <w:szCs w:val="24"/>
          <w:u w:val="single"/>
        </w:rPr>
        <w:t>овощей и фруктов</w:t>
      </w:r>
      <w:r w:rsidRPr="00D57D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27A58" w:rsidRDefault="00D27A58" w:rsidP="00E1752C">
      <w:pPr>
        <w:autoSpaceDE w:val="0"/>
        <w:autoSpaceDN w:val="0"/>
        <w:adjustRightInd w:val="0"/>
        <w:spacing w:before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площадь земельного участка для размещения Объекта: </w:t>
      </w:r>
      <w:r w:rsidR="002A6267">
        <w:rPr>
          <w:rFonts w:ascii="Times New Roman" w:eastAsia="Calibri" w:hAnsi="Times New Roman" w:cs="Times New Roman"/>
          <w:sz w:val="24"/>
          <w:szCs w:val="24"/>
          <w:u w:val="single"/>
        </w:rPr>
        <w:t>57</w:t>
      </w:r>
      <w:bookmarkStart w:id="1" w:name="_GoBack"/>
      <w:bookmarkEnd w:id="1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кв.м.</w:t>
      </w:r>
    </w:p>
    <w:p w:rsidR="00D27A58" w:rsidRDefault="00D27A58" w:rsidP="00D27A58">
      <w:pPr>
        <w:spacing w:before="0"/>
        <w:ind w:firstLine="283"/>
        <w:jc w:val="both"/>
        <w:rPr>
          <w:rFonts w:ascii="Times New Roman" w:hAnsi="Times New Roman"/>
          <w:sz w:val="24"/>
          <w:szCs w:val="24"/>
        </w:rPr>
      </w:pPr>
      <w:r w:rsidRPr="00F500E4">
        <w:rPr>
          <w:rFonts w:ascii="Times New Roman" w:hAnsi="Times New Roman"/>
          <w:sz w:val="24"/>
          <w:szCs w:val="24"/>
        </w:rPr>
        <w:t>Летние торговые палатки должны соответствовать техническим характеристикам и внешнему виду, указанным в приложении к извещению</w:t>
      </w:r>
      <w:r>
        <w:rPr>
          <w:rFonts w:ascii="Times New Roman" w:hAnsi="Times New Roman"/>
          <w:sz w:val="24"/>
          <w:szCs w:val="24"/>
        </w:rPr>
        <w:t xml:space="preserve"> о проведении аукциона</w:t>
      </w:r>
      <w:r w:rsidRPr="00F500E4">
        <w:rPr>
          <w:rFonts w:ascii="Times New Roman" w:hAnsi="Times New Roman"/>
          <w:sz w:val="24"/>
          <w:szCs w:val="24"/>
        </w:rPr>
        <w:t>.</w:t>
      </w:r>
    </w:p>
    <w:p w:rsidR="00D27A58" w:rsidRDefault="00D27A58" w:rsidP="00D27A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3.Срок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действия настоящего договора с «____»_________ 20___ года  по «____»___________ 20___ года.</w:t>
      </w:r>
    </w:p>
    <w:p w:rsidR="00D27A58" w:rsidRDefault="00D27A58" w:rsidP="00D27A58">
      <w:pPr>
        <w:ind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.Права и обязанности сторон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1.Уполномоченный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 имеет право: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proofErr w:type="gramStart"/>
      <w:r>
        <w:rPr>
          <w:rFonts w:ascii="Times New Roman" w:hAnsi="Times New Roman"/>
          <w:sz w:val="24"/>
          <w:szCs w:val="24"/>
        </w:rPr>
        <w:t>1.На</w:t>
      </w:r>
      <w:proofErr w:type="gramEnd"/>
      <w:r>
        <w:rPr>
          <w:rFonts w:ascii="Times New Roman" w:hAnsi="Times New Roman"/>
          <w:sz w:val="24"/>
          <w:szCs w:val="24"/>
        </w:rPr>
        <w:t xml:space="preserve"> беспрепятственный доступ на территорию Объекта с целью его осмотра на предмет соблюдения условий договора.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</w:t>
      </w:r>
      <w:r>
        <w:rPr>
          <w:rFonts w:ascii="Times New Roman" w:hAnsi="Times New Roman"/>
          <w:sz w:val="24"/>
          <w:szCs w:val="24"/>
        </w:rPr>
        <w:lastRenderedPageBreak/>
        <w:t>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2.Уполномоченный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орган: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proofErr w:type="gramStart"/>
      <w:r>
        <w:rPr>
          <w:rFonts w:ascii="Times New Roman" w:hAnsi="Times New Roman"/>
          <w:sz w:val="24"/>
          <w:szCs w:val="24"/>
        </w:rPr>
        <w:t>1.Предоставляет</w:t>
      </w:r>
      <w:proofErr w:type="gramEnd"/>
      <w:r>
        <w:rPr>
          <w:rFonts w:ascii="Times New Roman" w:hAnsi="Times New Roman"/>
          <w:sz w:val="24"/>
          <w:szCs w:val="24"/>
        </w:rPr>
        <w:t xml:space="preserve"> Хозяйствующему субъекту право на размещение Объекта в соответствии с условиями договора.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3.Хозяйствующий</w:t>
      </w:r>
      <w:proofErr w:type="gramEnd"/>
      <w:r>
        <w:rPr>
          <w:rFonts w:ascii="Times New Roman" w:hAnsi="Times New Roman"/>
          <w:sz w:val="24"/>
          <w:szCs w:val="24"/>
        </w:rPr>
        <w:t xml:space="preserve"> субъект имеет право: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4.Хозяйствующий</w:t>
      </w:r>
      <w:proofErr w:type="gramEnd"/>
      <w:r>
        <w:rPr>
          <w:rFonts w:ascii="Times New Roman" w:hAnsi="Times New Roman"/>
          <w:sz w:val="24"/>
          <w:szCs w:val="24"/>
        </w:rPr>
        <w:t xml:space="preserve"> субъект обязан:</w:t>
      </w:r>
    </w:p>
    <w:p w:rsidR="00D27A58" w:rsidRDefault="00D27A58" w:rsidP="00D27A5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городского округа город Мегион, утвержденными решением Думы города.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proofErr w:type="gramStart"/>
      <w:r>
        <w:rPr>
          <w:rFonts w:ascii="Times New Roman" w:hAnsi="Times New Roman"/>
          <w:sz w:val="24"/>
          <w:szCs w:val="24"/>
        </w:rPr>
        <w:t>2.Своевременно</w:t>
      </w:r>
      <w:proofErr w:type="gramEnd"/>
      <w:r>
        <w:rPr>
          <w:rFonts w:ascii="Times New Roman" w:hAnsi="Times New Roman"/>
          <w:sz w:val="24"/>
          <w:szCs w:val="24"/>
        </w:rPr>
        <w:t xml:space="preserve"> вносить плату за размещение Объекта согласно условиям договора.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proofErr w:type="gramStart"/>
      <w:r>
        <w:rPr>
          <w:rFonts w:ascii="Times New Roman" w:hAnsi="Times New Roman"/>
          <w:sz w:val="24"/>
          <w:szCs w:val="24"/>
        </w:rPr>
        <w:t>3.При</w:t>
      </w:r>
      <w:proofErr w:type="gramEnd"/>
      <w:r>
        <w:rPr>
          <w:rFonts w:ascii="Times New Roman" w:hAnsi="Times New Roman"/>
          <w:sz w:val="24"/>
          <w:szCs w:val="24"/>
        </w:rPr>
        <w:t xml:space="preserve">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 и иные требования.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2.4.4.В случае неисполнения или ненадлежащего исполнения своих обязательств по договору уплатить администрации города Мегиона неустойку в порядке, размере и сроки, установленные договором.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proofErr w:type="gramStart"/>
      <w:r>
        <w:rPr>
          <w:rFonts w:ascii="Times New Roman" w:hAnsi="Times New Roman"/>
          <w:sz w:val="24"/>
          <w:szCs w:val="24"/>
        </w:rPr>
        <w:t>5.Выполнять</w:t>
      </w:r>
      <w:proofErr w:type="gramEnd"/>
      <w:r>
        <w:rPr>
          <w:rFonts w:ascii="Times New Roman" w:hAnsi="Times New Roman"/>
          <w:sz w:val="24"/>
          <w:szCs w:val="24"/>
        </w:rPr>
        <w:t xml:space="preserve">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proofErr w:type="gramStart"/>
      <w:r>
        <w:rPr>
          <w:rFonts w:ascii="Times New Roman" w:hAnsi="Times New Roman"/>
          <w:sz w:val="24"/>
          <w:szCs w:val="24"/>
        </w:rPr>
        <w:t>6.Не</w:t>
      </w:r>
      <w:proofErr w:type="gramEnd"/>
      <w:r>
        <w:rPr>
          <w:rFonts w:ascii="Times New Roman" w:hAnsi="Times New Roman"/>
          <w:sz w:val="24"/>
          <w:szCs w:val="24"/>
        </w:rPr>
        <w:t xml:space="preserve"> нарушать права и законные интересы землепользователей смежных земельных участков.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proofErr w:type="gramStart"/>
      <w:r>
        <w:rPr>
          <w:rFonts w:ascii="Times New Roman" w:hAnsi="Times New Roman"/>
          <w:sz w:val="24"/>
          <w:szCs w:val="24"/>
        </w:rPr>
        <w:t>8.Не</w:t>
      </w:r>
      <w:proofErr w:type="gramEnd"/>
      <w:r>
        <w:rPr>
          <w:rFonts w:ascii="Times New Roman" w:hAnsi="Times New Roman"/>
          <w:sz w:val="24"/>
          <w:szCs w:val="24"/>
        </w:rPr>
        <w:t xml:space="preserve"> допускать изменения характеристик Объекта, установленных пунктом 1.2 договора.</w:t>
      </w:r>
    </w:p>
    <w:p w:rsidR="00D27A58" w:rsidRDefault="00D27A58" w:rsidP="00D27A5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2.4.9. Не допускать:</w:t>
      </w:r>
    </w:p>
    <w:p w:rsidR="00D27A58" w:rsidRDefault="00D27A58" w:rsidP="00D27A5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передачи (уступки) прав и обязанностей по договору третьим лицам;</w:t>
      </w:r>
    </w:p>
    <w:p w:rsidR="00D27A58" w:rsidRDefault="00D27A58" w:rsidP="00D27A5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D27A58" w:rsidRDefault="00D27A58" w:rsidP="00D27A58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>
        <w:rPr>
          <w:rFonts w:ascii="Times New Roman" w:hAnsi="Times New Roman" w:cs="Times New Roman"/>
          <w:sz w:val="24"/>
          <w:szCs w:val="24"/>
        </w:rPr>
        <w:t xml:space="preserve"> В случае расторжения договора, в том числе в случае одностороннего отказа Уполномоченного органа от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демонтаж и вывоз Объекта, а также привести часть земельного участка, которая была занята Объектом и(или) являлась необходимой для его размещения и (или) использования, в первоначальное состояние, с вывозом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благоустройством соответствующей территории.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proofErr w:type="gramStart"/>
      <w:r>
        <w:rPr>
          <w:rFonts w:ascii="Times New Roman" w:hAnsi="Times New Roman"/>
          <w:sz w:val="24"/>
          <w:szCs w:val="24"/>
        </w:rPr>
        <w:t>11.Выполнять</w:t>
      </w:r>
      <w:proofErr w:type="gramEnd"/>
      <w:r>
        <w:rPr>
          <w:rFonts w:ascii="Times New Roman" w:hAnsi="Times New Roman"/>
          <w:sz w:val="24"/>
          <w:szCs w:val="24"/>
        </w:rPr>
        <w:t xml:space="preserve"> иные обязательства, предусмотренные договором.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D27A58" w:rsidRDefault="00D27A58" w:rsidP="00D27A58">
      <w:pPr>
        <w:ind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.Плата за размещение</w:t>
      </w:r>
    </w:p>
    <w:p w:rsidR="00D27A58" w:rsidRPr="003D044A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1.</w:t>
      </w:r>
      <w:r w:rsidRPr="00AD3251">
        <w:rPr>
          <w:rFonts w:ascii="Times New Roman" w:hAnsi="Times New Roman"/>
          <w:sz w:val="24"/>
          <w:szCs w:val="24"/>
        </w:rPr>
        <w:t>Цена</w:t>
      </w:r>
      <w:proofErr w:type="gramEnd"/>
      <w:r w:rsidRPr="00AD3251">
        <w:rPr>
          <w:rFonts w:ascii="Times New Roman" w:hAnsi="Times New Roman"/>
          <w:sz w:val="24"/>
          <w:szCs w:val="24"/>
        </w:rPr>
        <w:t xml:space="preserve"> договора рассчитывается исходя из итоговой цены аукциона за размещение нестационарного торгового объекта в год и составляет:</w:t>
      </w:r>
      <w:r w:rsidRPr="003D044A">
        <w:rPr>
          <w:rFonts w:ascii="Times New Roman" w:hAnsi="Times New Roman"/>
          <w:sz w:val="24"/>
          <w:szCs w:val="24"/>
        </w:rPr>
        <w:t xml:space="preserve"> ________________ руб. (_______________ руб. _______ коп.). </w:t>
      </w:r>
    </w:p>
    <w:p w:rsidR="00D27A58" w:rsidRPr="003D044A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2.</w:t>
      </w:r>
      <w:r w:rsidRPr="003D044A">
        <w:rPr>
          <w:rFonts w:ascii="Times New Roman" w:hAnsi="Times New Roman"/>
          <w:sz w:val="24"/>
          <w:szCs w:val="24"/>
        </w:rPr>
        <w:t>Размер</w:t>
      </w:r>
      <w:proofErr w:type="gramEnd"/>
      <w:r w:rsidRPr="003D044A">
        <w:rPr>
          <w:rFonts w:ascii="Times New Roman" w:hAnsi="Times New Roman"/>
          <w:sz w:val="24"/>
          <w:szCs w:val="24"/>
        </w:rPr>
        <w:t xml:space="preserve"> платы на размещение нестационарного торгового объекта по договору за период с ____________ по 01.11.20</w:t>
      </w:r>
      <w:r>
        <w:rPr>
          <w:rFonts w:ascii="Times New Roman" w:hAnsi="Times New Roman"/>
          <w:sz w:val="24"/>
          <w:szCs w:val="24"/>
        </w:rPr>
        <w:t>___</w:t>
      </w:r>
      <w:r w:rsidRPr="003D044A">
        <w:rPr>
          <w:rFonts w:ascii="Times New Roman" w:hAnsi="Times New Roman"/>
          <w:sz w:val="24"/>
          <w:szCs w:val="24"/>
        </w:rPr>
        <w:t xml:space="preserve"> (______ дня) составляет: ___________ руб. (___________ руб. _____ коп.).</w:t>
      </w:r>
    </w:p>
    <w:p w:rsidR="00D27A58" w:rsidRPr="003D044A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3.</w:t>
      </w:r>
      <w:r w:rsidRPr="003D044A">
        <w:rPr>
          <w:rFonts w:ascii="Times New Roman" w:hAnsi="Times New Roman"/>
          <w:sz w:val="24"/>
          <w:szCs w:val="24"/>
        </w:rPr>
        <w:t>Сумма</w:t>
      </w:r>
      <w:proofErr w:type="gramEnd"/>
      <w:r w:rsidRPr="003D044A">
        <w:rPr>
          <w:rFonts w:ascii="Times New Roman" w:hAnsi="Times New Roman"/>
          <w:sz w:val="24"/>
          <w:szCs w:val="24"/>
        </w:rPr>
        <w:t xml:space="preserve"> внесенного Хозяйствующим субъектом задатка за участие в аукционе (_______ руб.) засчитывается Уполномоченным органом в качестве первого платежа за размещение Объекта в размере: _____________ руб. (________________ руб. _____ коп.).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 w:rsidRPr="003D044A">
        <w:rPr>
          <w:rFonts w:ascii="Times New Roman" w:hAnsi="Times New Roman"/>
          <w:sz w:val="24"/>
          <w:szCs w:val="24"/>
        </w:rPr>
        <w:t>Оставшаяся плата на размещение нестационарного торгового объекта в сумме: __________ (________руб. ____ коп.) вносится Хозяйствующим субъектом в полном объеме, в течение 10 (десяти) рабочих дней с момента заключения договора на размещение нестационарного торгового объекта.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платы за размещение Объекта в местный бюджет (бюджет города Мегиона) осуществляется путем перечисления безналичных денежных средств по следующим реквизитам:</w:t>
      </w:r>
    </w:p>
    <w:tbl>
      <w:tblPr>
        <w:tblW w:w="9638" w:type="dxa"/>
        <w:tblLook w:val="04A0" w:firstRow="1" w:lastRow="0" w:firstColumn="1" w:lastColumn="0" w:noHBand="0" w:noVBand="1"/>
      </w:tblPr>
      <w:tblGrid>
        <w:gridCol w:w="1815"/>
        <w:gridCol w:w="7823"/>
      </w:tblGrid>
      <w:tr w:rsidR="00D27A58" w:rsidTr="00440268">
        <w:tc>
          <w:tcPr>
            <w:tcW w:w="1815" w:type="dxa"/>
            <w:hideMark/>
          </w:tcPr>
          <w:p w:rsidR="00D27A58" w:rsidRDefault="00D27A58" w:rsidP="0044026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7823" w:type="dxa"/>
            <w:hideMark/>
          </w:tcPr>
          <w:p w:rsidR="00D27A58" w:rsidRDefault="00D27A58" w:rsidP="0044026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Ханты-Мансийскому автономному округу -  Югре (администрация города Мегиона, л/с 04873031860)</w:t>
            </w:r>
          </w:p>
        </w:tc>
      </w:tr>
      <w:tr w:rsidR="00D27A58" w:rsidTr="00440268">
        <w:tc>
          <w:tcPr>
            <w:tcW w:w="1815" w:type="dxa"/>
            <w:hideMark/>
          </w:tcPr>
          <w:p w:rsidR="00D27A58" w:rsidRDefault="00D27A58" w:rsidP="00440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7823" w:type="dxa"/>
            <w:hideMark/>
          </w:tcPr>
          <w:p w:rsidR="00D27A58" w:rsidRDefault="00D27A58" w:rsidP="0044026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8605004157/860501001</w:t>
            </w:r>
          </w:p>
        </w:tc>
      </w:tr>
      <w:tr w:rsidR="00D27A58" w:rsidTr="00440268">
        <w:tc>
          <w:tcPr>
            <w:tcW w:w="1815" w:type="dxa"/>
            <w:hideMark/>
          </w:tcPr>
          <w:p w:rsidR="00D27A58" w:rsidRDefault="00D27A58" w:rsidP="00440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7823" w:type="dxa"/>
            <w:hideMark/>
          </w:tcPr>
          <w:p w:rsidR="00D27A58" w:rsidRPr="00B05445" w:rsidRDefault="00D27A58" w:rsidP="0044026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445">
              <w:rPr>
                <w:rFonts w:ascii="Times New Roman" w:hAnsi="Times New Roman" w:cs="Times New Roman"/>
                <w:sz w:val="24"/>
                <w:szCs w:val="24"/>
              </w:rPr>
              <w:t>40101810565770510001</w:t>
            </w:r>
          </w:p>
        </w:tc>
      </w:tr>
      <w:tr w:rsidR="00D27A58" w:rsidTr="00440268">
        <w:tc>
          <w:tcPr>
            <w:tcW w:w="1815" w:type="dxa"/>
            <w:hideMark/>
          </w:tcPr>
          <w:p w:rsidR="00D27A58" w:rsidRDefault="00D27A58" w:rsidP="00440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</w:p>
        </w:tc>
        <w:tc>
          <w:tcPr>
            <w:tcW w:w="7823" w:type="dxa"/>
            <w:hideMark/>
          </w:tcPr>
          <w:p w:rsidR="00D27A58" w:rsidRDefault="00D27A58" w:rsidP="0044026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РКЦ г. Ханты-Мансийск</w:t>
            </w:r>
          </w:p>
        </w:tc>
      </w:tr>
      <w:tr w:rsidR="00D27A58" w:rsidTr="00440268">
        <w:tc>
          <w:tcPr>
            <w:tcW w:w="1815" w:type="dxa"/>
            <w:hideMark/>
          </w:tcPr>
          <w:p w:rsidR="00D27A58" w:rsidRDefault="00D27A58" w:rsidP="00440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7823" w:type="dxa"/>
            <w:hideMark/>
          </w:tcPr>
          <w:p w:rsidR="00D27A58" w:rsidRDefault="00D27A58" w:rsidP="0044026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71873000</w:t>
            </w:r>
          </w:p>
        </w:tc>
      </w:tr>
      <w:tr w:rsidR="00D27A58" w:rsidTr="00440268">
        <w:tc>
          <w:tcPr>
            <w:tcW w:w="1815" w:type="dxa"/>
            <w:hideMark/>
          </w:tcPr>
          <w:p w:rsidR="00D27A58" w:rsidRDefault="00D27A58" w:rsidP="00440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7823" w:type="dxa"/>
            <w:hideMark/>
          </w:tcPr>
          <w:p w:rsidR="00D27A58" w:rsidRDefault="00D27A58" w:rsidP="0044026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047162000</w:t>
            </w:r>
          </w:p>
        </w:tc>
      </w:tr>
      <w:tr w:rsidR="00D27A58" w:rsidTr="00440268">
        <w:tc>
          <w:tcPr>
            <w:tcW w:w="1815" w:type="dxa"/>
            <w:hideMark/>
          </w:tcPr>
          <w:p w:rsidR="00D27A58" w:rsidRDefault="00D27A58" w:rsidP="00440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7823" w:type="dxa"/>
            <w:hideMark/>
          </w:tcPr>
          <w:p w:rsidR="00D27A58" w:rsidRDefault="00D27A58" w:rsidP="0044026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040 1170 5040 04 0000 180</w:t>
            </w:r>
          </w:p>
        </w:tc>
      </w:tr>
    </w:tbl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4.Хозяйствующим</w:t>
      </w:r>
      <w:proofErr w:type="gramEnd"/>
      <w:r>
        <w:rPr>
          <w:rFonts w:ascii="Times New Roman" w:hAnsi="Times New Roman"/>
          <w:sz w:val="24"/>
          <w:szCs w:val="24"/>
        </w:rPr>
        <w:t xml:space="preserve"> субъектом самостоятельно вносится плата по договору. 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пункте 3.3договора.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3.5.В случае изменения платёжных реквизитов Уполномоченный орган уведомляет об этом посредством публикации новых реквизитов в газете «Мегионские новости». В случае если после публикации Хозяйствующий субъект перечислил плату на ненадлежащий расчётный счёт, он считается не исполнившим обязательства по внесению платы в установленный срок и несёт ответственность, предусмотренную п.4.1 настоящего договора.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6.Неиспользование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Объекта на месте размещения не освобождает   Хозяйствующий субъект от уплаты платежей.</w:t>
      </w:r>
    </w:p>
    <w:p w:rsidR="00D27A58" w:rsidRDefault="00D27A58" w:rsidP="00D27A5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9"/>
      <w:bookmarkEnd w:id="2"/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7.Пересмотр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цены договора на размещение Объекта, заключенного по результатам аукциона, не производится.</w:t>
      </w:r>
    </w:p>
    <w:p w:rsidR="00D27A58" w:rsidRDefault="00D27A58" w:rsidP="00D27A58">
      <w:pPr>
        <w:ind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.Ответственность сторон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4.1.В случае нарушения сроков внесения платы за размещение Объекта, установленных договором, Хозяйствующий субъект уплачивает администрации города Мегиона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4.2.В случае нарушения сроков демонтажа и вывоза Объекта, а также приведения части земельного участка, которая была занята Объектом и (или) 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территории, установленных договором,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>
        <w:rPr>
          <w:rFonts w:ascii="Times New Roman" w:hAnsi="Times New Roman"/>
          <w:sz w:val="24"/>
          <w:szCs w:val="24"/>
        </w:rPr>
        <w:t>3.Привлечение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>
        <w:rPr>
          <w:rFonts w:ascii="Times New Roman" w:hAnsi="Times New Roman"/>
          <w:sz w:val="24"/>
          <w:szCs w:val="24"/>
        </w:rPr>
        <w:t>4.Стороны</w:t>
      </w:r>
      <w:proofErr w:type="gramEnd"/>
      <w:r>
        <w:rPr>
          <w:rFonts w:ascii="Times New Roman" w:hAnsi="Times New Roman"/>
          <w:sz w:val="24"/>
          <w:szCs w:val="24"/>
        </w:rPr>
        <w:t xml:space="preserve">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D27A58" w:rsidRDefault="00D27A58" w:rsidP="00D27A58">
      <w:pPr>
        <w:ind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.Изменение и расторжение договора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1.Любые</w:t>
      </w:r>
      <w:proofErr w:type="gramEnd"/>
      <w:r>
        <w:rPr>
          <w:rFonts w:ascii="Times New Roman" w:hAnsi="Times New Roman"/>
          <w:sz w:val="24"/>
          <w:szCs w:val="24"/>
        </w:rPr>
        <w:t xml:space="preserve"> изменения и дополнения к договору оформляются дополнительным соглашением, которое подписывается обеими сторонами.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2.Условия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договора, которые не могут быть изменены сторонами на протяжении всего действия договора: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перечисленные в пункте 1.2 договора;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запрет на передачу права размещения Объекта третьему лицу;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договора.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3.Настоящий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 может быть расторгнут досрочно: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письменному соглашению Сторон;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одностороннем порядке;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4.Соглашение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5.Хозяйствующий</w:t>
      </w:r>
      <w:proofErr w:type="gramEnd"/>
      <w:r>
        <w:rPr>
          <w:rFonts w:ascii="Times New Roman" w:hAnsi="Times New Roman"/>
          <w:sz w:val="24"/>
          <w:szCs w:val="24"/>
        </w:rPr>
        <w:t xml:space="preserve"> субъект вправе расторгнуть настоящий договор до истечения его срока действия, уведомив Уполномоченный орган за 10 дней до предполагаемой даты освобождения земельного участка.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6.Уполномоченный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 вправе в одностороннем порядке отказаться от исполнения договора, с уведомлением Хозяйствующего субъекта за 10 дней до даты расторжения договора, в следующих случаях: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наличия просрочки внесения платы за размещение Объекта за два   и более периода платежа подряд;</w:t>
      </w:r>
    </w:p>
    <w:p w:rsidR="00D27A58" w:rsidRDefault="00D27A58" w:rsidP="00D27A5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размещения нестационарного торгового объекта в течение 2 месяцев со дня подписания договора;</w:t>
      </w:r>
    </w:p>
    <w:p w:rsidR="00D27A58" w:rsidRDefault="00D27A58" w:rsidP="00D27A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решения о внесении изменений в схему размещения нестационарных торговых объектов по инициативе уполномоченного органа, повлекших невозможность дальнейшего размещения нестационарного торгового объекта в указанном месте, в случае отказа Хозяйствующего субъекта от предложенного Уполномоченным органом иного места размещения согласно схеме размещения нестационарных торговых объектов;</w:t>
      </w:r>
    </w:p>
    <w:p w:rsidR="00D27A58" w:rsidRDefault="00D27A58" w:rsidP="00D27A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нарушения Хозяйствующим субъектом (два раза и более) требований, запретов, ограничений, установленных законодательством Российской Федерации, Ханты-Мансийского автономного округа - Югры, в том числе в сфере розничной продажи алкогольной продукции, зафиксированных в предписаниях и иных актах правоохранительных и контролирующих органов и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 или вступившим в законную силу приговором суда по уголовному делу;</w:t>
      </w:r>
    </w:p>
    <w:p w:rsidR="00D27A58" w:rsidRDefault="00D27A58" w:rsidP="00D27A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 Хозяйствующим субъектом (два раза и более) обязательных требований, установленных муниципальными правовыми актами и подтвержденных вступившим в законную силу постановлением о привлечении к административной ответственности;</w:t>
      </w:r>
    </w:p>
    <w:p w:rsidR="00D27A58" w:rsidRDefault="00D27A58" w:rsidP="00D27A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выявления факта передачи (уступки) прав и обязанностей по договору третьим лицам, а также 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D27A58" w:rsidRDefault="00D27A58" w:rsidP="00D27A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об отказе от исполнения договора направляется Хозяйствующему субъекту заказным письмом с уведомлением о вручении или вручается лично.</w:t>
      </w:r>
    </w:p>
    <w:p w:rsidR="00D27A58" w:rsidRDefault="00D27A58" w:rsidP="00D27A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считается расторгнутым по истечении 10 дней со дня доставки уведомления о расторжении договора по адресу, указанному в договоре, либо личного вручения Хозяйствующему субъекту.</w:t>
      </w:r>
    </w:p>
    <w:p w:rsidR="00D27A58" w:rsidRDefault="00D27A58" w:rsidP="00D27A58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Досрочное расторжение договора допускается в судебном порядке в соответствии с действующим законодательством Российской Федерации.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D27A58" w:rsidRDefault="00D27A58" w:rsidP="00D27A58">
      <w:pPr>
        <w:ind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.Прочие условия</w:t>
      </w:r>
    </w:p>
    <w:p w:rsidR="00D27A58" w:rsidRDefault="00D27A58" w:rsidP="00D27A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gramStart"/>
      <w:r>
        <w:rPr>
          <w:rFonts w:ascii="Times New Roman" w:hAnsi="Times New Roman" w:cs="Times New Roman"/>
          <w:sz w:val="24"/>
          <w:szCs w:val="24"/>
        </w:rPr>
        <w:t>1.Все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D27A58" w:rsidRDefault="00D27A58" w:rsidP="00D27A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D27A58" w:rsidRDefault="00D27A58" w:rsidP="00D27A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6.2.В случае невозможности разрешения разногласий между сторонами в порядке, установленном пунктом 6.1 договора, они подлежат рассмотрению в Арбитражном суде Ханты-Мансийского автономного округа – Югры.</w:t>
      </w:r>
    </w:p>
    <w:p w:rsidR="00D27A58" w:rsidRDefault="00D27A58" w:rsidP="00D27A58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gramStart"/>
      <w:r>
        <w:rPr>
          <w:rFonts w:ascii="Times New Roman" w:hAnsi="Times New Roman" w:cs="Times New Roman"/>
          <w:sz w:val="24"/>
          <w:szCs w:val="24"/>
        </w:rPr>
        <w:t>3.Взаимоотношения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сторон, не урегулированные договором, регламентируются действующим законодательством.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D27A58" w:rsidRDefault="00D27A58" w:rsidP="00D27A58">
      <w:pPr>
        <w:ind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>. Юридические адреса, реквизиты и подписи сторон</w:t>
      </w:r>
    </w:p>
    <w:p w:rsidR="00D27A58" w:rsidRDefault="00D27A58" w:rsidP="00D27A58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2"/>
        <w:gridCol w:w="650"/>
        <w:gridCol w:w="4596"/>
      </w:tblGrid>
      <w:tr w:rsidR="00E1752C" w:rsidTr="00440268">
        <w:tc>
          <w:tcPr>
            <w:tcW w:w="4282" w:type="dxa"/>
            <w:hideMark/>
          </w:tcPr>
          <w:p w:rsidR="00E1752C" w:rsidRDefault="00E1752C" w:rsidP="0044026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678" w:type="dxa"/>
          </w:tcPr>
          <w:p w:rsidR="00E1752C" w:rsidRDefault="00E1752C" w:rsidP="0044026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E1752C" w:rsidRDefault="00E1752C" w:rsidP="0044026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Хозяйствующий субъект:</w:t>
            </w:r>
          </w:p>
        </w:tc>
      </w:tr>
      <w:tr w:rsidR="00E1752C" w:rsidTr="00440268">
        <w:tc>
          <w:tcPr>
            <w:tcW w:w="4282" w:type="dxa"/>
          </w:tcPr>
          <w:p w:rsidR="00E1752C" w:rsidRDefault="00E1752C" w:rsidP="0044026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E1752C" w:rsidRDefault="00E1752C" w:rsidP="0044026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1752C" w:rsidRDefault="00E1752C" w:rsidP="0044026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52C" w:rsidTr="00440268">
        <w:tc>
          <w:tcPr>
            <w:tcW w:w="4282" w:type="dxa"/>
            <w:hideMark/>
          </w:tcPr>
          <w:p w:rsidR="00E1752C" w:rsidRDefault="00E1752C" w:rsidP="00440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Мегиона</w:t>
            </w:r>
          </w:p>
          <w:p w:rsidR="00E1752C" w:rsidRPr="00D46226" w:rsidRDefault="00E1752C" w:rsidP="00440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экономического развития и инвестиций администрации города Мегиона</w:t>
            </w:r>
          </w:p>
          <w:p w:rsidR="00E1752C" w:rsidRPr="00D46226" w:rsidRDefault="00E1752C" w:rsidP="00440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628680, Россия, Тюменская область, Ханты-Мансийский автономный округ - Югра, г.Мегион, ул. Нефтяников, д. 8</w:t>
            </w:r>
          </w:p>
          <w:p w:rsidR="00E1752C" w:rsidRPr="00D46226" w:rsidRDefault="00E1752C" w:rsidP="00E1752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(34643) 9-63-51</w:t>
            </w:r>
          </w:p>
        </w:tc>
        <w:tc>
          <w:tcPr>
            <w:tcW w:w="678" w:type="dxa"/>
          </w:tcPr>
          <w:p w:rsidR="00E1752C" w:rsidRDefault="00E1752C" w:rsidP="0044026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E1752C" w:rsidRDefault="00E1752C" w:rsidP="0044026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52C" w:rsidTr="00440268">
        <w:tc>
          <w:tcPr>
            <w:tcW w:w="4282" w:type="dxa"/>
          </w:tcPr>
          <w:p w:rsidR="00E1752C" w:rsidRPr="00D46226" w:rsidRDefault="00E1752C" w:rsidP="00440268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__________________В.П.Доронин</w:t>
            </w:r>
          </w:p>
          <w:p w:rsidR="00E1752C" w:rsidRPr="00D46226" w:rsidRDefault="00E1752C" w:rsidP="00440268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E1752C" w:rsidRDefault="00E1752C" w:rsidP="0044026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1752C" w:rsidRPr="00D46226" w:rsidRDefault="00E1752C" w:rsidP="00440268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E1752C" w:rsidTr="00440268">
        <w:tc>
          <w:tcPr>
            <w:tcW w:w="4282" w:type="dxa"/>
          </w:tcPr>
          <w:p w:rsidR="00E1752C" w:rsidRPr="00D46226" w:rsidRDefault="00E1752C" w:rsidP="0044026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«____»____________20______ год</w:t>
            </w:r>
          </w:p>
        </w:tc>
        <w:tc>
          <w:tcPr>
            <w:tcW w:w="678" w:type="dxa"/>
          </w:tcPr>
          <w:p w:rsidR="00E1752C" w:rsidRDefault="00E1752C" w:rsidP="0044026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1752C" w:rsidRPr="00D46226" w:rsidRDefault="00E1752C" w:rsidP="0044026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«____»____________20______ год</w:t>
            </w:r>
          </w:p>
        </w:tc>
      </w:tr>
      <w:tr w:rsidR="00E1752C" w:rsidTr="00440268">
        <w:tc>
          <w:tcPr>
            <w:tcW w:w="4282" w:type="dxa"/>
          </w:tcPr>
          <w:p w:rsidR="00E1752C" w:rsidRPr="00D46226" w:rsidRDefault="00E1752C" w:rsidP="00440268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678" w:type="dxa"/>
          </w:tcPr>
          <w:p w:rsidR="00E1752C" w:rsidRDefault="00E1752C" w:rsidP="00440268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1752C" w:rsidRPr="00D46226" w:rsidRDefault="00E1752C" w:rsidP="00440268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92F73" w:rsidRDefault="00E92F73" w:rsidP="00E1752C"/>
    <w:sectPr w:rsidR="00E92F73" w:rsidSect="00D45567">
      <w:pgSz w:w="11906" w:h="16838"/>
      <w:pgMar w:top="1134" w:right="707" w:bottom="567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58"/>
    <w:rsid w:val="002A6267"/>
    <w:rsid w:val="00B01126"/>
    <w:rsid w:val="00D27A58"/>
    <w:rsid w:val="00E1752C"/>
    <w:rsid w:val="00E9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B244"/>
  <w15:chartTrackingRefBased/>
  <w15:docId w15:val="{D9A52537-7DF7-44B0-A926-0768FA99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A58"/>
    <w:pPr>
      <w:spacing w:before="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D27A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3</cp:revision>
  <dcterms:created xsi:type="dcterms:W3CDTF">2019-06-20T05:31:00Z</dcterms:created>
  <dcterms:modified xsi:type="dcterms:W3CDTF">2019-06-20T05:48:00Z</dcterms:modified>
</cp:coreProperties>
</file>