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50"/>
        <w:gridCol w:w="4394"/>
      </w:tblGrid>
      <w:tr w:rsidR="00BB53E5" w:rsidTr="00EA2F01">
        <w:tc>
          <w:tcPr>
            <w:tcW w:w="5103" w:type="dxa"/>
          </w:tcPr>
          <w:p w:rsidR="00BB53E5" w:rsidRDefault="00E94835" w:rsidP="00E0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 w:rsidRPr="00BB53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5200" cy="565200"/>
                  <wp:effectExtent l="0" t="0" r="1270" b="6350"/>
                  <wp:docPr id="6" name="Рисунок 6" descr="\\Terra\bpemehu.net\Мегион гер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Terra\bpemehu.net\Мегион гер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" cy="5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BB53E5" w:rsidRDefault="00BB53E5" w:rsidP="00BB5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</w:tcPr>
          <w:p w:rsidR="00BB53E5" w:rsidRPr="00BB53E5" w:rsidRDefault="00BB53E5" w:rsidP="00BB5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6F" w:rsidTr="00EA2F01">
        <w:trPr>
          <w:trHeight w:val="1770"/>
        </w:trPr>
        <w:tc>
          <w:tcPr>
            <w:tcW w:w="5103" w:type="dxa"/>
            <w:tcBorders>
              <w:bottom w:val="thinThickThinMediumGap" w:sz="18" w:space="0" w:color="auto"/>
            </w:tcBorders>
          </w:tcPr>
          <w:p w:rsidR="00B6536F" w:rsidRDefault="00B6536F" w:rsidP="00E94835">
            <w:pPr>
              <w:tabs>
                <w:tab w:val="left" w:pos="5760"/>
              </w:tabs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B6536F" w:rsidRDefault="00B6536F" w:rsidP="00E94835">
            <w:pPr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(Тюменская область)</w:t>
            </w:r>
          </w:p>
          <w:p w:rsidR="00B6536F" w:rsidRDefault="007C5D2C" w:rsidP="00E94835">
            <w:pPr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Pr="00E94835">
              <w:rPr>
                <w:rFonts w:ascii="Times New Roman" w:hAnsi="Times New Roman" w:cs="Times New Roman"/>
                <w:b/>
                <w:sz w:val="20"/>
                <w:szCs w:val="20"/>
              </w:rPr>
              <w:t>ГОРОДА МЕГИОНА</w:t>
            </w:r>
          </w:p>
          <w:p w:rsidR="00B6536F" w:rsidRDefault="00B6536F" w:rsidP="00E94835">
            <w:pPr>
              <w:ind w:right="-1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ДЕПАРТАМЕНТ ЭКОНОМИЧЕСКОГО </w:t>
            </w:r>
            <w:r>
              <w:rPr>
                <w:rFonts w:ascii="Times New Roman" w:hAnsi="Times New Roman" w:cs="Times New Roman"/>
                <w:b/>
              </w:rPr>
              <w:br/>
              <w:t>РАЗВИТИЯ И ИНВЕСТИЦИЙ</w:t>
            </w:r>
          </w:p>
          <w:p w:rsidR="006B17B0" w:rsidRPr="006B17B0" w:rsidRDefault="006B17B0" w:rsidP="006B17B0">
            <w:pPr>
              <w:ind w:right="-14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dip</w:t>
            </w:r>
            <w:r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admmegion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7005DA" w:rsidRPr="006B17B0" w:rsidRDefault="00EA2F01" w:rsidP="005C7560">
            <w:pPr>
              <w:spacing w:before="120" w:after="40"/>
              <w:ind w:right="-1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г.Мегион</w:t>
            </w:r>
            <w:proofErr w:type="spellEnd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ул.Нефтяников</w:t>
            </w:r>
            <w:proofErr w:type="spellEnd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д.8, каб.116      тел: (34643) 9-63-50</w:t>
            </w:r>
          </w:p>
        </w:tc>
        <w:tc>
          <w:tcPr>
            <w:tcW w:w="250" w:type="dxa"/>
            <w:vMerge w:val="restart"/>
          </w:tcPr>
          <w:p w:rsidR="00B6536F" w:rsidRPr="006B17B0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  <w:vMerge w:val="restart"/>
          </w:tcPr>
          <w:p w:rsidR="001D0CF5" w:rsidRDefault="001D0CF5" w:rsidP="001D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</w:t>
            </w:r>
          </w:p>
          <w:p w:rsidR="001D0CF5" w:rsidRDefault="001D0CF5" w:rsidP="001D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  <w:p w:rsidR="00877141" w:rsidRPr="00BB53E5" w:rsidRDefault="001D0CF5" w:rsidP="001D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Д.Н.Зайцеву</w:t>
            </w:r>
            <w:proofErr w:type="spellEnd"/>
          </w:p>
        </w:tc>
      </w:tr>
      <w:tr w:rsidR="00B6536F" w:rsidTr="00445C04">
        <w:trPr>
          <w:trHeight w:val="753"/>
        </w:trPr>
        <w:tc>
          <w:tcPr>
            <w:tcW w:w="5103" w:type="dxa"/>
            <w:tcBorders>
              <w:top w:val="thinThickThinMediumGap" w:sz="18" w:space="0" w:color="auto"/>
            </w:tcBorders>
          </w:tcPr>
          <w:p w:rsidR="00B6536F" w:rsidRPr="003925DA" w:rsidRDefault="00B6536F" w:rsidP="00B6536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Regdate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>от [Дата документа]</w:t>
            </w:r>
            <w:bookmarkStart w:id="1" w:name="Regnum"/>
            <w:bookmarkEnd w:id="0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>№[</w:t>
            </w:r>
            <w:proofErr w:type="gramEnd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>Номер документа]</w:t>
            </w:r>
            <w:bookmarkEnd w:id="1"/>
          </w:p>
          <w:p w:rsidR="008D3D3C" w:rsidRDefault="008D3D3C" w:rsidP="008D3D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F" w:rsidRPr="0088272E" w:rsidRDefault="001D0CF5" w:rsidP="008D3D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№16-469 от 28</w:t>
            </w:r>
            <w:r w:rsidR="006B0F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F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0" w:type="dxa"/>
            <w:vMerge/>
          </w:tcPr>
          <w:p w:rsidR="00B6536F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  <w:vMerge/>
          </w:tcPr>
          <w:p w:rsidR="00B6536F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D3C" w:rsidRDefault="008D3D3C" w:rsidP="00445C0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F3DB4" w:rsidRPr="00F36E0E" w:rsidRDefault="00BF3DB4" w:rsidP="00BF3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проекта</w:t>
      </w:r>
      <w:r w:rsidRPr="00F36E0E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 xml:space="preserve"> </w:t>
      </w:r>
      <w:r w:rsidR="001D0CF5">
        <w:rPr>
          <w:rFonts w:ascii="Times New Roman" w:hAnsi="Times New Roman" w:cs="Times New Roman"/>
          <w:sz w:val="24"/>
          <w:szCs w:val="24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города,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на территории городского округа город </w:t>
      </w:r>
      <w:proofErr w:type="spellStart"/>
      <w:r w:rsidR="001D0CF5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>»</w:t>
      </w:r>
      <w:r w:rsidR="006B0FF2">
        <w:rPr>
          <w:rFonts w:ascii="Times New Roman" w:hAnsi="Times New Roman" w:cs="Times New Roman"/>
          <w:sz w:val="24"/>
          <w:szCs w:val="24"/>
        </w:rPr>
        <w:t xml:space="preserve"> </w:t>
      </w:r>
      <w:r w:rsidR="00486B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6E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E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3DB4" w:rsidRPr="00F36E0E" w:rsidRDefault="00BF3DB4" w:rsidP="00BF3D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DB4" w:rsidRDefault="00BF3DB4" w:rsidP="00BF3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DB4" w:rsidRPr="00F36E0E" w:rsidRDefault="00BF3DB4" w:rsidP="00BF3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и инвестиций администрации города (далее – уполномоченный орган) в соответствии с пунктом 2.2 </w:t>
      </w:r>
      <w:hyperlink r:id="rId9" w:history="1"/>
      <w:r w:rsidRPr="00F36E0E">
        <w:rPr>
          <w:rFonts w:ascii="Times New Roman" w:hAnsi="Times New Roman" w:cs="Times New Roman"/>
          <w:sz w:val="24"/>
          <w:szCs w:val="24"/>
        </w:rPr>
        <w:t xml:space="preserve">Порядка проведения оценки регулирующего воздействия проектов муниципальных нормативных правовых актов городского округа город </w:t>
      </w:r>
      <w:proofErr w:type="spellStart"/>
      <w:r w:rsidRPr="00F36E0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>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06.10.2017 №1984 «</w:t>
      </w:r>
      <w:r w:rsidRPr="00F36E0E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актов городского округа город </w:t>
      </w:r>
      <w:proofErr w:type="spellStart"/>
      <w:r w:rsidRPr="00F36E0E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bCs/>
          <w:sz w:val="24"/>
          <w:szCs w:val="24"/>
        </w:rPr>
        <w:t>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</w:t>
      </w:r>
      <w:r>
        <w:rPr>
          <w:rFonts w:ascii="Times New Roman" w:hAnsi="Times New Roman" w:cs="Times New Roman"/>
          <w:bCs/>
          <w:sz w:val="24"/>
          <w:szCs w:val="24"/>
        </w:rPr>
        <w:t>и» (с изменениями</w:t>
      </w:r>
      <w:r w:rsidRPr="00F36E0E">
        <w:rPr>
          <w:rFonts w:ascii="Times New Roman" w:hAnsi="Times New Roman" w:cs="Times New Roman"/>
          <w:bCs/>
          <w:sz w:val="24"/>
          <w:szCs w:val="24"/>
        </w:rPr>
        <w:t>)</w:t>
      </w:r>
      <w:r w:rsidRPr="00F36E0E">
        <w:rPr>
          <w:rFonts w:ascii="Times New Roman" w:hAnsi="Times New Roman" w:cs="Times New Roman"/>
          <w:sz w:val="24"/>
          <w:szCs w:val="24"/>
        </w:rPr>
        <w:t xml:space="preserve"> (далее – Порядок), рассмотрев</w:t>
      </w:r>
      <w:r>
        <w:rPr>
          <w:rFonts w:ascii="Times New Roman" w:hAnsi="Times New Roman" w:cs="Times New Roman"/>
          <w:sz w:val="24"/>
          <w:szCs w:val="24"/>
        </w:rPr>
        <w:t xml:space="preserve"> проект  постановления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F36E0E">
        <w:rPr>
          <w:rFonts w:ascii="Times New Roman" w:hAnsi="Times New Roman" w:cs="Times New Roman"/>
          <w:sz w:val="24"/>
          <w:szCs w:val="24"/>
        </w:rPr>
        <w:t>Мегион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E0E">
        <w:rPr>
          <w:rFonts w:ascii="Times New Roman" w:hAnsi="Times New Roman" w:cs="Times New Roman"/>
          <w:sz w:val="24"/>
          <w:szCs w:val="24"/>
        </w:rPr>
        <w:t>«</w:t>
      </w:r>
      <w:r w:rsidR="00B94179">
        <w:rPr>
          <w:rFonts w:ascii="Times New Roman" w:hAnsi="Times New Roman" w:cs="Times New Roman"/>
          <w:sz w:val="24"/>
          <w:szCs w:val="24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города,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на территории городского округа город </w:t>
      </w:r>
      <w:proofErr w:type="spellStart"/>
      <w:r w:rsidR="00B9417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пояснительную записку к нему, сводный отчет об оценке регулирующего воздействия (далее – ОРВ)</w:t>
      </w:r>
      <w:r w:rsidR="00A04B7A">
        <w:rPr>
          <w:rFonts w:ascii="Times New Roman" w:hAnsi="Times New Roman" w:cs="Times New Roman"/>
          <w:sz w:val="24"/>
          <w:szCs w:val="24"/>
        </w:rPr>
        <w:t xml:space="preserve">, </w:t>
      </w:r>
      <w:r w:rsidR="0087171D" w:rsidRPr="00570EF5">
        <w:rPr>
          <w:rFonts w:ascii="Times New Roman" w:hAnsi="Times New Roman" w:cs="Times New Roman"/>
          <w:sz w:val="24"/>
          <w:szCs w:val="24"/>
        </w:rPr>
        <w:t>расчет стандартных издержек субъектов предпринимательской и инвести</w:t>
      </w:r>
      <w:r w:rsidR="0087171D">
        <w:rPr>
          <w:rFonts w:ascii="Times New Roman" w:hAnsi="Times New Roman" w:cs="Times New Roman"/>
          <w:sz w:val="24"/>
          <w:szCs w:val="24"/>
        </w:rPr>
        <w:t>ционной деятельности, возникающих</w:t>
      </w:r>
      <w:r w:rsidR="0087171D" w:rsidRPr="00570EF5">
        <w:rPr>
          <w:rFonts w:ascii="Times New Roman" w:hAnsi="Times New Roman" w:cs="Times New Roman"/>
          <w:sz w:val="24"/>
          <w:szCs w:val="24"/>
        </w:rPr>
        <w:t xml:space="preserve"> в свя</w:t>
      </w:r>
      <w:r w:rsidR="0087171D">
        <w:rPr>
          <w:rFonts w:ascii="Times New Roman" w:hAnsi="Times New Roman" w:cs="Times New Roman"/>
          <w:sz w:val="24"/>
          <w:szCs w:val="24"/>
        </w:rPr>
        <w:t>зи с исполнением требований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36E0E">
        <w:rPr>
          <w:rFonts w:ascii="Times New Roman" w:hAnsi="Times New Roman" w:cs="Times New Roman"/>
          <w:sz w:val="24"/>
          <w:szCs w:val="24"/>
        </w:rPr>
        <w:t xml:space="preserve"> свод предложений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F36E0E">
        <w:rPr>
          <w:rFonts w:ascii="Times New Roman" w:hAnsi="Times New Roman" w:cs="Times New Roman"/>
          <w:sz w:val="24"/>
          <w:szCs w:val="24"/>
        </w:rPr>
        <w:t xml:space="preserve"> публичных консульта</w:t>
      </w:r>
      <w:r>
        <w:rPr>
          <w:rFonts w:ascii="Times New Roman" w:hAnsi="Times New Roman" w:cs="Times New Roman"/>
          <w:sz w:val="24"/>
          <w:szCs w:val="24"/>
        </w:rPr>
        <w:t>ций</w:t>
      </w:r>
      <w:r w:rsidRPr="00F36E0E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одготовленные</w:t>
      </w:r>
      <w:r w:rsidR="00B94179">
        <w:rPr>
          <w:rFonts w:ascii="Times New Roman" w:hAnsi="Times New Roman" w:cs="Times New Roman"/>
          <w:sz w:val="24"/>
          <w:szCs w:val="24"/>
        </w:rPr>
        <w:t xml:space="preserve"> управлением архитектуры и градостроительства администрации города</w:t>
      </w:r>
      <w:r w:rsidRPr="00273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8D">
        <w:rPr>
          <w:rFonts w:ascii="Times New Roman" w:hAnsi="Times New Roman" w:cs="Times New Roman"/>
          <w:sz w:val="24"/>
          <w:szCs w:val="24"/>
        </w:rPr>
        <w:t>сообщает</w:t>
      </w:r>
      <w:r w:rsidRPr="00F36E0E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BF3DB4" w:rsidRDefault="00BF3DB4" w:rsidP="00BF3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 (далее – проект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кта) направлен </w:t>
      </w:r>
      <w:r w:rsidR="00B94179">
        <w:rPr>
          <w:rFonts w:ascii="Times New Roman" w:hAnsi="Times New Roman" w:cs="Times New Roman"/>
          <w:sz w:val="24"/>
          <w:szCs w:val="24"/>
        </w:rPr>
        <w:t>управлением архитектуры и градостроительства администрации города</w:t>
      </w:r>
      <w:r w:rsidR="00517590" w:rsidRPr="00F36E0E">
        <w:rPr>
          <w:rFonts w:ascii="Times New Roman" w:hAnsi="Times New Roman" w:cs="Times New Roman"/>
          <w:sz w:val="24"/>
          <w:szCs w:val="24"/>
        </w:rPr>
        <w:t xml:space="preserve"> </w:t>
      </w:r>
      <w:r w:rsidRPr="00F36E0E">
        <w:rPr>
          <w:rFonts w:ascii="Times New Roman" w:hAnsi="Times New Roman" w:cs="Times New Roman"/>
          <w:sz w:val="24"/>
          <w:szCs w:val="24"/>
        </w:rPr>
        <w:t>(далее – регулирующий орган) для подготовки настоящего заключения впервые.</w:t>
      </w:r>
    </w:p>
    <w:p w:rsidR="005223FA" w:rsidRDefault="00BF3DB4" w:rsidP="00BF3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Степень регулирующего воздействия проекта а</w:t>
      </w:r>
      <w:r w:rsidR="00B94179">
        <w:rPr>
          <w:rFonts w:ascii="Times New Roman" w:hAnsi="Times New Roman" w:cs="Times New Roman"/>
          <w:sz w:val="24"/>
          <w:szCs w:val="24"/>
        </w:rPr>
        <w:t>кта средняя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1B5E">
        <w:rPr>
          <w:rFonts w:ascii="Times New Roman" w:hAnsi="Times New Roman" w:cs="Times New Roman"/>
          <w:sz w:val="24"/>
          <w:szCs w:val="24"/>
        </w:rPr>
        <w:t xml:space="preserve">проект акта содержит положения, изменяющие ранее предусмотренные муниципальными нормативными правовыми актами города </w:t>
      </w:r>
      <w:proofErr w:type="spellStart"/>
      <w:r w:rsidR="006B1B5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6B1B5E"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                               и инвестиционной деятельности, а также ранее установленную ответственность за нарушение муниципальных нормативных правовых актов городского округа город </w:t>
      </w:r>
      <w:proofErr w:type="spellStart"/>
      <w:r w:rsidR="006B1B5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6B1B5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деятельности.</w:t>
      </w:r>
    </w:p>
    <w:p w:rsidR="00BF3DB4" w:rsidRPr="00F36E0E" w:rsidRDefault="00BF3DB4" w:rsidP="00BF3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ОРВ проекта</w:t>
      </w:r>
      <w:r w:rsidRPr="00F36E0E">
        <w:rPr>
          <w:rFonts w:ascii="Times New Roman" w:hAnsi="Times New Roman" w:cs="Times New Roman"/>
          <w:sz w:val="24"/>
          <w:szCs w:val="24"/>
        </w:rPr>
        <w:t xml:space="preserve"> размещена в специализированном разделе официального са</w:t>
      </w:r>
      <w:r>
        <w:rPr>
          <w:rFonts w:ascii="Times New Roman" w:hAnsi="Times New Roman" w:cs="Times New Roman"/>
          <w:sz w:val="24"/>
          <w:szCs w:val="24"/>
        </w:rPr>
        <w:t xml:space="preserve">йта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r w:rsidR="008658A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в целях публичного обсуждения проекта акта городского округа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r w:rsidR="008658AC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регулирующим органом размещена информация об ОРВ правового акта на портале Ханты-Мансийского автономного округа – Югры (</w:t>
      </w:r>
      <w:r w:rsidR="003108FA" w:rsidRPr="00C2551B">
        <w:rPr>
          <w:rStyle w:val="ae"/>
          <w:rFonts w:ascii="Times New Roman" w:hAnsi="Times New Roman"/>
          <w:sz w:val="24"/>
          <w:szCs w:val="24"/>
        </w:rPr>
        <w:t>http://regulation.admhmao.ru/</w:t>
      </w:r>
      <w:proofErr w:type="spellStart"/>
      <w:r w:rsidR="003108FA" w:rsidRPr="00C2551B">
        <w:rPr>
          <w:rStyle w:val="ae"/>
          <w:rFonts w:ascii="Times New Roman" w:hAnsi="Times New Roman"/>
          <w:sz w:val="24"/>
          <w:szCs w:val="24"/>
          <w:lang w:val="en-US"/>
        </w:rPr>
        <w:t>proiects</w:t>
      </w:r>
      <w:proofErr w:type="spellEnd"/>
      <w:r w:rsidR="003108FA" w:rsidRPr="00C2551B">
        <w:rPr>
          <w:rStyle w:val="ae"/>
          <w:rFonts w:ascii="Times New Roman" w:hAnsi="Times New Roman"/>
          <w:sz w:val="24"/>
          <w:szCs w:val="24"/>
        </w:rPr>
        <w:t>#</w:t>
      </w:r>
      <w:proofErr w:type="spellStart"/>
      <w:r w:rsidR="003108FA" w:rsidRPr="00C2551B">
        <w:rPr>
          <w:rStyle w:val="ae"/>
          <w:rFonts w:ascii="Times New Roman" w:hAnsi="Times New Roman"/>
          <w:sz w:val="24"/>
          <w:szCs w:val="24"/>
          <w:lang w:val="en-US"/>
        </w:rPr>
        <w:t>npa</w:t>
      </w:r>
      <w:proofErr w:type="spellEnd"/>
      <w:r w:rsidR="00164BC0">
        <w:rPr>
          <w:rStyle w:val="ae"/>
          <w:rFonts w:ascii="Times New Roman" w:hAnsi="Times New Roman"/>
          <w:sz w:val="24"/>
          <w:szCs w:val="24"/>
        </w:rPr>
        <w:t>=22477</w:t>
      </w:r>
      <w:r>
        <w:rPr>
          <w:rFonts w:ascii="Times New Roman" w:hAnsi="Times New Roman"/>
          <w:sz w:val="24"/>
          <w:szCs w:val="24"/>
        </w:rPr>
        <w:t>).</w:t>
      </w:r>
      <w:r w:rsidRPr="00F36E0E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</w:t>
      </w:r>
      <w:r w:rsidR="00164BC0">
        <w:rPr>
          <w:rFonts w:ascii="Times New Roman" w:hAnsi="Times New Roman" w:cs="Times New Roman"/>
          <w:sz w:val="24"/>
          <w:szCs w:val="24"/>
        </w:rPr>
        <w:t>ации в период с 13.04.2020 по 24.04</w:t>
      </w:r>
      <w:r w:rsidR="006B0FF2">
        <w:rPr>
          <w:rFonts w:ascii="Times New Roman" w:hAnsi="Times New Roman" w:cs="Times New Roman"/>
          <w:sz w:val="24"/>
          <w:szCs w:val="24"/>
        </w:rPr>
        <w:t>.2020</w:t>
      </w:r>
      <w:r w:rsidRPr="00F36E0E">
        <w:rPr>
          <w:rFonts w:ascii="Times New Roman" w:hAnsi="Times New Roman" w:cs="Times New Roman"/>
          <w:sz w:val="24"/>
          <w:szCs w:val="24"/>
        </w:rPr>
        <w:t>.</w:t>
      </w:r>
    </w:p>
    <w:p w:rsidR="00BF3DB4" w:rsidRPr="00F36E0E" w:rsidRDefault="00BF3DB4" w:rsidP="00BF3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 xml:space="preserve">В целях учета мнения представителей предпринимательского сообщества, регулирующим органом были направлены уведомления о проведении публичных консультаций следующим заинтересованным лицам: 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общественной организации содействия развитию предпринимательства в городе </w:t>
      </w:r>
      <w:proofErr w:type="spellStart"/>
      <w:r w:rsidRPr="00F36E0E">
        <w:rPr>
          <w:rFonts w:ascii="Times New Roman" w:hAnsi="Times New Roman" w:cs="Times New Roman"/>
          <w:color w:val="000000"/>
          <w:sz w:val="24"/>
          <w:szCs w:val="24"/>
        </w:rPr>
        <w:t>Мегионе</w:t>
      </w:r>
      <w:proofErr w:type="spellEnd"/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E0E">
        <w:rPr>
          <w:rFonts w:ascii="Times New Roman" w:hAnsi="Times New Roman" w:cs="Times New Roman"/>
          <w:color w:val="000000"/>
          <w:sz w:val="24"/>
          <w:szCs w:val="24"/>
        </w:rPr>
        <w:t>Мегионской</w:t>
      </w:r>
      <w:proofErr w:type="spellEnd"/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предприятий малого и среднего бизнеса, </w:t>
      </w:r>
      <w:proofErr w:type="spellStart"/>
      <w:r w:rsidRPr="00F36E0E">
        <w:rPr>
          <w:rFonts w:ascii="Times New Roman" w:hAnsi="Times New Roman" w:cs="Times New Roman"/>
          <w:color w:val="000000"/>
          <w:sz w:val="24"/>
          <w:szCs w:val="24"/>
        </w:rPr>
        <w:t>Нижневартовской</w:t>
      </w:r>
      <w:proofErr w:type="spellEnd"/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торгово-промыш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ленной палате, </w:t>
      </w:r>
      <w:r w:rsidR="003108FA">
        <w:rPr>
          <w:rFonts w:ascii="Times New Roman" w:hAnsi="Times New Roman" w:cs="Times New Roman"/>
          <w:color w:val="000000"/>
          <w:sz w:val="24"/>
          <w:szCs w:val="24"/>
        </w:rPr>
        <w:t xml:space="preserve">ХМРО Общероссийской Общественной Организации малого и среднего предпринимательства «ОПОРА РОССИИ», ООО «Электрон», ОАО «ЖКУ», </w:t>
      </w:r>
      <w:r w:rsidR="00164BC0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164BC0">
        <w:rPr>
          <w:rFonts w:ascii="Times New Roman" w:hAnsi="Times New Roman" w:cs="Times New Roman"/>
          <w:color w:val="000000"/>
          <w:sz w:val="24"/>
          <w:szCs w:val="24"/>
        </w:rPr>
        <w:t>И.О.Гайко</w:t>
      </w:r>
      <w:proofErr w:type="spellEnd"/>
      <w:r w:rsidR="00164BC0">
        <w:rPr>
          <w:rFonts w:ascii="Times New Roman" w:hAnsi="Times New Roman" w:cs="Times New Roman"/>
          <w:color w:val="000000"/>
          <w:sz w:val="24"/>
          <w:szCs w:val="24"/>
        </w:rPr>
        <w:t>, ООО «Землеустроитель», ООО «</w:t>
      </w:r>
      <w:proofErr w:type="spellStart"/>
      <w:r w:rsidR="00164BC0">
        <w:rPr>
          <w:rFonts w:ascii="Times New Roman" w:hAnsi="Times New Roman" w:cs="Times New Roman"/>
          <w:color w:val="000000"/>
          <w:sz w:val="24"/>
          <w:szCs w:val="24"/>
        </w:rPr>
        <w:t>Мегапроект</w:t>
      </w:r>
      <w:proofErr w:type="spellEnd"/>
      <w:r w:rsidR="00164BC0">
        <w:rPr>
          <w:rFonts w:ascii="Times New Roman" w:hAnsi="Times New Roman" w:cs="Times New Roman"/>
          <w:color w:val="000000"/>
          <w:sz w:val="24"/>
          <w:szCs w:val="24"/>
        </w:rPr>
        <w:t xml:space="preserve">», ООО </w:t>
      </w:r>
      <w:r w:rsidR="001540B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540BF">
        <w:rPr>
          <w:rFonts w:ascii="Times New Roman" w:hAnsi="Times New Roman" w:cs="Times New Roman"/>
          <w:color w:val="000000"/>
          <w:sz w:val="24"/>
          <w:szCs w:val="24"/>
        </w:rPr>
        <w:t>ЮграГеоСервис</w:t>
      </w:r>
      <w:proofErr w:type="spellEnd"/>
      <w:r w:rsidR="001540BF">
        <w:rPr>
          <w:rFonts w:ascii="Times New Roman" w:hAnsi="Times New Roman" w:cs="Times New Roman"/>
          <w:color w:val="000000"/>
          <w:sz w:val="24"/>
          <w:szCs w:val="24"/>
        </w:rPr>
        <w:t>» и ООО «Центр кадастра и права»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0BF" w:rsidRDefault="00BF3DB4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>По информации регулирующего органа при проведении публичных консультаций получены отзывы об отсутствии замеча</w:t>
      </w:r>
      <w:r>
        <w:rPr>
          <w:rFonts w:ascii="Times New Roman" w:hAnsi="Times New Roman" w:cs="Times New Roman"/>
          <w:sz w:val="24"/>
          <w:szCs w:val="24"/>
        </w:rPr>
        <w:t>ний и предложений к проекту акта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F36E0E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3108FA">
        <w:rPr>
          <w:rFonts w:ascii="Times New Roman" w:hAnsi="Times New Roman" w:cs="Times New Roman"/>
          <w:sz w:val="24"/>
          <w:szCs w:val="24"/>
        </w:rPr>
        <w:t>,</w:t>
      </w:r>
      <w:r w:rsidR="00142E80">
        <w:rPr>
          <w:rFonts w:ascii="Times New Roman" w:hAnsi="Times New Roman" w:cs="Times New Roman"/>
          <w:sz w:val="24"/>
          <w:szCs w:val="24"/>
        </w:rPr>
        <w:t xml:space="preserve"> </w:t>
      </w:r>
      <w:r w:rsidR="00142E80" w:rsidRPr="008C708F">
        <w:rPr>
          <w:rFonts w:ascii="Times New Roman" w:hAnsi="Times New Roman" w:cs="Times New Roman"/>
          <w:sz w:val="24"/>
          <w:szCs w:val="24"/>
        </w:rPr>
        <w:t>а также отзывы о концептуальном одобрении предлагаемого правового регулирования</w:t>
      </w:r>
      <w:r w:rsidRPr="00F36E0E">
        <w:rPr>
          <w:rFonts w:ascii="Times New Roman" w:hAnsi="Times New Roman" w:cs="Times New Roman"/>
          <w:sz w:val="24"/>
          <w:szCs w:val="24"/>
        </w:rPr>
        <w:t xml:space="preserve"> от</w:t>
      </w:r>
      <w:r w:rsidR="001540BF" w:rsidRPr="00154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0BF" w:rsidRPr="00F36E0E">
        <w:rPr>
          <w:rFonts w:ascii="Times New Roman" w:hAnsi="Times New Roman" w:cs="Times New Roman"/>
          <w:color w:val="000000"/>
          <w:sz w:val="24"/>
          <w:szCs w:val="24"/>
        </w:rPr>
        <w:t>Мегионской</w:t>
      </w:r>
      <w:proofErr w:type="spellEnd"/>
      <w:r w:rsidR="001540BF"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предприятий малого и среднего бизнеса, </w:t>
      </w:r>
      <w:proofErr w:type="spellStart"/>
      <w:r w:rsidR="001540BF" w:rsidRPr="00F36E0E">
        <w:rPr>
          <w:rFonts w:ascii="Times New Roman" w:hAnsi="Times New Roman" w:cs="Times New Roman"/>
          <w:color w:val="000000"/>
          <w:sz w:val="24"/>
          <w:szCs w:val="24"/>
        </w:rPr>
        <w:t>Нижневартовской</w:t>
      </w:r>
      <w:proofErr w:type="spellEnd"/>
      <w:r w:rsidR="001540BF"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торгово-промыш</w:t>
      </w:r>
      <w:r w:rsidR="001540BF">
        <w:rPr>
          <w:rFonts w:ascii="Times New Roman" w:hAnsi="Times New Roman" w:cs="Times New Roman"/>
          <w:color w:val="000000"/>
          <w:sz w:val="24"/>
          <w:szCs w:val="24"/>
        </w:rPr>
        <w:t>ленной палаты, ООО «Электрон»</w:t>
      </w:r>
      <w:r w:rsidR="001540BF">
        <w:rPr>
          <w:rFonts w:ascii="Times New Roman" w:hAnsi="Times New Roman" w:cs="Times New Roman"/>
          <w:color w:val="000000"/>
          <w:sz w:val="24"/>
          <w:szCs w:val="24"/>
        </w:rPr>
        <w:t xml:space="preserve">, ИП </w:t>
      </w:r>
      <w:proofErr w:type="spellStart"/>
      <w:r w:rsidR="001540BF">
        <w:rPr>
          <w:rFonts w:ascii="Times New Roman" w:hAnsi="Times New Roman" w:cs="Times New Roman"/>
          <w:color w:val="000000"/>
          <w:sz w:val="24"/>
          <w:szCs w:val="24"/>
        </w:rPr>
        <w:t>И.О.Гайко</w:t>
      </w:r>
      <w:proofErr w:type="spellEnd"/>
      <w:r w:rsidR="001540BF">
        <w:rPr>
          <w:rFonts w:ascii="Times New Roman" w:hAnsi="Times New Roman" w:cs="Times New Roman"/>
          <w:color w:val="000000"/>
          <w:sz w:val="24"/>
          <w:szCs w:val="24"/>
        </w:rPr>
        <w:t>, ООО «Землеустроитель», ООО «</w:t>
      </w:r>
      <w:proofErr w:type="spellStart"/>
      <w:r w:rsidR="001540BF">
        <w:rPr>
          <w:rFonts w:ascii="Times New Roman" w:hAnsi="Times New Roman" w:cs="Times New Roman"/>
          <w:color w:val="000000"/>
          <w:sz w:val="24"/>
          <w:szCs w:val="24"/>
        </w:rPr>
        <w:t>Мегапроект</w:t>
      </w:r>
      <w:proofErr w:type="spellEnd"/>
      <w:r w:rsidR="001540BF">
        <w:rPr>
          <w:rFonts w:ascii="Times New Roman" w:hAnsi="Times New Roman" w:cs="Times New Roman"/>
          <w:color w:val="000000"/>
          <w:sz w:val="24"/>
          <w:szCs w:val="24"/>
        </w:rPr>
        <w:t>», ООО «</w:t>
      </w:r>
      <w:proofErr w:type="spellStart"/>
      <w:r w:rsidR="001540BF">
        <w:rPr>
          <w:rFonts w:ascii="Times New Roman" w:hAnsi="Times New Roman" w:cs="Times New Roman"/>
          <w:color w:val="000000"/>
          <w:sz w:val="24"/>
          <w:szCs w:val="24"/>
        </w:rPr>
        <w:t>ЮграГеоСервис</w:t>
      </w:r>
      <w:proofErr w:type="spellEnd"/>
      <w:r w:rsidR="001540B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540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40BF">
        <w:rPr>
          <w:rFonts w:ascii="Times New Roman" w:hAnsi="Times New Roman" w:cs="Times New Roman"/>
          <w:color w:val="000000"/>
          <w:sz w:val="24"/>
          <w:szCs w:val="24"/>
        </w:rPr>
        <w:t>ООО «Центр кадастра и права»</w:t>
      </w:r>
      <w:r w:rsidR="00142E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2E80" w:rsidRPr="008C708F">
        <w:rPr>
          <w:rFonts w:ascii="Times New Roman" w:hAnsi="Times New Roman" w:cs="Times New Roman"/>
          <w:color w:val="000000"/>
          <w:sz w:val="24"/>
          <w:szCs w:val="24"/>
        </w:rPr>
        <w:t>не поступили отзывы от</w:t>
      </w:r>
      <w:r w:rsidR="008339C1">
        <w:rPr>
          <w:rFonts w:ascii="Times New Roman" w:hAnsi="Times New Roman" w:cs="Times New Roman"/>
          <w:color w:val="000000"/>
          <w:sz w:val="24"/>
          <w:szCs w:val="24"/>
        </w:rPr>
        <w:t xml:space="preserve"> ХМРО Общероссийской Общественной Организации малого и среднего предпринимательства</w:t>
      </w:r>
      <w:r w:rsidR="001540BF">
        <w:rPr>
          <w:rFonts w:ascii="Times New Roman" w:hAnsi="Times New Roman" w:cs="Times New Roman"/>
          <w:color w:val="000000"/>
          <w:sz w:val="24"/>
          <w:szCs w:val="24"/>
        </w:rPr>
        <w:t xml:space="preserve"> «ОПОРА РОССИИ», </w:t>
      </w:r>
      <w:r w:rsidR="001540BF"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общественной организации содействия развитию предпринимательства в городе </w:t>
      </w:r>
      <w:proofErr w:type="spellStart"/>
      <w:r w:rsidR="001540BF" w:rsidRPr="00F36E0E">
        <w:rPr>
          <w:rFonts w:ascii="Times New Roman" w:hAnsi="Times New Roman" w:cs="Times New Roman"/>
          <w:color w:val="000000"/>
          <w:sz w:val="24"/>
          <w:szCs w:val="24"/>
        </w:rPr>
        <w:t>Мегионе</w:t>
      </w:r>
      <w:proofErr w:type="spellEnd"/>
      <w:r w:rsidR="001540B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540BF">
        <w:rPr>
          <w:rFonts w:ascii="Times New Roman" w:hAnsi="Times New Roman" w:cs="Times New Roman"/>
          <w:color w:val="000000"/>
          <w:sz w:val="24"/>
          <w:szCs w:val="24"/>
        </w:rPr>
        <w:t>ОАО «ЖКУ»</w:t>
      </w:r>
      <w:r w:rsidR="00142E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DB4" w:rsidRPr="00F36E0E" w:rsidRDefault="00BF3DB4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FC4">
        <w:rPr>
          <w:rFonts w:ascii="Times New Roman" w:hAnsi="Times New Roman" w:cs="Times New Roman"/>
          <w:sz w:val="24"/>
          <w:szCs w:val="24"/>
        </w:rPr>
        <w:t>По результатам рассмотрения, представленных документов установлено</w:t>
      </w:r>
      <w:r>
        <w:rPr>
          <w:rFonts w:ascii="Times New Roman" w:hAnsi="Times New Roman" w:cs="Times New Roman"/>
          <w:sz w:val="24"/>
          <w:szCs w:val="24"/>
        </w:rPr>
        <w:t>, что при проведении ОРВ проекта</w:t>
      </w:r>
      <w:r w:rsidRPr="00495FC4">
        <w:rPr>
          <w:rFonts w:ascii="Times New Roman" w:hAnsi="Times New Roman" w:cs="Times New Roman"/>
          <w:sz w:val="24"/>
          <w:szCs w:val="24"/>
        </w:rPr>
        <w:t xml:space="preserve"> акта проце</w:t>
      </w:r>
      <w:r>
        <w:rPr>
          <w:rFonts w:ascii="Times New Roman" w:hAnsi="Times New Roman" w:cs="Times New Roman"/>
          <w:sz w:val="24"/>
          <w:szCs w:val="24"/>
        </w:rPr>
        <w:t>дуры, п</w:t>
      </w:r>
      <w:r w:rsidR="00CE13FE">
        <w:rPr>
          <w:rFonts w:ascii="Times New Roman" w:hAnsi="Times New Roman" w:cs="Times New Roman"/>
          <w:sz w:val="24"/>
          <w:szCs w:val="24"/>
        </w:rPr>
        <w:t>редусмотренные пунктами 3.1-3.12</w:t>
      </w:r>
      <w:r w:rsidRPr="00495FC4">
        <w:rPr>
          <w:rFonts w:ascii="Times New Roman" w:hAnsi="Times New Roman" w:cs="Times New Roman"/>
          <w:sz w:val="24"/>
          <w:szCs w:val="24"/>
        </w:rPr>
        <w:t xml:space="preserve"> Порядка, регулирующим органом, соблюдены.</w:t>
      </w:r>
    </w:p>
    <w:p w:rsidR="00F43A68" w:rsidRDefault="00BF3DB4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 акта разр</w:t>
      </w:r>
      <w:r w:rsidR="00F43A68">
        <w:rPr>
          <w:rFonts w:ascii="Times New Roman" w:hAnsi="Times New Roman" w:cs="Times New Roman"/>
          <w:color w:val="000000"/>
          <w:sz w:val="24"/>
          <w:szCs w:val="24"/>
        </w:rPr>
        <w:t>аботан в соответствии со статьями 45, 46 Градостроительного кодекса Российской Федерации, законом Ханты-Мансийского автономного округа – Югры от 18.04.2007 №39-оз «О градостроительной деятельности на территории Ханты-Мансийского автономного округа – Югры»</w:t>
      </w:r>
      <w:r w:rsidR="009B3B88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9B6" w:rsidRPr="00F739B6">
        <w:rPr>
          <w:rFonts w:ascii="Times New Roman" w:hAnsi="Times New Roman" w:cs="Times New Roman"/>
          <w:color w:val="000000"/>
          <w:sz w:val="24"/>
          <w:szCs w:val="24"/>
        </w:rPr>
        <w:t>и устанавливает</w:t>
      </w:r>
      <w:r w:rsidR="00F43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A68">
        <w:rPr>
          <w:rFonts w:ascii="Times New Roman" w:hAnsi="Times New Roman" w:cs="Times New Roman"/>
          <w:sz w:val="24"/>
          <w:szCs w:val="24"/>
        </w:rPr>
        <w:t>Порядок</w:t>
      </w:r>
      <w:r w:rsidR="00F43A68">
        <w:rPr>
          <w:rFonts w:ascii="Times New Roman" w:hAnsi="Times New Roman" w:cs="Times New Roman"/>
          <w:sz w:val="24"/>
          <w:szCs w:val="24"/>
        </w:rPr>
        <w:t xml:space="preserve"> подготовки документации по планировке территории, разрабатываемой на основании решений администрации города,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на территории городского округа город </w:t>
      </w:r>
      <w:proofErr w:type="spellStart"/>
      <w:r w:rsidR="00F43A68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F43A68">
        <w:rPr>
          <w:rFonts w:ascii="Times New Roman" w:hAnsi="Times New Roman" w:cs="Times New Roman"/>
          <w:sz w:val="24"/>
          <w:szCs w:val="24"/>
        </w:rPr>
        <w:t>.</w:t>
      </w:r>
      <w:r w:rsidR="00F739B6" w:rsidRPr="00F73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DB4" w:rsidRDefault="009B3B88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целью</w:t>
      </w:r>
      <w:r w:rsidR="00BF3DB4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предлагаемого п</w:t>
      </w:r>
      <w:r w:rsidR="00F43A68">
        <w:rPr>
          <w:rFonts w:ascii="Times New Roman" w:hAnsi="Times New Roman" w:cs="Times New Roman"/>
          <w:color w:val="000000"/>
          <w:sz w:val="24"/>
          <w:szCs w:val="24"/>
        </w:rPr>
        <w:t>равового регулирования является приведение муниципальных нормативных правовых актов в области градостроительной деятельности</w:t>
      </w:r>
      <w:r w:rsidR="00B370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3A68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на территории городского округа, в соответствие с федеральным и окружным законодательством.</w:t>
      </w:r>
      <w:r w:rsidR="00BF3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8CB" w:rsidRPr="00D634C7" w:rsidRDefault="005008CB" w:rsidP="005008CB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C7">
        <w:rPr>
          <w:rFonts w:ascii="Times New Roman" w:hAnsi="Times New Roman" w:cs="Times New Roman"/>
          <w:color w:val="000000"/>
          <w:sz w:val="24"/>
          <w:szCs w:val="24"/>
        </w:rPr>
        <w:t>Альтернативным решением предлагаемому разработчиком регулированию может являться:</w:t>
      </w:r>
    </w:p>
    <w:p w:rsidR="005008CB" w:rsidRPr="00D634C7" w:rsidRDefault="005008CB" w:rsidP="005008CB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C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проекта постановления администрации города о внесении изменений                          в постановление администрации города </w:t>
      </w:r>
      <w:r w:rsidR="00233965">
        <w:rPr>
          <w:rFonts w:ascii="Times New Roman" w:hAnsi="Times New Roman" w:cs="Times New Roman"/>
          <w:sz w:val="24"/>
          <w:szCs w:val="24"/>
        </w:rPr>
        <w:t xml:space="preserve">от </w:t>
      </w:r>
      <w:r w:rsidR="00B3702C">
        <w:rPr>
          <w:rFonts w:ascii="Times New Roman" w:hAnsi="Times New Roman" w:cs="Times New Roman"/>
          <w:sz w:val="24"/>
          <w:szCs w:val="24"/>
        </w:rPr>
        <w:t>06.07.2017 №1275</w:t>
      </w:r>
      <w:r w:rsidRPr="00D634C7">
        <w:rPr>
          <w:rFonts w:ascii="Times New Roman" w:hAnsi="Times New Roman" w:cs="Times New Roman"/>
          <w:sz w:val="24"/>
          <w:szCs w:val="24"/>
        </w:rPr>
        <w:t xml:space="preserve"> «Об</w:t>
      </w:r>
      <w:r w:rsidR="00D634C7" w:rsidRPr="00D634C7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B3702C">
        <w:rPr>
          <w:rFonts w:ascii="Times New Roman" w:hAnsi="Times New Roman" w:cs="Times New Roman"/>
          <w:sz w:val="24"/>
          <w:szCs w:val="24"/>
        </w:rPr>
        <w:t xml:space="preserve">ждении Порядка, </w:t>
      </w:r>
      <w:r w:rsidR="00B3702C">
        <w:rPr>
          <w:rFonts w:ascii="Times New Roman" w:hAnsi="Times New Roman" w:cs="Times New Roman"/>
          <w:sz w:val="24"/>
          <w:szCs w:val="24"/>
        </w:rPr>
        <w:lastRenderedPageBreak/>
        <w:t xml:space="preserve">принятия решений об утверждении документации по планировке территории городского округа город </w:t>
      </w:r>
      <w:proofErr w:type="spellStart"/>
      <w:r w:rsidR="00B3702C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D634C7">
        <w:rPr>
          <w:rFonts w:ascii="Times New Roman" w:hAnsi="Times New Roman" w:cs="Times New Roman"/>
          <w:sz w:val="24"/>
          <w:szCs w:val="24"/>
        </w:rPr>
        <w:t>»</w:t>
      </w:r>
      <w:r w:rsidRPr="00D63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02C">
        <w:rPr>
          <w:rFonts w:ascii="Times New Roman" w:hAnsi="Times New Roman" w:cs="Times New Roman"/>
          <w:color w:val="000000"/>
          <w:sz w:val="24"/>
          <w:szCs w:val="24"/>
        </w:rPr>
        <w:t>в части изложения его в новой редакции</w:t>
      </w:r>
      <w:r w:rsidR="002339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DB4" w:rsidRDefault="00BF3DB4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14E">
        <w:rPr>
          <w:rFonts w:ascii="Times New Roman" w:hAnsi="Times New Roman" w:cs="Times New Roman"/>
          <w:color w:val="000000"/>
          <w:sz w:val="24"/>
          <w:szCs w:val="24"/>
        </w:rPr>
        <w:t>Предлагаемое правовое регу</w:t>
      </w:r>
      <w:r w:rsidR="00D634C7">
        <w:rPr>
          <w:rFonts w:ascii="Times New Roman" w:hAnsi="Times New Roman" w:cs="Times New Roman"/>
          <w:color w:val="000000"/>
          <w:sz w:val="24"/>
          <w:szCs w:val="24"/>
        </w:rPr>
        <w:t>лирование затр</w:t>
      </w:r>
      <w:r w:rsidR="00121547">
        <w:rPr>
          <w:rFonts w:ascii="Times New Roman" w:hAnsi="Times New Roman" w:cs="Times New Roman"/>
          <w:color w:val="000000"/>
          <w:sz w:val="24"/>
          <w:szCs w:val="24"/>
        </w:rPr>
        <w:t>агивает интересы юридических лиц</w:t>
      </w:r>
      <w:r w:rsidR="00413C95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</w:t>
      </w:r>
      <w:r w:rsidR="009B3B88">
        <w:rPr>
          <w:rFonts w:ascii="Times New Roman" w:hAnsi="Times New Roman" w:cs="Times New Roman"/>
          <w:color w:val="000000"/>
          <w:sz w:val="24"/>
          <w:szCs w:val="24"/>
        </w:rPr>
        <w:t>от организационно-правов</w:t>
      </w:r>
      <w:r w:rsidR="003F3A46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413C95" w:rsidRPr="00E34845">
        <w:rPr>
          <w:rFonts w:ascii="Times New Roman" w:hAnsi="Times New Roman" w:cs="Times New Roman"/>
          <w:color w:val="000000"/>
          <w:sz w:val="24"/>
          <w:szCs w:val="24"/>
        </w:rPr>
        <w:t xml:space="preserve"> форм и форм собственности</w:t>
      </w:r>
      <w:r w:rsidR="001215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702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лиц,</w:t>
      </w:r>
      <w:r w:rsidR="00121547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предпринимателей</w:t>
      </w:r>
      <w:r w:rsidR="00413C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702C">
        <w:rPr>
          <w:rFonts w:ascii="Times New Roman" w:hAnsi="Times New Roman" w:cs="Times New Roman"/>
          <w:color w:val="000000"/>
          <w:sz w:val="24"/>
          <w:szCs w:val="24"/>
        </w:rPr>
        <w:t xml:space="preserve"> застройщиков, правообладателей земельных участков и объектов недвижимости, линейных объектов, садоводческих или огороднических некоммерческих товариществ</w:t>
      </w:r>
      <w:r w:rsidR="00A73B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CBB" w:rsidRDefault="00441CBB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Исходя из представленных сведений в отчете об ОРВ, потенциальными адресатами пр</w:t>
      </w:r>
      <w:r w:rsidR="00413C95">
        <w:rPr>
          <w:rFonts w:ascii="Times New Roman" w:hAnsi="Times New Roman" w:cs="Times New Roman"/>
          <w:color w:val="000000"/>
          <w:sz w:val="24"/>
          <w:szCs w:val="24"/>
        </w:rPr>
        <w:t>авового регулирования являются</w:t>
      </w:r>
      <w:r w:rsidR="00E0781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юридические лица,</w:t>
      </w:r>
      <w:r w:rsidR="00E07810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физические лица</w:t>
      </w:r>
      <w:r w:rsidR="00E07810">
        <w:rPr>
          <w:rFonts w:ascii="Times New Roman" w:hAnsi="Times New Roman" w:cs="Times New Roman"/>
          <w:color w:val="000000"/>
          <w:sz w:val="24"/>
          <w:szCs w:val="24"/>
        </w:rPr>
        <w:t>, индивидуальные предприниматели, осуществляющие предпринимательскую и инвестиционную деятельность на территории городского о</w:t>
      </w:r>
      <w:r w:rsidR="00E07810">
        <w:rPr>
          <w:rFonts w:ascii="Times New Roman" w:hAnsi="Times New Roman" w:cs="Times New Roman"/>
          <w:color w:val="000000"/>
          <w:sz w:val="24"/>
          <w:szCs w:val="24"/>
        </w:rPr>
        <w:t>круга (неограниченный круг лиц)</w:t>
      </w:r>
      <w:r w:rsidR="006C268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7810" w:rsidRDefault="00793716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информации </w:t>
      </w:r>
      <w:r w:rsidR="006C2689">
        <w:rPr>
          <w:rFonts w:ascii="Times New Roman" w:hAnsi="Times New Roman" w:cs="Times New Roman"/>
          <w:color w:val="000000"/>
          <w:sz w:val="24"/>
          <w:szCs w:val="24"/>
        </w:rPr>
        <w:t>регулирующего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3C95">
        <w:rPr>
          <w:rFonts w:ascii="Times New Roman" w:hAnsi="Times New Roman" w:cs="Times New Roman"/>
          <w:color w:val="000000"/>
          <w:sz w:val="24"/>
          <w:szCs w:val="24"/>
        </w:rPr>
        <w:t xml:space="preserve"> единовременные информационные</w:t>
      </w:r>
      <w:r w:rsidR="006C2689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одного </w:t>
      </w:r>
      <w:r w:rsidR="00413C95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потенциального </w:t>
      </w:r>
      <w:r w:rsidR="006C2689">
        <w:rPr>
          <w:rFonts w:ascii="Times New Roman" w:hAnsi="Times New Roman" w:cs="Times New Roman"/>
          <w:color w:val="000000"/>
          <w:sz w:val="24"/>
          <w:szCs w:val="24"/>
        </w:rPr>
        <w:t>субъекта предпринимательс</w:t>
      </w:r>
      <w:r w:rsidR="00413C95">
        <w:rPr>
          <w:rFonts w:ascii="Times New Roman" w:hAnsi="Times New Roman" w:cs="Times New Roman"/>
          <w:color w:val="000000"/>
          <w:sz w:val="24"/>
          <w:szCs w:val="24"/>
        </w:rPr>
        <w:t>кой деятельности, возникающие в связи с исполнением требований, установленн</w:t>
      </w:r>
      <w:r w:rsidR="00E07810">
        <w:rPr>
          <w:rFonts w:ascii="Times New Roman" w:hAnsi="Times New Roman" w:cs="Times New Roman"/>
          <w:color w:val="000000"/>
          <w:sz w:val="24"/>
          <w:szCs w:val="24"/>
        </w:rPr>
        <w:t>ых проектом акта, составят 62 936,2</w:t>
      </w:r>
      <w:r w:rsidR="006C2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95">
        <w:rPr>
          <w:rFonts w:ascii="Times New Roman" w:hAnsi="Times New Roman" w:cs="Times New Roman"/>
          <w:color w:val="000000"/>
          <w:sz w:val="24"/>
          <w:szCs w:val="24"/>
        </w:rPr>
        <w:t>рублей в год</w:t>
      </w:r>
      <w:r w:rsidR="006C26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DB4" w:rsidRDefault="00BF3DB4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0E">
        <w:rPr>
          <w:rFonts w:ascii="Times New Roman" w:hAnsi="Times New Roman" w:cs="Times New Roman"/>
          <w:color w:val="000000"/>
          <w:sz w:val="24"/>
          <w:szCs w:val="24"/>
        </w:rPr>
        <w:t>При подготовке настоящего заключения уполномоченным органом проведен мониторинг аналогичных нормативных правовых актов других муниципальных образований Ханты-Мансий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автономного округа – Югры. 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>Анализ муниципальных нормативн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ых право</w:t>
      </w:r>
      <w:r w:rsidR="00C053CC">
        <w:rPr>
          <w:rFonts w:ascii="Times New Roman" w:hAnsi="Times New Roman" w:cs="Times New Roman"/>
          <w:color w:val="000000"/>
          <w:sz w:val="24"/>
          <w:szCs w:val="24"/>
        </w:rPr>
        <w:t xml:space="preserve">вых актов города Ханты-Мансийска и </w:t>
      </w:r>
      <w:proofErr w:type="spellStart"/>
      <w:r w:rsidR="00C053CC">
        <w:rPr>
          <w:rFonts w:ascii="Times New Roman" w:hAnsi="Times New Roman" w:cs="Times New Roman"/>
          <w:color w:val="000000"/>
          <w:sz w:val="24"/>
          <w:szCs w:val="24"/>
        </w:rPr>
        <w:t>Нижневартовского</w:t>
      </w:r>
      <w:proofErr w:type="spellEnd"/>
      <w:r w:rsidR="00C053C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проекта акта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выявил схожесть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правового рег</w:t>
      </w:r>
      <w:r w:rsidR="00093706">
        <w:rPr>
          <w:rFonts w:ascii="Times New Roman" w:hAnsi="Times New Roman" w:cs="Times New Roman"/>
          <w:color w:val="000000"/>
          <w:sz w:val="24"/>
          <w:szCs w:val="24"/>
        </w:rPr>
        <w:t>улирования в части</w:t>
      </w:r>
      <w:r w:rsidR="009005B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и</w:t>
      </w:r>
      <w:r w:rsidR="00C053C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утверждения порядка подготовки документации по планировке территорий муниципальных образований</w:t>
      </w:r>
      <w:r w:rsidR="00E622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3DB4" w:rsidRDefault="00BF3DB4" w:rsidP="00BF3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записки к проекту акта, уполномоченным органом сделаны следующие выводы:</w:t>
      </w:r>
    </w:p>
    <w:p w:rsidR="00BF3DB4" w:rsidRDefault="00BF3DB4" w:rsidP="00BF3DB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обоснования решения проблемы предложенным способом регулирования достаточны;</w:t>
      </w:r>
    </w:p>
    <w:p w:rsidR="00BF3DB4" w:rsidRDefault="00BF3DB4" w:rsidP="00BF3DB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данного нормативного акта не повлечет за собой избыточных обязанностей, запретов и ограничений для субъектов предпринимательской деятельности, а также возникновения у субъектов предпринимательской деятельности необоснованных расходов                 и возникновения необоснованных расходов бюджета городского округа город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46C" w:rsidRDefault="0016646C" w:rsidP="001664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D4E" w:rsidRDefault="005D65BB" w:rsidP="00DC16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17C" w:rsidRPr="00096948" w:rsidRDefault="00AF617C" w:rsidP="00DC16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617" w:rsidRPr="00096948" w:rsidRDefault="003D2576" w:rsidP="00DC161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127635</wp:posOffset>
                </wp:positionV>
                <wp:extent cx="2552700" cy="990600"/>
                <wp:effectExtent l="0" t="0" r="19050" b="190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990600"/>
                          <a:chOff x="0" y="0"/>
                          <a:chExt cx="2552700" cy="990600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0"/>
                            <a:ext cx="2552700" cy="9906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 descr="\\Terra\bpemehu.net\Мегион герб.gif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66675"/>
                            <a:ext cx="26860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E3A75" id="Группа 5" o:spid="_x0000_s1026" style="position:absolute;margin-left:176.55pt;margin-top:10.05pt;width:201pt;height:78pt;z-index:251658240;mso-width-relative:margin;mso-height-relative:margin" coordsize="25527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">
                <v:roundrect id="Скругленный прямоугольник 2" o:spid="_x0000_s1027" style="position:absolute;width:25527;height:9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2381;top:666;width:2686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">
                  <v:imagedata r:id="rId12" r:href="rId13"/>
                  <v:path arrowok="t"/>
                </v:shape>
              </v:group>
            </w:pict>
          </mc:Fallback>
        </mc:AlternateContent>
      </w: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3969"/>
        <w:gridCol w:w="2183"/>
      </w:tblGrid>
      <w:tr w:rsidR="000B30E4" w:rsidRPr="00927695" w:rsidTr="00FB3FF0">
        <w:trPr>
          <w:trHeight w:val="1443"/>
        </w:trPr>
        <w:tc>
          <w:tcPr>
            <w:tcW w:w="3544" w:type="dxa"/>
          </w:tcPr>
          <w:p w:rsidR="000B30E4" w:rsidRPr="00E77DC7" w:rsidRDefault="00C053CC" w:rsidP="000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C167B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-д</w:t>
            </w:r>
            <w:r w:rsidR="00E77DC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930D4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3969" w:type="dxa"/>
            <w:vAlign w:val="center"/>
          </w:tcPr>
          <w:p w:rsidR="000B30E4" w:rsidRPr="00FB4640" w:rsidRDefault="000B30E4" w:rsidP="000B30E4">
            <w:pPr>
              <w:pStyle w:val="ac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2" w:name="EdsText"/>
            <w:r w:rsidRPr="00FB4640">
              <w:rPr>
                <w:b/>
                <w:color w:val="000000" w:themeColor="text1"/>
                <w:sz w:val="20"/>
                <w:szCs w:val="20"/>
              </w:rPr>
              <w:t>ДОКУМЕНТ ПОДПИСАН</w:t>
            </w:r>
          </w:p>
          <w:p w:rsidR="000B30E4" w:rsidRPr="00FB4640" w:rsidRDefault="000B30E4" w:rsidP="000B30E4">
            <w:pPr>
              <w:pStyle w:val="ac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4640">
              <w:rPr>
                <w:b/>
                <w:color w:val="000000" w:themeColor="text1"/>
                <w:sz w:val="20"/>
                <w:szCs w:val="20"/>
              </w:rPr>
              <w:t>ЭЛЕКТРОННОЙ ПОДПИСЬЮ</w:t>
            </w: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8"/>
                <w:szCs w:val="8"/>
              </w:rPr>
            </w:pP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B4640">
              <w:rPr>
                <w:color w:val="000000" w:themeColor="text1"/>
                <w:sz w:val="18"/>
                <w:szCs w:val="18"/>
              </w:rPr>
              <w:t>Сертификат  [</w:t>
            </w:r>
            <w:proofErr w:type="gramEnd"/>
            <w:r w:rsidRPr="00FB4640">
              <w:rPr>
                <w:color w:val="000000" w:themeColor="text1"/>
                <w:sz w:val="18"/>
                <w:szCs w:val="18"/>
              </w:rPr>
              <w:t>Номер сертификата 1]</w:t>
            </w: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B4640">
              <w:rPr>
                <w:color w:val="000000" w:themeColor="text1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FB4640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FB4640">
              <w:rPr>
                <w:color w:val="000000" w:themeColor="text1"/>
                <w:sz w:val="18"/>
                <w:szCs w:val="18"/>
              </w:rPr>
              <w:t xml:space="preserve">Действителен </w:t>
            </w:r>
            <w:r w:rsidR="00FB4640" w:rsidRPr="00FB4640">
              <w:rPr>
                <w:color w:val="000000" w:themeColor="text1"/>
                <w:sz w:val="18"/>
                <w:szCs w:val="18"/>
              </w:rPr>
              <w:t xml:space="preserve">с </w:t>
            </w:r>
            <w:r w:rsidRPr="00FB4640">
              <w:rPr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FB4640">
              <w:rPr>
                <w:color w:val="000000" w:themeColor="text1"/>
                <w:sz w:val="18"/>
                <w:szCs w:val="18"/>
              </w:rPr>
              <w:t>ДатаС</w:t>
            </w:r>
            <w:proofErr w:type="spellEnd"/>
            <w:r w:rsidRPr="00FB4640">
              <w:rPr>
                <w:color w:val="000000" w:themeColor="text1"/>
                <w:sz w:val="18"/>
                <w:szCs w:val="18"/>
              </w:rPr>
              <w:t xml:space="preserve"> 1]  по [</w:t>
            </w:r>
            <w:proofErr w:type="spellStart"/>
            <w:r w:rsidRPr="00FB4640">
              <w:rPr>
                <w:color w:val="000000" w:themeColor="text1"/>
                <w:sz w:val="18"/>
                <w:szCs w:val="18"/>
              </w:rPr>
              <w:t>ДатаПо</w:t>
            </w:r>
            <w:proofErr w:type="spellEnd"/>
            <w:r w:rsidRPr="00FB4640">
              <w:rPr>
                <w:color w:val="000000" w:themeColor="text1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183" w:type="dxa"/>
          </w:tcPr>
          <w:p w:rsidR="00CD27FA" w:rsidRPr="00E77DC7" w:rsidRDefault="00C053CC" w:rsidP="00C1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В.П.Доронин</w:t>
            </w:r>
            <w:proofErr w:type="spellEnd"/>
          </w:p>
        </w:tc>
      </w:tr>
    </w:tbl>
    <w:p w:rsidR="00C74826" w:rsidRDefault="00C74826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9A3B13" w:rsidRDefault="009A3B1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CD27FA" w:rsidRDefault="00CD27FA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F84F83" w:rsidRDefault="00F84F8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F84F83" w:rsidRDefault="00F84F8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F84F83" w:rsidRDefault="00F84F8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F84F83" w:rsidRDefault="00F84F8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700502" w:rsidRDefault="00700502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bookmarkStart w:id="3" w:name="_GoBack"/>
      <w:bookmarkEnd w:id="3"/>
    </w:p>
    <w:p w:rsidR="00700502" w:rsidRDefault="00700502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CD27FA" w:rsidRDefault="00CD27FA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CD27FA" w:rsidRDefault="00CD27FA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8D3D3C" w:rsidRPr="001746D0" w:rsidRDefault="008D3D3C" w:rsidP="008D3D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Кобзева Галина Александровна</w:t>
      </w:r>
    </w:p>
    <w:p w:rsidR="008D3D3C" w:rsidRDefault="008D3D3C" w:rsidP="008D3D3C">
      <w:pPr>
        <w:rPr>
          <w:rFonts w:ascii="Times New Roman" w:hAnsi="Times New Roman" w:cs="Times New Roman"/>
          <w:bCs/>
          <w:sz w:val="20"/>
          <w:szCs w:val="20"/>
        </w:rPr>
      </w:pPr>
      <w:r w:rsidRPr="001746D0">
        <w:rPr>
          <w:rFonts w:ascii="Times New Roman" w:hAnsi="Times New Roman" w:cs="Times New Roman"/>
          <w:sz w:val="20"/>
          <w:szCs w:val="20"/>
        </w:rPr>
        <w:t>(34643) 9-63-50 доб.2145</w:t>
      </w:r>
    </w:p>
    <w:p w:rsidR="009A3B13" w:rsidRDefault="009A3B1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sectPr w:rsidR="009A3B13" w:rsidSect="004F15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B7" w:rsidRDefault="00F341B7" w:rsidP="00617B40">
      <w:r>
        <w:separator/>
      </w:r>
    </w:p>
  </w:endnote>
  <w:endnote w:type="continuationSeparator" w:id="0">
    <w:p w:rsidR="00F341B7" w:rsidRDefault="00F341B7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B7" w:rsidRDefault="00F341B7" w:rsidP="00617B40">
      <w:r>
        <w:separator/>
      </w:r>
    </w:p>
  </w:footnote>
  <w:footnote w:type="continuationSeparator" w:id="0">
    <w:p w:rsidR="00F341B7" w:rsidRDefault="00F341B7" w:rsidP="0061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624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593" w:rsidRDefault="00434593">
        <w:pPr>
          <w:pStyle w:val="a6"/>
          <w:jc w:val="center"/>
        </w:pPr>
      </w:p>
      <w:p w:rsidR="004F1594" w:rsidRPr="004F1594" w:rsidRDefault="004F15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15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15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15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F8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F15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1594" w:rsidRDefault="004F15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B8E"/>
    <w:rsid w:val="00011409"/>
    <w:rsid w:val="00012153"/>
    <w:rsid w:val="000175B0"/>
    <w:rsid w:val="00017BE5"/>
    <w:rsid w:val="00021749"/>
    <w:rsid w:val="00023E8D"/>
    <w:rsid w:val="00040F3E"/>
    <w:rsid w:val="0004247E"/>
    <w:rsid w:val="00044892"/>
    <w:rsid w:val="0004507D"/>
    <w:rsid w:val="00046F97"/>
    <w:rsid w:val="00051AB7"/>
    <w:rsid w:val="00053111"/>
    <w:rsid w:val="000553F6"/>
    <w:rsid w:val="000563F5"/>
    <w:rsid w:val="000625CB"/>
    <w:rsid w:val="00065971"/>
    <w:rsid w:val="00084592"/>
    <w:rsid w:val="00084E9A"/>
    <w:rsid w:val="00093706"/>
    <w:rsid w:val="00093DF4"/>
    <w:rsid w:val="00094C89"/>
    <w:rsid w:val="00095BD9"/>
    <w:rsid w:val="00095F6B"/>
    <w:rsid w:val="00096948"/>
    <w:rsid w:val="000971DF"/>
    <w:rsid w:val="000A0011"/>
    <w:rsid w:val="000A20DE"/>
    <w:rsid w:val="000A79E9"/>
    <w:rsid w:val="000B30E4"/>
    <w:rsid w:val="000B3908"/>
    <w:rsid w:val="000B4C48"/>
    <w:rsid w:val="000B50A2"/>
    <w:rsid w:val="000B6BD3"/>
    <w:rsid w:val="000C1638"/>
    <w:rsid w:val="000C49CB"/>
    <w:rsid w:val="000C57EA"/>
    <w:rsid w:val="000D13D9"/>
    <w:rsid w:val="000E1F51"/>
    <w:rsid w:val="000E2AD9"/>
    <w:rsid w:val="000F242D"/>
    <w:rsid w:val="000F2A84"/>
    <w:rsid w:val="000F6BD8"/>
    <w:rsid w:val="00121547"/>
    <w:rsid w:val="0013196D"/>
    <w:rsid w:val="00132A0F"/>
    <w:rsid w:val="001357B3"/>
    <w:rsid w:val="00142E80"/>
    <w:rsid w:val="00144CBC"/>
    <w:rsid w:val="0014530A"/>
    <w:rsid w:val="001476AB"/>
    <w:rsid w:val="00150967"/>
    <w:rsid w:val="001540BF"/>
    <w:rsid w:val="00164BC0"/>
    <w:rsid w:val="0016646C"/>
    <w:rsid w:val="00167936"/>
    <w:rsid w:val="00167EB9"/>
    <w:rsid w:val="00180B0B"/>
    <w:rsid w:val="00182B80"/>
    <w:rsid w:val="001847D2"/>
    <w:rsid w:val="0018600B"/>
    <w:rsid w:val="00186A59"/>
    <w:rsid w:val="00190A1E"/>
    <w:rsid w:val="0019434F"/>
    <w:rsid w:val="001A27C7"/>
    <w:rsid w:val="001C01E1"/>
    <w:rsid w:val="001C346E"/>
    <w:rsid w:val="001C5C3F"/>
    <w:rsid w:val="001D0CF5"/>
    <w:rsid w:val="001F6E6B"/>
    <w:rsid w:val="00201AF2"/>
    <w:rsid w:val="002046A3"/>
    <w:rsid w:val="00212D0F"/>
    <w:rsid w:val="00225C7D"/>
    <w:rsid w:val="00227C81"/>
    <w:rsid w:val="002300FD"/>
    <w:rsid w:val="00233965"/>
    <w:rsid w:val="00233995"/>
    <w:rsid w:val="00234040"/>
    <w:rsid w:val="0024078A"/>
    <w:rsid w:val="002449EC"/>
    <w:rsid w:val="002529F0"/>
    <w:rsid w:val="00256BEE"/>
    <w:rsid w:val="002815F4"/>
    <w:rsid w:val="00290EF2"/>
    <w:rsid w:val="00296ADA"/>
    <w:rsid w:val="002A40BB"/>
    <w:rsid w:val="002A75A0"/>
    <w:rsid w:val="002D0994"/>
    <w:rsid w:val="002D69E9"/>
    <w:rsid w:val="002E34EC"/>
    <w:rsid w:val="002E3C1B"/>
    <w:rsid w:val="002E481E"/>
    <w:rsid w:val="002E6A9E"/>
    <w:rsid w:val="002F3422"/>
    <w:rsid w:val="002F7DC8"/>
    <w:rsid w:val="00301280"/>
    <w:rsid w:val="0030165D"/>
    <w:rsid w:val="00307636"/>
    <w:rsid w:val="003108FA"/>
    <w:rsid w:val="00343BF0"/>
    <w:rsid w:val="0034684F"/>
    <w:rsid w:val="00354C12"/>
    <w:rsid w:val="0035562A"/>
    <w:rsid w:val="003624D8"/>
    <w:rsid w:val="00364205"/>
    <w:rsid w:val="0037722E"/>
    <w:rsid w:val="00377544"/>
    <w:rsid w:val="00377B73"/>
    <w:rsid w:val="003925DA"/>
    <w:rsid w:val="00397EFC"/>
    <w:rsid w:val="003A3E15"/>
    <w:rsid w:val="003A68D2"/>
    <w:rsid w:val="003D2576"/>
    <w:rsid w:val="003D7414"/>
    <w:rsid w:val="003F2416"/>
    <w:rsid w:val="003F3603"/>
    <w:rsid w:val="003F3A46"/>
    <w:rsid w:val="003F77E6"/>
    <w:rsid w:val="00404BE7"/>
    <w:rsid w:val="00413C95"/>
    <w:rsid w:val="00414D4E"/>
    <w:rsid w:val="00417101"/>
    <w:rsid w:val="00422070"/>
    <w:rsid w:val="00431272"/>
    <w:rsid w:val="004333EE"/>
    <w:rsid w:val="00434593"/>
    <w:rsid w:val="0043583C"/>
    <w:rsid w:val="00441CBB"/>
    <w:rsid w:val="0044500A"/>
    <w:rsid w:val="00445C04"/>
    <w:rsid w:val="00454A86"/>
    <w:rsid w:val="00465FC6"/>
    <w:rsid w:val="004709B1"/>
    <w:rsid w:val="004834F4"/>
    <w:rsid w:val="00486BD5"/>
    <w:rsid w:val="004921AB"/>
    <w:rsid w:val="00493A53"/>
    <w:rsid w:val="004A3A05"/>
    <w:rsid w:val="004B28BF"/>
    <w:rsid w:val="004B6C99"/>
    <w:rsid w:val="004C069C"/>
    <w:rsid w:val="004C230D"/>
    <w:rsid w:val="004C7125"/>
    <w:rsid w:val="004C72CA"/>
    <w:rsid w:val="004E3553"/>
    <w:rsid w:val="004F1594"/>
    <w:rsid w:val="004F72DA"/>
    <w:rsid w:val="004F7CDE"/>
    <w:rsid w:val="005008CB"/>
    <w:rsid w:val="00500922"/>
    <w:rsid w:val="0050724E"/>
    <w:rsid w:val="00512658"/>
    <w:rsid w:val="00517590"/>
    <w:rsid w:val="005223FA"/>
    <w:rsid w:val="00523BF7"/>
    <w:rsid w:val="00531410"/>
    <w:rsid w:val="00532CA8"/>
    <w:rsid w:val="005439BD"/>
    <w:rsid w:val="00553CD7"/>
    <w:rsid w:val="00553DFA"/>
    <w:rsid w:val="00566BEB"/>
    <w:rsid w:val="00582FCC"/>
    <w:rsid w:val="0059086C"/>
    <w:rsid w:val="00592E0A"/>
    <w:rsid w:val="005940C1"/>
    <w:rsid w:val="005A66B0"/>
    <w:rsid w:val="005B2935"/>
    <w:rsid w:val="005B7083"/>
    <w:rsid w:val="005C2E2A"/>
    <w:rsid w:val="005C5505"/>
    <w:rsid w:val="005C651C"/>
    <w:rsid w:val="005C7560"/>
    <w:rsid w:val="005C7B42"/>
    <w:rsid w:val="005D5768"/>
    <w:rsid w:val="005D65BB"/>
    <w:rsid w:val="005F0864"/>
    <w:rsid w:val="0060163C"/>
    <w:rsid w:val="00607CC9"/>
    <w:rsid w:val="00617B40"/>
    <w:rsid w:val="00623C81"/>
    <w:rsid w:val="00624276"/>
    <w:rsid w:val="00626321"/>
    <w:rsid w:val="00627D31"/>
    <w:rsid w:val="00634125"/>
    <w:rsid w:val="00636F28"/>
    <w:rsid w:val="00655734"/>
    <w:rsid w:val="006615CF"/>
    <w:rsid w:val="006679CC"/>
    <w:rsid w:val="006706D1"/>
    <w:rsid w:val="00670E7D"/>
    <w:rsid w:val="006722F9"/>
    <w:rsid w:val="006A0A76"/>
    <w:rsid w:val="006A3287"/>
    <w:rsid w:val="006A5B30"/>
    <w:rsid w:val="006B0FF2"/>
    <w:rsid w:val="006B1282"/>
    <w:rsid w:val="006B17B0"/>
    <w:rsid w:val="006B1B5E"/>
    <w:rsid w:val="006B5906"/>
    <w:rsid w:val="006C0905"/>
    <w:rsid w:val="006C2641"/>
    <w:rsid w:val="006C2689"/>
    <w:rsid w:val="006C37AF"/>
    <w:rsid w:val="006C77B8"/>
    <w:rsid w:val="006D03EB"/>
    <w:rsid w:val="006D18AE"/>
    <w:rsid w:val="006D495B"/>
    <w:rsid w:val="006E3575"/>
    <w:rsid w:val="006F00D8"/>
    <w:rsid w:val="006F3E35"/>
    <w:rsid w:val="00700502"/>
    <w:rsid w:val="007005DA"/>
    <w:rsid w:val="0071166B"/>
    <w:rsid w:val="007154A6"/>
    <w:rsid w:val="007155FF"/>
    <w:rsid w:val="007232A5"/>
    <w:rsid w:val="00724C72"/>
    <w:rsid w:val="0072745D"/>
    <w:rsid w:val="00732AA6"/>
    <w:rsid w:val="007343BF"/>
    <w:rsid w:val="00740509"/>
    <w:rsid w:val="00745CC8"/>
    <w:rsid w:val="00751459"/>
    <w:rsid w:val="00770E2D"/>
    <w:rsid w:val="0077481C"/>
    <w:rsid w:val="0077610A"/>
    <w:rsid w:val="00786BCA"/>
    <w:rsid w:val="007900BA"/>
    <w:rsid w:val="00791934"/>
    <w:rsid w:val="00793716"/>
    <w:rsid w:val="007A0722"/>
    <w:rsid w:val="007B43B1"/>
    <w:rsid w:val="007B5920"/>
    <w:rsid w:val="007B5DD0"/>
    <w:rsid w:val="007C01CD"/>
    <w:rsid w:val="007C2E06"/>
    <w:rsid w:val="007C5828"/>
    <w:rsid w:val="007C5D2C"/>
    <w:rsid w:val="007C6491"/>
    <w:rsid w:val="007D7023"/>
    <w:rsid w:val="007E0068"/>
    <w:rsid w:val="007E3E2F"/>
    <w:rsid w:val="007F4DE7"/>
    <w:rsid w:val="007F5AF2"/>
    <w:rsid w:val="007F6D8D"/>
    <w:rsid w:val="00804BEB"/>
    <w:rsid w:val="00805A4C"/>
    <w:rsid w:val="00822F9D"/>
    <w:rsid w:val="00823474"/>
    <w:rsid w:val="00826040"/>
    <w:rsid w:val="008339C1"/>
    <w:rsid w:val="00835A15"/>
    <w:rsid w:val="00841950"/>
    <w:rsid w:val="008444B2"/>
    <w:rsid w:val="008459BB"/>
    <w:rsid w:val="008478FD"/>
    <w:rsid w:val="00847EBD"/>
    <w:rsid w:val="00851D50"/>
    <w:rsid w:val="00853D46"/>
    <w:rsid w:val="008658AC"/>
    <w:rsid w:val="0087171D"/>
    <w:rsid w:val="00877141"/>
    <w:rsid w:val="008815DD"/>
    <w:rsid w:val="0088272E"/>
    <w:rsid w:val="00886731"/>
    <w:rsid w:val="00886B18"/>
    <w:rsid w:val="00887852"/>
    <w:rsid w:val="008B02D2"/>
    <w:rsid w:val="008C05CD"/>
    <w:rsid w:val="008C2133"/>
    <w:rsid w:val="008C2ACB"/>
    <w:rsid w:val="008C706D"/>
    <w:rsid w:val="008D3D3C"/>
    <w:rsid w:val="008D611D"/>
    <w:rsid w:val="008D6252"/>
    <w:rsid w:val="008E2075"/>
    <w:rsid w:val="008E4601"/>
    <w:rsid w:val="008E51E7"/>
    <w:rsid w:val="008E590D"/>
    <w:rsid w:val="008F2CCB"/>
    <w:rsid w:val="008F2ED8"/>
    <w:rsid w:val="009005B2"/>
    <w:rsid w:val="00911FB6"/>
    <w:rsid w:val="0091408B"/>
    <w:rsid w:val="00915E76"/>
    <w:rsid w:val="00927695"/>
    <w:rsid w:val="00930327"/>
    <w:rsid w:val="00930D48"/>
    <w:rsid w:val="00933810"/>
    <w:rsid w:val="00934D6B"/>
    <w:rsid w:val="00935A94"/>
    <w:rsid w:val="009608FC"/>
    <w:rsid w:val="00961770"/>
    <w:rsid w:val="0096248E"/>
    <w:rsid w:val="0096338B"/>
    <w:rsid w:val="00964CB9"/>
    <w:rsid w:val="00967493"/>
    <w:rsid w:val="0097795C"/>
    <w:rsid w:val="009917B5"/>
    <w:rsid w:val="009A231B"/>
    <w:rsid w:val="009A3B13"/>
    <w:rsid w:val="009A7F2A"/>
    <w:rsid w:val="009B3B88"/>
    <w:rsid w:val="009C0855"/>
    <w:rsid w:val="009C1751"/>
    <w:rsid w:val="009C28CB"/>
    <w:rsid w:val="009C777B"/>
    <w:rsid w:val="009D3CD6"/>
    <w:rsid w:val="009D532E"/>
    <w:rsid w:val="009E400A"/>
    <w:rsid w:val="009F22B5"/>
    <w:rsid w:val="009F60E5"/>
    <w:rsid w:val="009F6EC2"/>
    <w:rsid w:val="00A018A7"/>
    <w:rsid w:val="00A04B7A"/>
    <w:rsid w:val="00A14960"/>
    <w:rsid w:val="00A33D50"/>
    <w:rsid w:val="00A565CB"/>
    <w:rsid w:val="00A6298B"/>
    <w:rsid w:val="00A67FA3"/>
    <w:rsid w:val="00A73B04"/>
    <w:rsid w:val="00A757B0"/>
    <w:rsid w:val="00AA2936"/>
    <w:rsid w:val="00AA79EC"/>
    <w:rsid w:val="00AB2147"/>
    <w:rsid w:val="00AB3180"/>
    <w:rsid w:val="00AB6B3F"/>
    <w:rsid w:val="00AC129D"/>
    <w:rsid w:val="00AC16A7"/>
    <w:rsid w:val="00AC194A"/>
    <w:rsid w:val="00AD2BF3"/>
    <w:rsid w:val="00AD697A"/>
    <w:rsid w:val="00AE2C14"/>
    <w:rsid w:val="00AF43E9"/>
    <w:rsid w:val="00AF4F27"/>
    <w:rsid w:val="00AF617C"/>
    <w:rsid w:val="00B137CF"/>
    <w:rsid w:val="00B17E67"/>
    <w:rsid w:val="00B2079F"/>
    <w:rsid w:val="00B22229"/>
    <w:rsid w:val="00B2259C"/>
    <w:rsid w:val="00B2716E"/>
    <w:rsid w:val="00B3702C"/>
    <w:rsid w:val="00B43848"/>
    <w:rsid w:val="00B45F61"/>
    <w:rsid w:val="00B53A62"/>
    <w:rsid w:val="00B626AF"/>
    <w:rsid w:val="00B6536F"/>
    <w:rsid w:val="00B76CD1"/>
    <w:rsid w:val="00B81A2D"/>
    <w:rsid w:val="00B82D31"/>
    <w:rsid w:val="00B82F4A"/>
    <w:rsid w:val="00B85161"/>
    <w:rsid w:val="00B925EB"/>
    <w:rsid w:val="00B94179"/>
    <w:rsid w:val="00B9548B"/>
    <w:rsid w:val="00B9707A"/>
    <w:rsid w:val="00BA7806"/>
    <w:rsid w:val="00BB14F4"/>
    <w:rsid w:val="00BB318D"/>
    <w:rsid w:val="00BB53E5"/>
    <w:rsid w:val="00BB6639"/>
    <w:rsid w:val="00BB6D2A"/>
    <w:rsid w:val="00BB7910"/>
    <w:rsid w:val="00BC144D"/>
    <w:rsid w:val="00BC6DBE"/>
    <w:rsid w:val="00BE2AF4"/>
    <w:rsid w:val="00BF262A"/>
    <w:rsid w:val="00BF3DB4"/>
    <w:rsid w:val="00BF6444"/>
    <w:rsid w:val="00C002B4"/>
    <w:rsid w:val="00C048DE"/>
    <w:rsid w:val="00C04A8B"/>
    <w:rsid w:val="00C04D79"/>
    <w:rsid w:val="00C053CC"/>
    <w:rsid w:val="00C1567F"/>
    <w:rsid w:val="00C16253"/>
    <w:rsid w:val="00C167BB"/>
    <w:rsid w:val="00C217EA"/>
    <w:rsid w:val="00C21D1F"/>
    <w:rsid w:val="00C220FC"/>
    <w:rsid w:val="00C239F1"/>
    <w:rsid w:val="00C23AEC"/>
    <w:rsid w:val="00C344AC"/>
    <w:rsid w:val="00C347CE"/>
    <w:rsid w:val="00C36F0C"/>
    <w:rsid w:val="00C36F5A"/>
    <w:rsid w:val="00C51F70"/>
    <w:rsid w:val="00C52DB1"/>
    <w:rsid w:val="00C5319A"/>
    <w:rsid w:val="00C62600"/>
    <w:rsid w:val="00C7412C"/>
    <w:rsid w:val="00C74826"/>
    <w:rsid w:val="00C75917"/>
    <w:rsid w:val="00C86740"/>
    <w:rsid w:val="00C91A3B"/>
    <w:rsid w:val="00CA7141"/>
    <w:rsid w:val="00CC762F"/>
    <w:rsid w:val="00CC7C2A"/>
    <w:rsid w:val="00CD27FA"/>
    <w:rsid w:val="00CE0437"/>
    <w:rsid w:val="00CE13FE"/>
    <w:rsid w:val="00CF3794"/>
    <w:rsid w:val="00CF44D0"/>
    <w:rsid w:val="00CF5B9F"/>
    <w:rsid w:val="00CF744D"/>
    <w:rsid w:val="00CF7D4E"/>
    <w:rsid w:val="00D007DF"/>
    <w:rsid w:val="00D12041"/>
    <w:rsid w:val="00D155CC"/>
    <w:rsid w:val="00D16EB3"/>
    <w:rsid w:val="00D17D52"/>
    <w:rsid w:val="00D24668"/>
    <w:rsid w:val="00D26095"/>
    <w:rsid w:val="00D27354"/>
    <w:rsid w:val="00D363E6"/>
    <w:rsid w:val="00D36FCE"/>
    <w:rsid w:val="00D4701F"/>
    <w:rsid w:val="00D51C2B"/>
    <w:rsid w:val="00D53054"/>
    <w:rsid w:val="00D54935"/>
    <w:rsid w:val="00D634C7"/>
    <w:rsid w:val="00D64FB3"/>
    <w:rsid w:val="00D65C36"/>
    <w:rsid w:val="00D71080"/>
    <w:rsid w:val="00D71A87"/>
    <w:rsid w:val="00D8061E"/>
    <w:rsid w:val="00D842D2"/>
    <w:rsid w:val="00D87235"/>
    <w:rsid w:val="00D90E04"/>
    <w:rsid w:val="00D91249"/>
    <w:rsid w:val="00D96BC8"/>
    <w:rsid w:val="00DB032D"/>
    <w:rsid w:val="00DC1617"/>
    <w:rsid w:val="00DE0E02"/>
    <w:rsid w:val="00DE0E8E"/>
    <w:rsid w:val="00DE12FA"/>
    <w:rsid w:val="00DF0AFB"/>
    <w:rsid w:val="00E024DC"/>
    <w:rsid w:val="00E043D2"/>
    <w:rsid w:val="00E05238"/>
    <w:rsid w:val="00E05262"/>
    <w:rsid w:val="00E07810"/>
    <w:rsid w:val="00E1276E"/>
    <w:rsid w:val="00E1752A"/>
    <w:rsid w:val="00E26486"/>
    <w:rsid w:val="00E32E64"/>
    <w:rsid w:val="00E410CA"/>
    <w:rsid w:val="00E42C07"/>
    <w:rsid w:val="00E443D8"/>
    <w:rsid w:val="00E516F7"/>
    <w:rsid w:val="00E62221"/>
    <w:rsid w:val="00E624C3"/>
    <w:rsid w:val="00E66ECF"/>
    <w:rsid w:val="00E734A0"/>
    <w:rsid w:val="00E76339"/>
    <w:rsid w:val="00E77C83"/>
    <w:rsid w:val="00E77DC7"/>
    <w:rsid w:val="00E81431"/>
    <w:rsid w:val="00E86DB4"/>
    <w:rsid w:val="00E94451"/>
    <w:rsid w:val="00E94835"/>
    <w:rsid w:val="00E97EFE"/>
    <w:rsid w:val="00EA23B3"/>
    <w:rsid w:val="00EA2F01"/>
    <w:rsid w:val="00EB09B1"/>
    <w:rsid w:val="00EB213C"/>
    <w:rsid w:val="00EB44D8"/>
    <w:rsid w:val="00EC0335"/>
    <w:rsid w:val="00EC4F3A"/>
    <w:rsid w:val="00EC62AF"/>
    <w:rsid w:val="00ED01A2"/>
    <w:rsid w:val="00ED1C79"/>
    <w:rsid w:val="00EE1F11"/>
    <w:rsid w:val="00EE3D23"/>
    <w:rsid w:val="00EE5D4D"/>
    <w:rsid w:val="00EF214F"/>
    <w:rsid w:val="00F114E8"/>
    <w:rsid w:val="00F11D97"/>
    <w:rsid w:val="00F155DA"/>
    <w:rsid w:val="00F157DC"/>
    <w:rsid w:val="00F16C9D"/>
    <w:rsid w:val="00F16EA3"/>
    <w:rsid w:val="00F20041"/>
    <w:rsid w:val="00F262C9"/>
    <w:rsid w:val="00F304F2"/>
    <w:rsid w:val="00F341B7"/>
    <w:rsid w:val="00F35933"/>
    <w:rsid w:val="00F35A95"/>
    <w:rsid w:val="00F366FB"/>
    <w:rsid w:val="00F37F32"/>
    <w:rsid w:val="00F43A68"/>
    <w:rsid w:val="00F449DF"/>
    <w:rsid w:val="00F44CBC"/>
    <w:rsid w:val="00F530CF"/>
    <w:rsid w:val="00F54D10"/>
    <w:rsid w:val="00F55E37"/>
    <w:rsid w:val="00F66856"/>
    <w:rsid w:val="00F70D53"/>
    <w:rsid w:val="00F739B6"/>
    <w:rsid w:val="00F765C7"/>
    <w:rsid w:val="00F84387"/>
    <w:rsid w:val="00F84F83"/>
    <w:rsid w:val="00F8528C"/>
    <w:rsid w:val="00F918DE"/>
    <w:rsid w:val="00F97596"/>
    <w:rsid w:val="00FA4CF5"/>
    <w:rsid w:val="00FA72B2"/>
    <w:rsid w:val="00FB121D"/>
    <w:rsid w:val="00FB3861"/>
    <w:rsid w:val="00FB3AFE"/>
    <w:rsid w:val="00FB3FF0"/>
    <w:rsid w:val="00FB4640"/>
    <w:rsid w:val="00FC213B"/>
    <w:rsid w:val="00FC3FBE"/>
    <w:rsid w:val="00FE367D"/>
    <w:rsid w:val="00FE716A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7E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</w:style>
  <w:style w:type="paragraph" w:customStyle="1" w:styleId="Default">
    <w:name w:val="Default"/>
    <w:rsid w:val="00BB318D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14530A"/>
    <w:rPr>
      <w:i/>
      <w:iCs/>
    </w:rPr>
  </w:style>
  <w:style w:type="character" w:styleId="ae">
    <w:name w:val="Hyperlink"/>
    <w:basedOn w:val="a0"/>
    <w:uiPriority w:val="99"/>
    <w:unhideWhenUsed/>
    <w:rsid w:val="005C7560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131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Terra\bpemehu.net\&#1052;&#1077;&#1075;&#1080;&#1086;&#1085;%20&#1075;&#1077;&#1088;&#1073;.gif" TargetMode="External"/><Relationship Id="rId13" Type="http://schemas.openxmlformats.org/officeDocument/2006/relationships/image" Target="file:///\\Terra\bpemehu.net\&#1052;&#1077;&#1075;&#1080;&#1086;&#1085;%20&#1075;&#1077;&#1088;&#1073;.gi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829D85F8B8C7616AFE9D1E7C9A39103D9BECB0A929EF803BF905A3E501D18F206731BC6F7BE8417c0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4D28-9CD6-4A89-909D-D6C00E81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2019-01-10T07:28:00Z</dcterms:created>
  <dcterms:modified xsi:type="dcterms:W3CDTF">2020-05-08T06:57:00Z</dcterms:modified>
</cp:coreProperties>
</file>