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B8" w:rsidRDefault="00C7049E" w:rsidP="00636949">
      <w:pPr>
        <w:pStyle w:val="a3"/>
        <w:tabs>
          <w:tab w:val="left" w:pos="8070"/>
        </w:tabs>
        <w:jc w:val="left"/>
      </w:pPr>
      <w:r>
        <w:rPr>
          <w:rFonts w:ascii="Times New Roman" w:hAnsi="Times New Roman"/>
          <w:noProof/>
          <w:szCs w:val="24"/>
        </w:rPr>
        <w:t xml:space="preserve">             </w:t>
      </w:r>
      <w:bookmarkStart w:id="0" w:name="_GoBack"/>
      <w:bookmarkEnd w:id="0"/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_____201</w:t>
      </w:r>
      <w:r w:rsidR="00A209FB">
        <w:t>9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AF26DE" w:rsidP="000B236C">
      <w:pPr>
        <w:jc w:val="center"/>
      </w:pPr>
      <w:r>
        <w:t xml:space="preserve"> </w:t>
      </w:r>
      <w:r w:rsidR="000B236C">
        <w:t>Изменения</w:t>
      </w:r>
    </w:p>
    <w:p w:rsidR="00EF1489" w:rsidRPr="006254ED" w:rsidRDefault="000B236C" w:rsidP="003655B8">
      <w:pPr>
        <w:jc w:val="both"/>
      </w:pPr>
      <w:r>
        <w:t xml:space="preserve">в решение Думы города Мегиона от </w:t>
      </w:r>
      <w:r w:rsidR="00A209FB">
        <w:t>18</w:t>
      </w:r>
      <w:r>
        <w:t>.09.201</w:t>
      </w:r>
      <w:r w:rsidR="00A209FB">
        <w:t>8</w:t>
      </w:r>
      <w:r>
        <w:t xml:space="preserve"> №2</w:t>
      </w:r>
      <w:r w:rsidR="00A209FB">
        <w:t>95</w:t>
      </w:r>
      <w:r>
        <w:t xml:space="preserve"> </w:t>
      </w:r>
      <w:r w:rsidR="003655B8">
        <w:t>«</w:t>
      </w:r>
      <w:r>
        <w:t>О прогнозном плане (программе) приватизации муниципального имущества городского округа город Мегион на 201</w:t>
      </w:r>
      <w:r w:rsidR="00A209FB">
        <w:t>9</w:t>
      </w:r>
      <w:r>
        <w:t xml:space="preserve"> год»</w:t>
      </w:r>
      <w:r w:rsidR="00485ACA">
        <w:t xml:space="preserve"> </w:t>
      </w:r>
      <w:r w:rsidR="000B68D2">
        <w:t>(с изменениями)</w:t>
      </w:r>
    </w:p>
    <w:p w:rsidR="00692A12" w:rsidRDefault="00692A12" w:rsidP="00D938CA">
      <w:pPr>
        <w:jc w:val="both"/>
      </w:pPr>
    </w:p>
    <w:p w:rsidR="0097141A" w:rsidRDefault="00692A12" w:rsidP="0097141A">
      <w:pPr>
        <w:ind w:left="-142"/>
        <w:jc w:val="both"/>
      </w:pPr>
      <w:r>
        <w:t xml:space="preserve">    </w:t>
      </w:r>
      <w:proofErr w:type="gramStart"/>
      <w:r w:rsidR="00606283">
        <w:t>1)</w:t>
      </w:r>
      <w:r w:rsidR="00ED190E">
        <w:t>В</w:t>
      </w:r>
      <w:proofErr w:type="gramEnd"/>
      <w:r w:rsidR="00935CD5">
        <w:t xml:space="preserve"> разделе </w:t>
      </w:r>
      <w:r>
        <w:t xml:space="preserve">2 прогнозного плана (программы) </w:t>
      </w:r>
    </w:p>
    <w:p w:rsidR="00606283" w:rsidRDefault="00606283" w:rsidP="00606283">
      <w:pPr>
        <w:ind w:left="-426" w:right="139"/>
        <w:jc w:val="both"/>
      </w:pPr>
      <w:r>
        <w:t xml:space="preserve">         а) подпункты 2, 3, 4, 5, пункта 2.1. исключить:</w:t>
      </w:r>
    </w:p>
    <w:p w:rsidR="00606283" w:rsidRDefault="00606283" w:rsidP="0097141A">
      <w:pPr>
        <w:ind w:left="-142"/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835"/>
      </w:tblGrid>
      <w:tr w:rsidR="005078F3" w:rsidRPr="008B77FD" w:rsidTr="00642F98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5078F3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8F3" w:rsidRDefault="005078F3" w:rsidP="00B16D1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Pr="00EE2362" w:rsidRDefault="005078F3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606283" w:rsidRPr="008B77FD" w:rsidTr="005C7C4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83" w:rsidRDefault="00606283" w:rsidP="00DF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 w:rsidP="006062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644FA">
              <w:rPr>
                <w:color w:val="000000"/>
              </w:rPr>
              <w:t>бъект незавершенного строительства</w:t>
            </w:r>
            <w:r>
              <w:rPr>
                <w:color w:val="000000"/>
              </w:rPr>
              <w:t xml:space="preserve">, сооружение </w:t>
            </w:r>
            <w:proofErr w:type="gramStart"/>
            <w:r>
              <w:rPr>
                <w:color w:val="000000"/>
              </w:rPr>
              <w:t xml:space="preserve">электроэнергетики, </w:t>
            </w:r>
            <w:r w:rsidRPr="001644FA">
              <w:rPr>
                <w:color w:val="000000"/>
              </w:rPr>
              <w:t xml:space="preserve"> степень</w:t>
            </w:r>
            <w:proofErr w:type="gramEnd"/>
            <w:r w:rsidRPr="001644FA">
              <w:rPr>
                <w:color w:val="000000"/>
              </w:rPr>
              <w:t xml:space="preserve"> готовности объекта незавершенного строительства- 50%, площадь 850 кв.м.,  балансовой стоимостью </w:t>
            </w:r>
            <w:r>
              <w:rPr>
                <w:color w:val="000000"/>
              </w:rPr>
              <w:t>36 256 671,31</w:t>
            </w:r>
            <w:r w:rsidRPr="001644FA">
              <w:rPr>
                <w:color w:val="000000"/>
              </w:rPr>
              <w:t xml:space="preserve"> рублей, расположенный по адресу: Ханты-Мансийский автономный округ - Югра, город Мегион, Южная </w:t>
            </w:r>
            <w:proofErr w:type="spellStart"/>
            <w:r w:rsidRPr="001644FA">
              <w:rPr>
                <w:color w:val="000000"/>
              </w:rPr>
              <w:t>промзона</w:t>
            </w:r>
            <w:proofErr w:type="spellEnd"/>
            <w:r w:rsidRPr="001644FA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Pr="00783B56" w:rsidRDefault="00606283" w:rsidP="00DF2574">
            <w:pPr>
              <w:jc w:val="center"/>
            </w:pPr>
            <w:r w:rsidRPr="00EE2362">
              <w:rPr>
                <w:lang w:val="en-US"/>
              </w:rPr>
              <w:t>II</w:t>
            </w:r>
            <w:r w:rsidRPr="00704D5C">
              <w:t xml:space="preserve"> </w:t>
            </w:r>
            <w:r w:rsidRPr="00EE2362">
              <w:t>полугодие 201</w:t>
            </w:r>
            <w:r>
              <w:t>9 года</w:t>
            </w:r>
          </w:p>
        </w:tc>
      </w:tr>
      <w:tr w:rsidR="00606283" w:rsidRPr="008B77FD" w:rsidTr="00A7776B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83" w:rsidRDefault="00606283" w:rsidP="00DF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 w:rsidP="00DF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– часть здания, назначение: нежилое, общая площадь 139 кв.м., </w:t>
            </w:r>
            <w:proofErr w:type="gramStart"/>
            <w:r>
              <w:rPr>
                <w:color w:val="000000"/>
              </w:rPr>
              <w:t>этаж  1</w:t>
            </w:r>
            <w:proofErr w:type="gramEnd"/>
            <w:r>
              <w:rPr>
                <w:color w:val="000000"/>
              </w:rPr>
              <w:t xml:space="preserve">, адрес (местонахождение) объекта: Ханты-Мансийского автономного округа - Югра, г.Мегион, </w:t>
            </w:r>
            <w:proofErr w:type="spellStart"/>
            <w:r>
              <w:rPr>
                <w:color w:val="000000"/>
              </w:rPr>
              <w:t>пгтВысокий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д.23/2 «Б»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>
            <w:r w:rsidRPr="00945D94">
              <w:rPr>
                <w:lang w:val="en-US"/>
              </w:rPr>
              <w:t>II</w:t>
            </w:r>
            <w:r w:rsidRPr="00945D94">
              <w:t xml:space="preserve"> полугодие 2019 года</w:t>
            </w:r>
          </w:p>
        </w:tc>
      </w:tr>
      <w:tr w:rsidR="00606283" w:rsidRPr="008B77FD" w:rsidTr="00A7776B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83" w:rsidRDefault="00606283" w:rsidP="00DF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 w:rsidP="00DF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помещение, назначение: нежилое, общая площадь 149,5 кв. м., этаж </w:t>
            </w:r>
            <w:proofErr w:type="gramStart"/>
            <w:r>
              <w:rPr>
                <w:color w:val="000000"/>
              </w:rPr>
              <w:t>цокольный ,</w:t>
            </w:r>
            <w:proofErr w:type="gramEnd"/>
            <w:r>
              <w:rPr>
                <w:color w:val="000000"/>
              </w:rPr>
              <w:t xml:space="preserve"> адрес объекта: Ханты-Мансийский автономный округ - Югра, г.Мегион, пр. Победы, д. 28, пом.1002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>
            <w:r w:rsidRPr="00945D94">
              <w:rPr>
                <w:lang w:val="en-US"/>
              </w:rPr>
              <w:t>II</w:t>
            </w:r>
            <w:r w:rsidRPr="00945D94">
              <w:t xml:space="preserve"> полугодие 2019 года</w:t>
            </w:r>
          </w:p>
        </w:tc>
      </w:tr>
      <w:tr w:rsidR="00606283" w:rsidRPr="008B77FD" w:rsidTr="00A7776B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83" w:rsidRDefault="00606283" w:rsidP="00DF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 w:rsidP="00DF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здание, </w:t>
            </w:r>
            <w:proofErr w:type="gramStart"/>
            <w:r>
              <w:rPr>
                <w:color w:val="000000"/>
              </w:rPr>
              <w:t>назначение :нежилое</w:t>
            </w:r>
            <w:proofErr w:type="gramEnd"/>
            <w:r>
              <w:rPr>
                <w:color w:val="000000"/>
              </w:rPr>
              <w:t xml:space="preserve">, 2- этажный, общая площадь 892,7 кв.м., адрес объекта: </w:t>
            </w:r>
            <w:r w:rsidRPr="008B77FD">
              <w:rPr>
                <w:color w:val="000000"/>
              </w:rPr>
              <w:t>Ханты-Мансийский автономный округ-Югра, г.Мегион, ул. Заречная, д.1</w:t>
            </w:r>
            <w:r>
              <w:rPr>
                <w:color w:val="000000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>
            <w:r w:rsidRPr="00945D94">
              <w:rPr>
                <w:lang w:val="en-US"/>
              </w:rPr>
              <w:t>II</w:t>
            </w:r>
            <w:r w:rsidRPr="00945D94">
              <w:t xml:space="preserve"> полугодие 2019 года</w:t>
            </w:r>
          </w:p>
        </w:tc>
      </w:tr>
    </w:tbl>
    <w:p w:rsidR="00197BFE" w:rsidRDefault="00197BFE" w:rsidP="000B236C">
      <w:pPr>
        <w:ind w:right="139"/>
        <w:jc w:val="both"/>
      </w:pPr>
    </w:p>
    <w:p w:rsidR="00131E34" w:rsidRDefault="00606283" w:rsidP="000B236C">
      <w:pPr>
        <w:ind w:right="139"/>
        <w:jc w:val="both"/>
      </w:pPr>
      <w:r>
        <w:t xml:space="preserve">     б) подпункты 3,</w:t>
      </w:r>
      <w:r w:rsidR="00FB3B7D">
        <w:t xml:space="preserve"> </w:t>
      </w:r>
      <w:r>
        <w:t>4,</w:t>
      </w:r>
      <w:r w:rsidR="00FB3B7D">
        <w:t xml:space="preserve"> </w:t>
      </w:r>
      <w:r>
        <w:t>5, пункта 2.2. исключить:</w:t>
      </w:r>
    </w:p>
    <w:p w:rsidR="00606283" w:rsidRDefault="00606283" w:rsidP="000B236C">
      <w:pPr>
        <w:ind w:right="139"/>
        <w:jc w:val="both"/>
      </w:pPr>
    </w:p>
    <w:tbl>
      <w:tblPr>
        <w:tblW w:w="16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835"/>
        <w:gridCol w:w="6859"/>
      </w:tblGrid>
      <w:tr w:rsidR="00606283" w:rsidRPr="00EE2362" w:rsidTr="00D938CA">
        <w:trPr>
          <w:gridAfter w:val="1"/>
          <w:wAfter w:w="6859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83" w:rsidRDefault="00606283" w:rsidP="0060628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83" w:rsidRDefault="00606283" w:rsidP="0060628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283" w:rsidRPr="00EE2362" w:rsidRDefault="00606283" w:rsidP="0060628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187046" w:rsidRPr="00EE2362" w:rsidTr="00D938CA">
        <w:trPr>
          <w:gridAfter w:val="1"/>
          <w:wAfter w:w="6859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46" w:rsidRDefault="00187046" w:rsidP="00DF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46" w:rsidRDefault="00187046" w:rsidP="00DF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Силовые трансформаторы 35/6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, в количестве 2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046" w:rsidRDefault="00052620" w:rsidP="00DF2574">
            <w:pPr>
              <w:jc w:val="both"/>
              <w:rPr>
                <w:color w:val="000000"/>
              </w:rPr>
            </w:pPr>
            <w:r w:rsidRPr="008B77FD">
              <w:rPr>
                <w:lang w:val="en-US"/>
              </w:rPr>
              <w:t>II</w:t>
            </w:r>
            <w:r>
              <w:t xml:space="preserve"> </w:t>
            </w:r>
            <w:r w:rsidRPr="008B77FD">
              <w:t>полугодие</w:t>
            </w:r>
            <w:r>
              <w:t xml:space="preserve"> 2019 года</w:t>
            </w:r>
          </w:p>
        </w:tc>
      </w:tr>
      <w:tr w:rsidR="00052620" w:rsidRPr="00EE2362" w:rsidTr="00D938CA">
        <w:trPr>
          <w:gridAfter w:val="1"/>
          <w:wAfter w:w="6859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20" w:rsidRPr="00EE2362" w:rsidRDefault="00052620" w:rsidP="00DF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20" w:rsidRDefault="00052620" w:rsidP="00DF2574">
            <w:pPr>
              <w:rPr>
                <w:color w:val="000000"/>
              </w:rPr>
            </w:pPr>
            <w:r w:rsidRPr="001A7454">
              <w:t>Оборудование, установленное в сооружении электроэнергетики, в том числе:</w:t>
            </w:r>
          </w:p>
          <w:p w:rsidR="006D0E12" w:rsidRPr="00524420" w:rsidRDefault="006D0E12" w:rsidP="00DF257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20" w:rsidRPr="00EE2362" w:rsidRDefault="00052620" w:rsidP="007D7B1E">
            <w:pPr>
              <w:rPr>
                <w:color w:val="000000"/>
              </w:rPr>
            </w:pPr>
            <w:r w:rsidRPr="008B77FD">
              <w:rPr>
                <w:lang w:val="en-US"/>
              </w:rPr>
              <w:t>II</w:t>
            </w:r>
            <w:r>
              <w:t xml:space="preserve"> </w:t>
            </w:r>
            <w:r w:rsidRPr="008B77FD">
              <w:t>полугодие</w:t>
            </w:r>
            <w:r>
              <w:t xml:space="preserve"> 2019 года</w:t>
            </w:r>
          </w:p>
        </w:tc>
      </w:tr>
      <w:tr w:rsidR="00052620" w:rsidRPr="00EE2362" w:rsidTr="00D938CA">
        <w:trPr>
          <w:gridAfter w:val="1"/>
          <w:wAfter w:w="6859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20" w:rsidRDefault="00052620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20" w:rsidRPr="001A7454" w:rsidRDefault="00052620" w:rsidP="00DF2574">
            <w:r>
              <w:rPr>
                <w:color w:val="000000"/>
              </w:rPr>
              <w:t xml:space="preserve">1) </w:t>
            </w:r>
            <w:r w:rsidR="006D0E12">
              <w:rPr>
                <w:color w:val="000000"/>
              </w:rPr>
              <w:t>р</w:t>
            </w:r>
            <w:r w:rsidRPr="00524420">
              <w:rPr>
                <w:color w:val="000000"/>
              </w:rPr>
              <w:t>аспределительные устройства 6кВт и комплект дуговой защиты "Овод-М"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20" w:rsidRDefault="00052620" w:rsidP="00DF2574"/>
        </w:tc>
      </w:tr>
      <w:tr w:rsidR="00052620" w:rsidTr="00B5488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52620" w:rsidRDefault="00052620" w:rsidP="00DF2574">
            <w:pPr>
              <w:jc w:val="center"/>
              <w:rPr>
                <w:color w:val="000000"/>
              </w:rPr>
            </w:pPr>
          </w:p>
        </w:tc>
        <w:tc>
          <w:tcPr>
            <w:tcW w:w="6859" w:type="dxa"/>
            <w:vAlign w:val="bottom"/>
          </w:tcPr>
          <w:p w:rsidR="00052620" w:rsidRPr="00524420" w:rsidRDefault="00052620" w:rsidP="00DF2574">
            <w:pPr>
              <w:rPr>
                <w:color w:val="000000"/>
              </w:rPr>
            </w:pPr>
          </w:p>
        </w:tc>
      </w:tr>
      <w:tr w:rsidR="006D0E12" w:rsidRPr="00524420" w:rsidTr="00D938CA">
        <w:trPr>
          <w:gridAfter w:val="1"/>
          <w:wAfter w:w="6859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12" w:rsidRDefault="006D0E12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12" w:rsidRDefault="006D0E12" w:rsidP="006D0E12">
            <w:pPr>
              <w:rPr>
                <w:color w:val="000000"/>
              </w:rPr>
            </w:pPr>
            <w:r>
              <w:rPr>
                <w:color w:val="000000"/>
              </w:rPr>
              <w:t>2) в</w:t>
            </w:r>
            <w:r w:rsidRPr="00524420">
              <w:rPr>
                <w:color w:val="000000"/>
              </w:rPr>
              <w:t>ентилятор радиальный ц/б взрывозащищенный ВР80-75-12,5 ВК1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E12" w:rsidRPr="00524420" w:rsidRDefault="006D0E12">
            <w:pPr>
              <w:rPr>
                <w:color w:val="000000"/>
              </w:rPr>
            </w:pPr>
          </w:p>
        </w:tc>
      </w:tr>
      <w:tr w:rsidR="006D0E12" w:rsidRPr="00524420" w:rsidTr="00D938CA">
        <w:trPr>
          <w:gridAfter w:val="1"/>
          <w:wAfter w:w="6859" w:type="dxa"/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12" w:rsidRDefault="006D0E12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12" w:rsidRDefault="006D0E12" w:rsidP="006D0E12">
            <w:pPr>
              <w:rPr>
                <w:color w:val="000000"/>
              </w:rPr>
            </w:pPr>
            <w:r>
              <w:rPr>
                <w:color w:val="000000"/>
              </w:rPr>
              <w:t>3) вен</w:t>
            </w:r>
            <w:r w:rsidRPr="00524420">
              <w:rPr>
                <w:color w:val="000000"/>
              </w:rPr>
              <w:t>тилятор радиальный ц/б взрывозащищенный ВР80-75-</w:t>
            </w:r>
            <w:r>
              <w:rPr>
                <w:color w:val="000000"/>
              </w:rPr>
              <w:t xml:space="preserve"> </w:t>
            </w:r>
            <w:r w:rsidRPr="00524420">
              <w:rPr>
                <w:color w:val="000000"/>
              </w:rPr>
              <w:t>5 ВК2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E12" w:rsidRPr="00524420" w:rsidRDefault="006D0E12">
            <w:pPr>
              <w:rPr>
                <w:color w:val="000000"/>
              </w:rPr>
            </w:pPr>
          </w:p>
        </w:tc>
      </w:tr>
      <w:tr w:rsidR="002F609B" w:rsidRPr="001A7454" w:rsidTr="00D938CA">
        <w:trPr>
          <w:gridAfter w:val="1"/>
          <w:wAfter w:w="6859" w:type="dxa"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1A7454" w:rsidRDefault="002F609B" w:rsidP="006D0E12">
            <w:r>
              <w:rPr>
                <w:color w:val="000000"/>
              </w:rPr>
              <w:t xml:space="preserve">4) </w:t>
            </w:r>
            <w:r w:rsidR="006D0E12">
              <w:rPr>
                <w:color w:val="000000"/>
              </w:rPr>
              <w:t>в</w:t>
            </w:r>
            <w:r w:rsidR="00B54886">
              <w:rPr>
                <w:color w:val="000000"/>
              </w:rPr>
              <w:t xml:space="preserve">ентилятор канальный ц/б </w:t>
            </w:r>
            <w:r w:rsidRPr="00524420">
              <w:rPr>
                <w:color w:val="000000"/>
              </w:rPr>
              <w:t>повышенной безопасности DKEX225-4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1A7454" w:rsidRDefault="002F609B"/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="006D0E12">
              <w:rPr>
                <w:color w:val="000000"/>
              </w:rPr>
              <w:t>в</w:t>
            </w:r>
            <w:r w:rsidR="00B54886">
              <w:rPr>
                <w:color w:val="000000"/>
              </w:rPr>
              <w:t xml:space="preserve">ентилятор канальный ц/б </w:t>
            </w:r>
            <w:r w:rsidRPr="00524420">
              <w:rPr>
                <w:color w:val="000000"/>
              </w:rPr>
              <w:t>повышенной безопасности DKEX315-4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r w:rsidR="006D0E12">
              <w:rPr>
                <w:color w:val="000000"/>
              </w:rPr>
              <w:t>к</w:t>
            </w:r>
            <w:r w:rsidRPr="00524420">
              <w:rPr>
                <w:color w:val="000000"/>
              </w:rPr>
              <w:t>лапаны обратные взрывозащищенные АЗЕ101-11 д.1000 мм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="006D0E12">
              <w:rPr>
                <w:color w:val="000000"/>
              </w:rPr>
              <w:t>к</w:t>
            </w:r>
            <w:r w:rsidRPr="00524420">
              <w:rPr>
                <w:color w:val="000000"/>
              </w:rPr>
              <w:t>лапаны обратные взрывозащищенные АЗЕ101-04 д.450 мм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="006D0E12">
              <w:rPr>
                <w:color w:val="000000"/>
              </w:rPr>
              <w:t>к</w:t>
            </w:r>
            <w:r w:rsidR="00B54886">
              <w:rPr>
                <w:color w:val="000000"/>
              </w:rPr>
              <w:t xml:space="preserve">лапаны </w:t>
            </w:r>
            <w:r w:rsidRPr="00524420">
              <w:rPr>
                <w:color w:val="000000"/>
              </w:rPr>
              <w:t>обратные взрывозащищенные АЗЕ101-02 д.355 мм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к</w:t>
            </w:r>
            <w:r w:rsidRPr="00524420">
              <w:rPr>
                <w:color w:val="000000"/>
              </w:rPr>
              <w:t xml:space="preserve">лапан </w:t>
            </w:r>
            <w:proofErr w:type="spellStart"/>
            <w:r w:rsidRPr="00524420">
              <w:rPr>
                <w:color w:val="000000"/>
              </w:rPr>
              <w:t>огнезадерживающий</w:t>
            </w:r>
            <w:proofErr w:type="spellEnd"/>
            <w:r w:rsidRPr="00524420">
              <w:rPr>
                <w:color w:val="000000"/>
              </w:rPr>
              <w:t xml:space="preserve"> 1000х1000 с электромагнитным приводом КЛОП-1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к</w:t>
            </w:r>
            <w:r w:rsidRPr="00524420">
              <w:rPr>
                <w:color w:val="000000"/>
              </w:rPr>
              <w:t xml:space="preserve">лапан </w:t>
            </w:r>
            <w:proofErr w:type="spellStart"/>
            <w:r w:rsidRPr="00524420">
              <w:rPr>
                <w:color w:val="000000"/>
              </w:rPr>
              <w:t>огнезадерживающий</w:t>
            </w:r>
            <w:proofErr w:type="spellEnd"/>
            <w:r w:rsidRPr="00524420">
              <w:rPr>
                <w:color w:val="000000"/>
              </w:rPr>
              <w:t xml:space="preserve"> </w:t>
            </w:r>
            <w:proofErr w:type="spellStart"/>
            <w:r w:rsidRPr="00524420">
              <w:rPr>
                <w:color w:val="000000"/>
              </w:rPr>
              <w:t>Ду</w:t>
            </w:r>
            <w:proofErr w:type="spellEnd"/>
            <w:r w:rsidRPr="00524420">
              <w:rPr>
                <w:color w:val="000000"/>
              </w:rPr>
              <w:t xml:space="preserve"> 355 мм с электромагнитным приводом КЛОП-1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к</w:t>
            </w:r>
            <w:r w:rsidRPr="00524420">
              <w:rPr>
                <w:color w:val="000000"/>
              </w:rPr>
              <w:t xml:space="preserve">лапан </w:t>
            </w:r>
            <w:proofErr w:type="spellStart"/>
            <w:r w:rsidRPr="00524420">
              <w:rPr>
                <w:color w:val="000000"/>
              </w:rPr>
              <w:t>огнезадерживающий</w:t>
            </w:r>
            <w:proofErr w:type="spellEnd"/>
            <w:r w:rsidRPr="00524420">
              <w:rPr>
                <w:color w:val="000000"/>
              </w:rPr>
              <w:t xml:space="preserve"> </w:t>
            </w:r>
            <w:proofErr w:type="spellStart"/>
            <w:r w:rsidRPr="00524420">
              <w:rPr>
                <w:color w:val="000000"/>
              </w:rPr>
              <w:t>Ду</w:t>
            </w:r>
            <w:proofErr w:type="spellEnd"/>
            <w:r w:rsidRPr="00524420">
              <w:rPr>
                <w:color w:val="000000"/>
              </w:rPr>
              <w:t xml:space="preserve"> 450 мм пружинный фланцевый с тепловым замком 72 КЛОП-1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к</w:t>
            </w:r>
            <w:r w:rsidRPr="00524420">
              <w:rPr>
                <w:color w:val="000000"/>
              </w:rPr>
              <w:t xml:space="preserve">лапан </w:t>
            </w:r>
            <w:proofErr w:type="spellStart"/>
            <w:r w:rsidRPr="00524420">
              <w:rPr>
                <w:color w:val="000000"/>
              </w:rPr>
              <w:t>огнезадерживающий</w:t>
            </w:r>
            <w:proofErr w:type="spellEnd"/>
            <w:r w:rsidRPr="00524420">
              <w:rPr>
                <w:color w:val="000000"/>
              </w:rPr>
              <w:t xml:space="preserve"> </w:t>
            </w:r>
            <w:proofErr w:type="spellStart"/>
            <w:r w:rsidRPr="00524420">
              <w:rPr>
                <w:color w:val="000000"/>
              </w:rPr>
              <w:t>Ду</w:t>
            </w:r>
            <w:proofErr w:type="spellEnd"/>
            <w:r w:rsidRPr="00524420">
              <w:rPr>
                <w:color w:val="000000"/>
              </w:rPr>
              <w:t xml:space="preserve"> 250мм пружинный </w:t>
            </w:r>
            <w:r w:rsidR="00B54886">
              <w:rPr>
                <w:color w:val="000000"/>
              </w:rPr>
              <w:t xml:space="preserve">фланцевый с тепловым замком 72 </w:t>
            </w:r>
            <w:r w:rsidRPr="00524420">
              <w:rPr>
                <w:color w:val="000000"/>
              </w:rPr>
              <w:t>КЛОП-1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DF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з</w:t>
            </w:r>
            <w:r w:rsidRPr="00524420">
              <w:rPr>
                <w:color w:val="000000"/>
              </w:rPr>
              <w:t>аслонка Ф 1000 с электроприводом Р 1000Э АЗД134.000-02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з</w:t>
            </w:r>
            <w:r w:rsidRPr="00524420">
              <w:rPr>
                <w:color w:val="000000"/>
              </w:rPr>
              <w:t>аслонка Ф 1000 с электроприводом Р 630 Э АЗД134.000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CC4341" w:rsidRPr="00524420" w:rsidTr="00D938CA">
        <w:trPr>
          <w:gridAfter w:val="1"/>
          <w:wAfter w:w="6859" w:type="dxa"/>
          <w:trHeight w:val="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341" w:rsidRDefault="00CC4341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524420" w:rsidRDefault="00CC4341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54886">
              <w:rPr>
                <w:color w:val="000000"/>
              </w:rPr>
              <w:t xml:space="preserve">) </w:t>
            </w:r>
            <w:r w:rsidR="006D0E12">
              <w:rPr>
                <w:color w:val="000000"/>
              </w:rPr>
              <w:t>р</w:t>
            </w:r>
            <w:r w:rsidRPr="00524420">
              <w:rPr>
                <w:color w:val="000000"/>
              </w:rPr>
              <w:t>аспределительные устройства ГПЭС 6кВт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4341" w:rsidRPr="00524420" w:rsidRDefault="00CC4341">
            <w:pPr>
              <w:rPr>
                <w:color w:val="000000"/>
              </w:rPr>
            </w:pPr>
          </w:p>
        </w:tc>
      </w:tr>
      <w:tr w:rsidR="00FF11CC" w:rsidRPr="00524420" w:rsidTr="00D938CA">
        <w:trPr>
          <w:gridAfter w:val="1"/>
          <w:wAfter w:w="6859" w:type="dxa"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1CC" w:rsidRDefault="00FF11CC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CC" w:rsidRDefault="00FF11CC" w:rsidP="00DF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в</w:t>
            </w:r>
            <w:r w:rsidRPr="00524420">
              <w:rPr>
                <w:color w:val="000000"/>
              </w:rPr>
              <w:t>ентиляция</w:t>
            </w:r>
          </w:p>
          <w:p w:rsidR="00FF11CC" w:rsidRDefault="00FF11CC" w:rsidP="00DF2574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1CC" w:rsidRPr="00524420" w:rsidRDefault="00FF11CC">
            <w:pPr>
              <w:rPr>
                <w:color w:val="000000"/>
              </w:rPr>
            </w:pPr>
          </w:p>
        </w:tc>
      </w:tr>
      <w:tr w:rsidR="00445460" w:rsidRPr="00524420" w:rsidTr="00D938CA">
        <w:trPr>
          <w:gridAfter w:val="1"/>
          <w:wAfter w:w="6859" w:type="dxa"/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460" w:rsidRDefault="00445460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60" w:rsidRDefault="00445460" w:rsidP="006D0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17)</w:t>
            </w:r>
            <w:r w:rsidR="00B54886">
              <w:rPr>
                <w:color w:val="000000"/>
              </w:rPr>
              <w:t xml:space="preserve"> </w:t>
            </w:r>
            <w:r w:rsidR="006D0E12">
              <w:rPr>
                <w:color w:val="000000"/>
              </w:rPr>
              <w:t>с</w:t>
            </w:r>
            <w:r w:rsidRPr="00524420">
              <w:rPr>
                <w:color w:val="000000"/>
              </w:rPr>
              <w:t xml:space="preserve">иловое электрооборудование </w:t>
            </w:r>
            <w:proofErr w:type="gramStart"/>
            <w:r>
              <w:rPr>
                <w:color w:val="000000"/>
              </w:rPr>
              <w:t xml:space="preserve">6 </w:t>
            </w:r>
            <w:r w:rsidRPr="00524420">
              <w:rPr>
                <w:color w:val="000000"/>
              </w:rPr>
              <w:t xml:space="preserve"> </w:t>
            </w:r>
            <w:proofErr w:type="spellStart"/>
            <w:r w:rsidRPr="00524420">
              <w:rPr>
                <w:color w:val="000000"/>
              </w:rPr>
              <w:t>кВ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460" w:rsidRPr="00524420" w:rsidRDefault="00445460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DF2574">
            <w:pPr>
              <w:rPr>
                <w:color w:val="000000"/>
              </w:rPr>
            </w:pPr>
            <w:r>
              <w:rPr>
                <w:color w:val="000000"/>
              </w:rPr>
              <w:t xml:space="preserve">18) </w:t>
            </w:r>
            <w:r w:rsidR="006D0E12">
              <w:rPr>
                <w:color w:val="000000"/>
              </w:rPr>
              <w:t>т</w:t>
            </w:r>
            <w:r w:rsidRPr="00524420">
              <w:rPr>
                <w:color w:val="000000"/>
              </w:rPr>
              <w:t xml:space="preserve">рансформаторная подстанция 6-0,4 </w:t>
            </w:r>
            <w:proofErr w:type="spellStart"/>
            <w:r w:rsidRPr="00524420">
              <w:rPr>
                <w:color w:val="00000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rPr>
                <w:color w:val="000000"/>
              </w:rPr>
            </w:pPr>
            <w:r>
              <w:rPr>
                <w:color w:val="000000"/>
              </w:rPr>
              <w:t xml:space="preserve">19) </w:t>
            </w:r>
            <w:r w:rsidR="006D0E12">
              <w:rPr>
                <w:color w:val="000000"/>
              </w:rPr>
              <w:t>с</w:t>
            </w:r>
            <w:r w:rsidRPr="00524420">
              <w:rPr>
                <w:color w:val="000000"/>
              </w:rPr>
              <w:t xml:space="preserve">иловое электрооборудование 0,4 </w:t>
            </w:r>
            <w:proofErr w:type="spellStart"/>
            <w:r w:rsidRPr="00524420">
              <w:rPr>
                <w:color w:val="00000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2F609B" w:rsidRPr="00524420" w:rsidTr="00D938CA">
        <w:trPr>
          <w:gridAfter w:val="1"/>
          <w:wAfter w:w="6859" w:type="dxa"/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09B" w:rsidRDefault="002F609B" w:rsidP="00DF257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9B" w:rsidRPr="00524420" w:rsidRDefault="002F609B" w:rsidP="006D0E12">
            <w:pPr>
              <w:rPr>
                <w:color w:val="000000"/>
              </w:rPr>
            </w:pPr>
            <w:r>
              <w:rPr>
                <w:color w:val="000000"/>
              </w:rPr>
              <w:t xml:space="preserve">20) </w:t>
            </w:r>
            <w:r w:rsidR="006D0E12">
              <w:rPr>
                <w:color w:val="000000"/>
              </w:rPr>
              <w:t>о</w:t>
            </w:r>
            <w:r w:rsidRPr="00524420">
              <w:rPr>
                <w:color w:val="000000"/>
              </w:rPr>
              <w:t>борудование</w:t>
            </w:r>
            <w:r>
              <w:rPr>
                <w:color w:val="000000"/>
              </w:rPr>
              <w:t xml:space="preserve"> (силовое электрооборудование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; трансформаторная подстанция 6 – 0,4 </w:t>
            </w:r>
            <w:proofErr w:type="spellStart"/>
            <w:proofErr w:type="gram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;  силовое</w:t>
            </w:r>
            <w:proofErr w:type="gramEnd"/>
            <w:r>
              <w:rPr>
                <w:color w:val="000000"/>
              </w:rPr>
              <w:t xml:space="preserve"> электрооборудование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; внутреннее освещение, канализация)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09B" w:rsidRPr="00524420" w:rsidRDefault="002F609B">
            <w:pPr>
              <w:rPr>
                <w:color w:val="000000"/>
              </w:rPr>
            </w:pPr>
          </w:p>
        </w:tc>
      </w:tr>
      <w:tr w:rsidR="00F02C9A" w:rsidRPr="00524420" w:rsidTr="00D938CA">
        <w:trPr>
          <w:gridAfter w:val="1"/>
          <w:wAfter w:w="6859" w:type="dxa"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C9A" w:rsidRDefault="00F02C9A" w:rsidP="00DF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9A" w:rsidRPr="00935CD5" w:rsidRDefault="00F02C9A" w:rsidP="00DF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Автотранспортное средство ВАЗ-21053, паспорт транспортного средства 63 КТ 440425, 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>
              <w:rPr>
                <w:color w:val="000000"/>
              </w:rPr>
              <w:t xml:space="preserve">) ХТА21053042010169, </w:t>
            </w:r>
            <w:r w:rsidRPr="00111A02">
              <w:t xml:space="preserve">наименование (тип ТС) </w:t>
            </w:r>
            <w:r>
              <w:t>легковой</w:t>
            </w:r>
            <w:r w:rsidRPr="00111A02">
              <w:t xml:space="preserve">, </w:t>
            </w:r>
            <w:r>
              <w:t xml:space="preserve">год изготовления ТС 2004, </w:t>
            </w:r>
            <w:r w:rsidRPr="00111A02">
              <w:t xml:space="preserve">модель, №двигателя </w:t>
            </w:r>
            <w:r>
              <w:t>2103, 7642228</w:t>
            </w:r>
            <w:r w:rsidRPr="00111A02">
              <w:t>, кузов (кабина, прицеп) №</w:t>
            </w:r>
            <w:r>
              <w:t>2010169</w:t>
            </w:r>
            <w:r w:rsidRPr="00111A02">
              <w:t xml:space="preserve">, цвет кузова (кабины, прицепа) </w:t>
            </w:r>
            <w:r>
              <w:t>ярко-</w:t>
            </w:r>
            <w:r w:rsidRPr="00111A02">
              <w:t xml:space="preserve">белый, </w:t>
            </w:r>
            <w:r w:rsidRPr="00111A02">
              <w:lastRenderedPageBreak/>
              <w:t xml:space="preserve">мощность двигателя, </w:t>
            </w:r>
            <w:proofErr w:type="spellStart"/>
            <w:r w:rsidRPr="00111A02">
              <w:t>л.с</w:t>
            </w:r>
            <w:proofErr w:type="spellEnd"/>
            <w:r w:rsidRPr="00111A02">
              <w:t xml:space="preserve">. (кВт) </w:t>
            </w:r>
            <w:r>
              <w:t>52,2</w:t>
            </w:r>
            <w:r w:rsidRPr="00111A02">
              <w:t xml:space="preserve"> </w:t>
            </w:r>
            <w:r>
              <w:t>КВТ/72 л</w:t>
            </w:r>
            <w:r w:rsidRPr="00111A02">
              <w:t xml:space="preserve">, рабочий объем двигателя, </w:t>
            </w:r>
            <w:proofErr w:type="spellStart"/>
            <w:r w:rsidRPr="00111A02">
              <w:t>куб.см</w:t>
            </w:r>
            <w:proofErr w:type="spellEnd"/>
            <w:r w:rsidRPr="00111A02">
              <w:t xml:space="preserve">. </w:t>
            </w:r>
            <w:r>
              <w:t>1451</w:t>
            </w:r>
            <w:r w:rsidRPr="00111A02">
              <w:t xml:space="preserve">, тип двигателя – бензиновый, разрешенная максимальная масса, кг.  </w:t>
            </w:r>
            <w:r>
              <w:t>1460</w:t>
            </w:r>
            <w:r w:rsidRPr="00111A02">
              <w:t xml:space="preserve">, масса без нагрузки, кг. </w:t>
            </w:r>
            <w:r>
              <w:t>1060</w:t>
            </w:r>
            <w:r w:rsidRPr="00111A02">
              <w:t xml:space="preserve">, организация изготовитель ТС (страна) </w:t>
            </w:r>
            <w:r>
              <w:t>В</w:t>
            </w:r>
            <w:r w:rsidRPr="00111A02">
              <w:t>АЗ 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9A" w:rsidRDefault="00F02C9A" w:rsidP="007D7B1E">
            <w:pPr>
              <w:jc w:val="center"/>
            </w:pPr>
            <w:r w:rsidRPr="008B77FD">
              <w:rPr>
                <w:lang w:val="en-US"/>
              </w:rPr>
              <w:lastRenderedPageBreak/>
              <w:t>II</w:t>
            </w:r>
            <w:r>
              <w:t xml:space="preserve"> </w:t>
            </w:r>
            <w:r w:rsidRPr="008B77FD">
              <w:t>полугодие</w:t>
            </w:r>
            <w:r>
              <w:t xml:space="preserve"> 2019 года</w:t>
            </w:r>
          </w:p>
        </w:tc>
      </w:tr>
    </w:tbl>
    <w:p w:rsidR="00606283" w:rsidRDefault="00606283" w:rsidP="000B236C">
      <w:pPr>
        <w:ind w:right="139"/>
        <w:jc w:val="both"/>
      </w:pPr>
    </w:p>
    <w:p w:rsidR="00F02C9A" w:rsidRDefault="00F02C9A" w:rsidP="00F02C9A">
      <w:pPr>
        <w:ind w:left="-426" w:right="-143"/>
        <w:jc w:val="both"/>
      </w:pPr>
      <w:r>
        <w:t xml:space="preserve">  </w:t>
      </w:r>
      <w:r w:rsidR="000F2664">
        <w:t xml:space="preserve">  </w:t>
      </w:r>
      <w:proofErr w:type="gramStart"/>
      <w:r>
        <w:t>2)В</w:t>
      </w:r>
      <w:proofErr w:type="gramEnd"/>
      <w:r>
        <w:t xml:space="preserve"> разделе 4 прогнозного плана (программы) слова «до 86 млн. 961 тыс. руб.» заменить </w:t>
      </w:r>
    </w:p>
    <w:p w:rsidR="00F02C9A" w:rsidRPr="00EE2362" w:rsidRDefault="00F02C9A" w:rsidP="00F02C9A">
      <w:pPr>
        <w:ind w:left="-426" w:right="-143"/>
        <w:jc w:val="both"/>
        <w:rPr>
          <w:rFonts w:eastAsia="Calibri"/>
          <w:lang w:eastAsia="en-US"/>
        </w:rPr>
      </w:pPr>
      <w:r>
        <w:t xml:space="preserve">    словами «до 10 млн. </w:t>
      </w:r>
      <w:proofErr w:type="gramStart"/>
      <w:r>
        <w:t>042  тыс.</w:t>
      </w:r>
      <w:proofErr w:type="gramEnd"/>
      <w:r>
        <w:t xml:space="preserve"> руб.».</w:t>
      </w:r>
    </w:p>
    <w:p w:rsidR="00F02C9A" w:rsidRDefault="00F02C9A" w:rsidP="000B236C">
      <w:pPr>
        <w:ind w:right="139"/>
        <w:jc w:val="both"/>
      </w:pPr>
    </w:p>
    <w:sectPr w:rsidR="00F02C9A" w:rsidSect="00562134">
      <w:headerReference w:type="default" r:id="rId7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43" w:rsidRDefault="00931643" w:rsidP="00562134">
      <w:r>
        <w:separator/>
      </w:r>
    </w:p>
  </w:endnote>
  <w:endnote w:type="continuationSeparator" w:id="0">
    <w:p w:rsidR="00931643" w:rsidRDefault="00931643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43" w:rsidRDefault="00931643" w:rsidP="00562134">
      <w:r>
        <w:separator/>
      </w:r>
    </w:p>
  </w:footnote>
  <w:footnote w:type="continuationSeparator" w:id="0">
    <w:p w:rsidR="00931643" w:rsidRDefault="00931643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49">
          <w:rPr>
            <w:noProof/>
          </w:rPr>
          <w:t>3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4EF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2620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2664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1F8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046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09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460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3470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283"/>
    <w:rsid w:val="00606484"/>
    <w:rsid w:val="00607051"/>
    <w:rsid w:val="006074FD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49"/>
    <w:rsid w:val="00636974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E12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1E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1E4A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CC3"/>
    <w:rsid w:val="00927E49"/>
    <w:rsid w:val="0093028C"/>
    <w:rsid w:val="00931643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5FBE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886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4341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2BE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8CA"/>
    <w:rsid w:val="00D9398B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466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C9A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3B7D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1CC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7526F-4522-4147-801A-5B6CCF41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29EA-F924-42AB-AED7-70ECE714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2019-11-27T09:22:00Z</cp:lastPrinted>
  <dcterms:created xsi:type="dcterms:W3CDTF">2019-12-12T05:55:00Z</dcterms:created>
  <dcterms:modified xsi:type="dcterms:W3CDTF">2019-12-12T05:55:00Z</dcterms:modified>
</cp:coreProperties>
</file>