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D6" w:rsidRPr="00CE12F5" w:rsidRDefault="005242D6" w:rsidP="005242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</w:rPr>
      </w:pPr>
      <w:r w:rsidRPr="00CE12F5">
        <w:rPr>
          <w:rFonts w:ascii="TimesNewRomanPS-BoldMT" w:hAnsi="TimesNewRomanPS-BoldMT" w:cs="TimesNewRomanPS-BoldMT"/>
          <w:bCs/>
          <w:sz w:val="24"/>
        </w:rPr>
        <w:t>Оперативный информационный обзор направленных</w:t>
      </w:r>
    </w:p>
    <w:p w:rsidR="005242D6" w:rsidRPr="00CE12F5" w:rsidRDefault="005242D6" w:rsidP="005242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</w:rPr>
      </w:pPr>
      <w:r w:rsidRPr="00CE12F5">
        <w:rPr>
          <w:rFonts w:ascii="TimesNewRomanPS-BoldMT" w:hAnsi="TimesNewRomanPS-BoldMT" w:cs="TimesNewRomanPS-BoldMT"/>
          <w:bCs/>
          <w:sz w:val="24"/>
        </w:rPr>
        <w:t>обращений граждан, объединений граждан,</w:t>
      </w:r>
    </w:p>
    <w:p w:rsidR="005242D6" w:rsidRPr="00553232" w:rsidRDefault="005242D6" w:rsidP="005242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</w:rPr>
      </w:pPr>
      <w:r w:rsidRPr="00CE12F5">
        <w:rPr>
          <w:rFonts w:ascii="TimesNewRomanPS-BoldMT" w:hAnsi="TimesNewRomanPS-BoldMT" w:cs="TimesNewRomanPS-BoldMT"/>
          <w:bCs/>
          <w:sz w:val="24"/>
        </w:rPr>
        <w:t>в том числе юридических лиц, адресованных</w:t>
      </w:r>
    </w:p>
    <w:p w:rsidR="005242D6" w:rsidRPr="00553232" w:rsidRDefault="005242D6" w:rsidP="005242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</w:rPr>
      </w:pPr>
      <w:r w:rsidRPr="00553232">
        <w:rPr>
          <w:rFonts w:ascii="TimesNewRomanPS-BoldMT" w:hAnsi="TimesNewRomanPS-BoldMT" w:cs="TimesNewRomanPS-BoldMT"/>
          <w:bCs/>
          <w:sz w:val="24"/>
        </w:rPr>
        <w:t>в администрации города</w:t>
      </w:r>
      <w:r>
        <w:rPr>
          <w:rFonts w:ascii="TimesNewRomanPS-BoldMT" w:hAnsi="TimesNewRomanPS-BoldMT" w:cs="TimesNewRomanPS-BoldMT"/>
          <w:bCs/>
          <w:sz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4"/>
        </w:rPr>
        <w:t>Мегиона</w:t>
      </w:r>
      <w:proofErr w:type="spellEnd"/>
      <w:r>
        <w:rPr>
          <w:rFonts w:ascii="TimesNewRomanPS-BoldMT" w:hAnsi="TimesNewRomanPS-BoldMT" w:cs="TimesNewRomanPS-BoldMT"/>
          <w:bCs/>
          <w:sz w:val="24"/>
        </w:rPr>
        <w:t>, первому заместителю главы города, заместителям главы города за</w:t>
      </w:r>
      <w:r w:rsidRPr="005242D6">
        <w:rPr>
          <w:rFonts w:ascii="Times New Roman" w:hAnsi="Times New Roman" w:cs="Times New Roman"/>
          <w:bCs/>
          <w:sz w:val="24"/>
        </w:rPr>
        <w:t xml:space="preserve"> </w:t>
      </w:r>
      <w:r w:rsidRPr="005242D6">
        <w:rPr>
          <w:rFonts w:ascii="Times New Roman" w:hAnsi="Times New Roman" w:cs="Times New Roman"/>
          <w:bCs/>
          <w:sz w:val="24"/>
          <w:lang w:val="en-US"/>
        </w:rPr>
        <w:t>III</w:t>
      </w:r>
      <w:r>
        <w:rPr>
          <w:rFonts w:ascii="TimesNewRomanPS-BoldMT" w:hAnsi="TimesNewRomanPS-BoldMT" w:cs="TimesNewRomanPS-BoldMT"/>
          <w:bCs/>
          <w:sz w:val="24"/>
        </w:rPr>
        <w:t xml:space="preserve"> квартал </w:t>
      </w:r>
      <w:r w:rsidRPr="00553232">
        <w:rPr>
          <w:rFonts w:ascii="TimesNewRomanPS-BoldMT" w:hAnsi="TimesNewRomanPS-BoldMT" w:cs="TimesNewRomanPS-BoldMT"/>
          <w:bCs/>
          <w:sz w:val="24"/>
        </w:rPr>
        <w:t>20</w:t>
      </w:r>
      <w:r>
        <w:rPr>
          <w:rFonts w:ascii="TimesNewRomanPS-BoldMT" w:hAnsi="TimesNewRomanPS-BoldMT" w:cs="TimesNewRomanPS-BoldMT"/>
          <w:bCs/>
          <w:sz w:val="24"/>
        </w:rPr>
        <w:t>18</w:t>
      </w:r>
      <w:r w:rsidRPr="00553232">
        <w:rPr>
          <w:rFonts w:ascii="TimesNewRomanPS-BoldMT" w:hAnsi="TimesNewRomanPS-BoldMT" w:cs="TimesNewRomanPS-BoldMT"/>
          <w:bCs/>
          <w:sz w:val="24"/>
        </w:rPr>
        <w:t xml:space="preserve"> года</w:t>
      </w:r>
      <w:r>
        <w:rPr>
          <w:rFonts w:ascii="TimesNewRomanPS-BoldMT" w:hAnsi="TimesNewRomanPS-BoldMT" w:cs="TimesNewRomanPS-BoldMT"/>
          <w:bCs/>
          <w:sz w:val="24"/>
        </w:rPr>
        <w:t>.</w:t>
      </w:r>
    </w:p>
    <w:p w:rsidR="005242D6" w:rsidRDefault="005242D6" w:rsidP="0052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42D6" w:rsidRDefault="005242D6" w:rsidP="0052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42D6" w:rsidRPr="008C2A73" w:rsidRDefault="005242D6" w:rsidP="00524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42D6" w:rsidRPr="008C2A73" w:rsidRDefault="005242D6" w:rsidP="00524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2A73">
        <w:rPr>
          <w:rFonts w:ascii="Times New Roman" w:hAnsi="Times New Roman" w:cs="Times New Roman"/>
          <w:bCs/>
          <w:sz w:val="24"/>
          <w:szCs w:val="24"/>
        </w:rPr>
        <w:t xml:space="preserve">1. Анализ и результаты рассмотрения обращений граждан за </w:t>
      </w:r>
      <w:r w:rsidRPr="008C2A7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C2A73">
        <w:rPr>
          <w:rFonts w:ascii="Times New Roman" w:hAnsi="Times New Roman" w:cs="Times New Roman"/>
          <w:bCs/>
          <w:sz w:val="24"/>
          <w:szCs w:val="24"/>
        </w:rPr>
        <w:t xml:space="preserve"> квартал 2018 года в сравнении с аналогичным периодом 2017 года.</w:t>
      </w:r>
    </w:p>
    <w:p w:rsidR="005242D6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D6" w:rsidRPr="00E06D82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отчётном периоде отделом по работе с общественными организациями и обращениями граждан управления делами проводилась работа по:</w:t>
      </w:r>
    </w:p>
    <w:p w:rsidR="005242D6" w:rsidRPr="00E06D82" w:rsidRDefault="005242D6" w:rsidP="005242D6">
      <w:pPr>
        <w:widowControl w:val="0"/>
        <w:tabs>
          <w:tab w:val="left" w:pos="284"/>
          <w:tab w:val="left" w:pos="567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рассмотрения обращений граждан, адресованных главе города, его заместителям в соответствии с Федеральным законом от 02.05.2006г. №59-ФЗ «О порядке рассмотрения обращений граждан Российской Федерации»;</w:t>
      </w:r>
    </w:p>
    <w:p w:rsidR="005242D6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личного приёма граждан главой города и его заместителями;</w:t>
      </w:r>
    </w:p>
    <w:p w:rsidR="005242D6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документальное обеспечение зальных встреч главы города и его заместителей, контроль поручений;</w:t>
      </w:r>
    </w:p>
    <w:p w:rsidR="005242D6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документальное обеспечение и контроль поручений по результатам проводимых Прямых линий с главой города;</w:t>
      </w:r>
    </w:p>
    <w:p w:rsidR="005242D6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органами администрации по вопросам обращений граждан и записи на личный приём;</w:t>
      </w:r>
    </w:p>
    <w:p w:rsidR="005242D6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Указа Президента Российской Федерации от 17.04.2017 №171 «О мониторинге и анализе результатов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 граждан и организаций».</w:t>
      </w:r>
    </w:p>
    <w:p w:rsidR="005242D6" w:rsidRPr="001050A9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0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контролю поступления обращений в геоинформационный сервис «Книга предложений» на интернет – портале «Открытый регион – Югра»</w:t>
      </w:r>
    </w:p>
    <w:p w:rsidR="005242D6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D6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D6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2018 года в администрацию города поступило </w:t>
      </w:r>
      <w:r w:rsidRPr="00243CAE"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граждан, из них:</w:t>
      </w:r>
    </w:p>
    <w:p w:rsidR="005242D6" w:rsidRPr="00E06D82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в адрес главы города и его заместителей;</w:t>
      </w:r>
    </w:p>
    <w:p w:rsidR="005242D6" w:rsidRPr="00E06D82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личных приёмах главы города и его заместителей;</w:t>
      </w:r>
    </w:p>
    <w:p w:rsidR="005242D6" w:rsidRPr="00E06D82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 </w:t>
      </w:r>
      <w:r w:rsidRPr="00E0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личных приёмах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администрации города.</w:t>
      </w:r>
    </w:p>
    <w:p w:rsidR="005242D6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D6" w:rsidRPr="00CD1356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CD1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2017 года в администрацию города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445 </w:t>
      </w:r>
      <w:r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граждан, из них:</w:t>
      </w:r>
    </w:p>
    <w:p w:rsidR="005242D6" w:rsidRPr="00CD1356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 </w:t>
      </w:r>
      <w:r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обращений в адрес главы города и его заместителей;</w:t>
      </w:r>
    </w:p>
    <w:p w:rsidR="005242D6" w:rsidRPr="00CD1356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AE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личных приёмах главы города и его заместителей;</w:t>
      </w:r>
    </w:p>
    <w:p w:rsidR="005242D6" w:rsidRPr="00E06D82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43C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личных приёмах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 w:rsidRPr="00C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города.</w:t>
      </w:r>
    </w:p>
    <w:p w:rsidR="005242D6" w:rsidRDefault="005242D6" w:rsidP="005242D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242D6" w:rsidRDefault="005242D6" w:rsidP="005242D6">
      <w:pPr>
        <w:pStyle w:val="a6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В ходе проведённого анализа общего количества обращений граждан </w:t>
      </w:r>
      <w:r w:rsidRPr="00811EA7">
        <w:rPr>
          <w:rFonts w:eastAsia="Times New Roman"/>
          <w:sz w:val="24"/>
          <w:szCs w:val="24"/>
          <w:lang w:eastAsia="ru-RU"/>
        </w:rPr>
        <w:t>с аналогичным периодом 201</w:t>
      </w:r>
      <w:r>
        <w:rPr>
          <w:rFonts w:eastAsia="Times New Roman"/>
          <w:sz w:val="24"/>
          <w:szCs w:val="24"/>
          <w:lang w:eastAsia="ru-RU"/>
        </w:rPr>
        <w:t>7</w:t>
      </w:r>
      <w:r w:rsidRPr="00811EA7">
        <w:rPr>
          <w:rFonts w:eastAsia="Times New Roman"/>
          <w:sz w:val="24"/>
          <w:szCs w:val="24"/>
          <w:lang w:eastAsia="ru-RU"/>
        </w:rPr>
        <w:t xml:space="preserve"> года </w:t>
      </w:r>
      <w:r>
        <w:rPr>
          <w:rFonts w:eastAsia="Times New Roman"/>
          <w:sz w:val="24"/>
          <w:szCs w:val="24"/>
          <w:lang w:eastAsia="ru-RU"/>
        </w:rPr>
        <w:t>выявлено</w:t>
      </w:r>
      <w:r w:rsidRPr="00811EA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уменьшение </w:t>
      </w:r>
      <w:r w:rsidRPr="00811EA7">
        <w:rPr>
          <w:rFonts w:eastAsia="Times New Roman"/>
          <w:sz w:val="24"/>
          <w:szCs w:val="24"/>
          <w:lang w:eastAsia="ru-RU"/>
        </w:rPr>
        <w:t xml:space="preserve">количества общего обращения граждан на </w:t>
      </w:r>
      <w:r>
        <w:rPr>
          <w:rFonts w:eastAsia="Times New Roman"/>
          <w:sz w:val="24"/>
          <w:szCs w:val="24"/>
          <w:lang w:eastAsia="ru-RU"/>
        </w:rPr>
        <w:t xml:space="preserve">- 0,5%. На фоне уменьшения количества обращений, поступивших на личных приёмах в органах администрации города (-14,9%), одновременно отмечается увеличение числа письменных </w:t>
      </w:r>
      <w:r w:rsidRPr="00811EA7">
        <w:rPr>
          <w:rFonts w:eastAsia="Times New Roman"/>
          <w:sz w:val="24"/>
          <w:szCs w:val="24"/>
          <w:lang w:eastAsia="ru-RU"/>
        </w:rPr>
        <w:t xml:space="preserve">  обращений граждан в адрес главы города и его заместителей на </w:t>
      </w:r>
      <w:r>
        <w:rPr>
          <w:rFonts w:eastAsia="Times New Roman"/>
          <w:sz w:val="24"/>
          <w:szCs w:val="24"/>
          <w:lang w:eastAsia="ru-RU"/>
        </w:rPr>
        <w:t>10,2</w:t>
      </w:r>
      <w:r w:rsidRPr="00811EA7">
        <w:rPr>
          <w:rFonts w:eastAsia="Times New Roman"/>
          <w:sz w:val="24"/>
          <w:szCs w:val="24"/>
          <w:lang w:eastAsia="ru-RU"/>
        </w:rPr>
        <w:t>%, так же увеличилось</w:t>
      </w:r>
      <w:r>
        <w:rPr>
          <w:rFonts w:eastAsia="Times New Roman"/>
          <w:sz w:val="24"/>
          <w:szCs w:val="24"/>
          <w:lang w:eastAsia="ru-RU"/>
        </w:rPr>
        <w:t xml:space="preserve"> количество</w:t>
      </w:r>
      <w:r w:rsidRPr="00811EA7">
        <w:rPr>
          <w:rFonts w:eastAsia="Times New Roman"/>
          <w:sz w:val="24"/>
          <w:szCs w:val="24"/>
          <w:lang w:eastAsia="ru-RU"/>
        </w:rPr>
        <w:t xml:space="preserve"> обращения граждан на личных приёмах главы города и его заместителей на </w:t>
      </w:r>
      <w:r>
        <w:rPr>
          <w:rFonts w:eastAsia="Times New Roman"/>
          <w:sz w:val="24"/>
          <w:szCs w:val="24"/>
          <w:lang w:eastAsia="ru-RU"/>
        </w:rPr>
        <w:t xml:space="preserve">10%. </w:t>
      </w:r>
    </w:p>
    <w:p w:rsidR="005242D6" w:rsidRDefault="005242D6" w:rsidP="005242D6">
      <w:pPr>
        <w:pStyle w:val="a6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242D6" w:rsidRDefault="005242D6" w:rsidP="005242D6">
      <w:pPr>
        <w:pStyle w:val="a6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242D6" w:rsidRDefault="005242D6" w:rsidP="005242D6">
      <w:pPr>
        <w:pStyle w:val="a6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242D6" w:rsidRPr="008A1D6F" w:rsidRDefault="005242D6" w:rsidP="005242D6">
      <w:pPr>
        <w:pStyle w:val="a6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242D6" w:rsidRDefault="005242D6" w:rsidP="005242D6">
      <w:pPr>
        <w:pStyle w:val="a6"/>
        <w:widowControl w:val="0"/>
        <w:tabs>
          <w:tab w:val="left" w:pos="993"/>
        </w:tabs>
        <w:rPr>
          <w:b/>
          <w:color w:val="000000" w:themeColor="text1"/>
          <w:sz w:val="24"/>
        </w:rPr>
      </w:pPr>
    </w:p>
    <w:p w:rsidR="005242D6" w:rsidRDefault="005242D6" w:rsidP="005242D6">
      <w:pPr>
        <w:pStyle w:val="a6"/>
        <w:widowControl w:val="0"/>
        <w:tabs>
          <w:tab w:val="left" w:pos="993"/>
        </w:tabs>
        <w:ind w:firstLine="709"/>
        <w:jc w:val="center"/>
        <w:rPr>
          <w:b/>
          <w:color w:val="000000" w:themeColor="text1"/>
          <w:sz w:val="24"/>
        </w:rPr>
      </w:pPr>
      <w:r w:rsidRPr="00F91004">
        <w:rPr>
          <w:b/>
          <w:color w:val="000000" w:themeColor="text1"/>
          <w:sz w:val="24"/>
        </w:rPr>
        <w:t xml:space="preserve">Анализ </w:t>
      </w:r>
      <w:r>
        <w:rPr>
          <w:b/>
          <w:color w:val="000000" w:themeColor="text1"/>
          <w:sz w:val="24"/>
        </w:rPr>
        <w:t xml:space="preserve">количества обращений за </w:t>
      </w:r>
      <w:r>
        <w:rPr>
          <w:b/>
          <w:color w:val="000000" w:themeColor="text1"/>
          <w:sz w:val="24"/>
          <w:lang w:val="en-US"/>
        </w:rPr>
        <w:t>III</w:t>
      </w:r>
      <w:r w:rsidRPr="00F30CB7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 xml:space="preserve">квартал </w:t>
      </w:r>
    </w:p>
    <w:p w:rsidR="005242D6" w:rsidRDefault="005242D6" w:rsidP="005242D6">
      <w:pPr>
        <w:pStyle w:val="a6"/>
        <w:widowControl w:val="0"/>
        <w:tabs>
          <w:tab w:val="left" w:pos="993"/>
        </w:tabs>
        <w:ind w:firstLine="709"/>
        <w:jc w:val="center"/>
        <w:rPr>
          <w:b/>
          <w:color w:val="000000" w:themeColor="text1"/>
          <w:sz w:val="24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843"/>
        <w:gridCol w:w="1836"/>
        <w:gridCol w:w="6"/>
      </w:tblGrid>
      <w:tr w:rsidR="005242D6" w:rsidTr="00950667">
        <w:trPr>
          <w:gridAfter w:val="1"/>
          <w:wAfter w:w="6" w:type="dxa"/>
        </w:trPr>
        <w:tc>
          <w:tcPr>
            <w:tcW w:w="421" w:type="dxa"/>
            <w:vMerge w:val="restart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8" w:type="dxa"/>
            <w:vMerge w:val="restart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3679" w:type="dxa"/>
            <w:gridSpan w:val="2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обращений по годам</w:t>
            </w:r>
          </w:p>
        </w:tc>
      </w:tr>
      <w:tr w:rsidR="005242D6" w:rsidTr="00950667">
        <w:trPr>
          <w:trHeight w:val="267"/>
        </w:trPr>
        <w:tc>
          <w:tcPr>
            <w:tcW w:w="421" w:type="dxa"/>
            <w:vMerge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</w:p>
        </w:tc>
        <w:tc>
          <w:tcPr>
            <w:tcW w:w="5528" w:type="dxa"/>
            <w:vMerge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242D6" w:rsidRPr="00530075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530075">
              <w:rPr>
                <w:b/>
                <w:sz w:val="24"/>
              </w:rPr>
              <w:t>2017</w:t>
            </w:r>
          </w:p>
        </w:tc>
        <w:tc>
          <w:tcPr>
            <w:tcW w:w="1842" w:type="dxa"/>
            <w:gridSpan w:val="2"/>
          </w:tcPr>
          <w:p w:rsidR="005242D6" w:rsidRPr="00530075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530075">
              <w:rPr>
                <w:b/>
                <w:sz w:val="24"/>
              </w:rPr>
              <w:t>2018</w:t>
            </w:r>
          </w:p>
        </w:tc>
      </w:tr>
      <w:tr w:rsidR="005242D6" w:rsidTr="00950667">
        <w:tc>
          <w:tcPr>
            <w:tcW w:w="421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письменных и устных обращений, поступивших в администрацию города</w:t>
            </w:r>
          </w:p>
        </w:tc>
        <w:tc>
          <w:tcPr>
            <w:tcW w:w="1843" w:type="dxa"/>
          </w:tcPr>
          <w:p w:rsidR="005242D6" w:rsidRPr="000855E8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  <w:lang w:val="en-US"/>
              </w:rPr>
            </w:pPr>
            <w:r w:rsidRPr="000855E8">
              <w:rPr>
                <w:sz w:val="24"/>
                <w:lang w:val="en-US"/>
              </w:rPr>
              <w:t>445</w:t>
            </w:r>
          </w:p>
        </w:tc>
        <w:tc>
          <w:tcPr>
            <w:tcW w:w="1842" w:type="dxa"/>
            <w:gridSpan w:val="2"/>
          </w:tcPr>
          <w:p w:rsidR="005242D6" w:rsidRPr="000855E8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  <w:lang w:val="en-US"/>
              </w:rPr>
            </w:pPr>
            <w:r w:rsidRPr="000855E8">
              <w:rPr>
                <w:sz w:val="24"/>
                <w:lang w:val="en-US"/>
              </w:rPr>
              <w:t>433</w:t>
            </w:r>
          </w:p>
        </w:tc>
      </w:tr>
      <w:tr w:rsidR="005242D6" w:rsidTr="00950667">
        <w:trPr>
          <w:trHeight w:val="322"/>
        </w:trPr>
        <w:tc>
          <w:tcPr>
            <w:tcW w:w="421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43" w:type="dxa"/>
          </w:tcPr>
          <w:p w:rsidR="005242D6" w:rsidRPr="000855E8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5242D6" w:rsidRPr="000855E8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5242D6" w:rsidTr="00950667">
        <w:trPr>
          <w:trHeight w:val="894"/>
        </w:trPr>
        <w:tc>
          <w:tcPr>
            <w:tcW w:w="421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Обращения поступившие в адрес главы города и его заместителей, в письменной форме, </w:t>
            </w:r>
          </w:p>
          <w:p w:rsidR="005242D6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том числе: Интернет приемную</w:t>
            </w:r>
          </w:p>
        </w:tc>
        <w:tc>
          <w:tcPr>
            <w:tcW w:w="1843" w:type="dxa"/>
          </w:tcPr>
          <w:p w:rsidR="005242D6" w:rsidRPr="000855E8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0855E8">
              <w:rPr>
                <w:sz w:val="24"/>
                <w:szCs w:val="24"/>
                <w:lang w:val="en-US"/>
              </w:rPr>
              <w:t>138</w:t>
            </w:r>
          </w:p>
          <w:p w:rsidR="005242D6" w:rsidRPr="000855E8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</w:p>
          <w:p w:rsidR="005242D6" w:rsidRPr="000855E8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  <w:lang w:val="en-US"/>
              </w:rPr>
            </w:pPr>
            <w:r w:rsidRPr="000855E8">
              <w:rPr>
                <w:sz w:val="24"/>
                <w:lang w:val="en-US"/>
              </w:rPr>
              <w:t>68</w:t>
            </w:r>
          </w:p>
        </w:tc>
        <w:tc>
          <w:tcPr>
            <w:tcW w:w="1842" w:type="dxa"/>
            <w:gridSpan w:val="2"/>
          </w:tcPr>
          <w:p w:rsidR="005242D6" w:rsidRPr="000855E8" w:rsidRDefault="005242D6" w:rsidP="0095066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855E8">
              <w:rPr>
                <w:rFonts w:ascii="Times New Roman" w:hAnsi="Times New Roman" w:cs="Times New Roman"/>
                <w:sz w:val="24"/>
                <w:lang w:val="en-US"/>
              </w:rPr>
              <w:t>152</w:t>
            </w:r>
          </w:p>
          <w:p w:rsidR="005242D6" w:rsidRPr="000855E8" w:rsidRDefault="005242D6" w:rsidP="00950667">
            <w:pPr>
              <w:rPr>
                <w:rFonts w:ascii="Times New Roman" w:hAnsi="Times New Roman" w:cs="Times New Roman"/>
                <w:sz w:val="24"/>
              </w:rPr>
            </w:pPr>
          </w:p>
          <w:p w:rsidR="005242D6" w:rsidRPr="000855E8" w:rsidRDefault="005242D6" w:rsidP="009506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55E8">
              <w:rPr>
                <w:rFonts w:ascii="Times New Roman" w:hAnsi="Times New Roman" w:cs="Times New Roman"/>
                <w:lang w:val="en-US"/>
              </w:rPr>
              <w:t>66</w:t>
            </w:r>
          </w:p>
        </w:tc>
      </w:tr>
      <w:tr w:rsidR="005242D6" w:rsidTr="00950667">
        <w:tc>
          <w:tcPr>
            <w:tcW w:w="421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5242D6" w:rsidRPr="00B36375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 w:rsidRPr="00B36375">
              <w:rPr>
                <w:sz w:val="24"/>
              </w:rPr>
              <w:t>Обращения, поступившие на личном приеме главы города и его заместителей, в том числе:</w:t>
            </w:r>
          </w:p>
          <w:p w:rsidR="005242D6" w:rsidRPr="00B36375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 w:rsidRPr="00B36375">
              <w:rPr>
                <w:sz w:val="24"/>
              </w:rPr>
              <w:t>- глава города</w:t>
            </w:r>
          </w:p>
          <w:p w:rsidR="005242D6" w:rsidRPr="00F30CB7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  <w:highlight w:val="yellow"/>
              </w:rPr>
            </w:pPr>
            <w:r w:rsidRPr="00B36375">
              <w:rPr>
                <w:sz w:val="24"/>
              </w:rPr>
              <w:t>- заместители</w:t>
            </w:r>
          </w:p>
        </w:tc>
        <w:tc>
          <w:tcPr>
            <w:tcW w:w="1843" w:type="dxa"/>
          </w:tcPr>
          <w:p w:rsidR="005242D6" w:rsidRPr="000855E8" w:rsidRDefault="005242D6" w:rsidP="009506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55E8">
              <w:rPr>
                <w:rFonts w:ascii="Times New Roman" w:hAnsi="Times New Roman" w:cs="Times New Roman"/>
                <w:lang w:val="en-US"/>
              </w:rPr>
              <w:t>80</w:t>
            </w:r>
          </w:p>
          <w:p w:rsidR="005242D6" w:rsidRPr="000855E8" w:rsidRDefault="005242D6" w:rsidP="00950667">
            <w:pPr>
              <w:jc w:val="center"/>
              <w:rPr>
                <w:rFonts w:ascii="Times New Roman" w:hAnsi="Times New Roman" w:cs="Times New Roman"/>
              </w:rPr>
            </w:pPr>
          </w:p>
          <w:p w:rsidR="005242D6" w:rsidRPr="000855E8" w:rsidRDefault="005242D6" w:rsidP="00950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  <w:p w:rsidR="005242D6" w:rsidRPr="000855E8" w:rsidRDefault="005242D6" w:rsidP="00950667">
            <w:pPr>
              <w:jc w:val="center"/>
              <w:rPr>
                <w:rFonts w:ascii="Times New Roman" w:hAnsi="Times New Roman" w:cs="Times New Roman"/>
              </w:rPr>
            </w:pPr>
            <w:r w:rsidRPr="000855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gridSpan w:val="2"/>
          </w:tcPr>
          <w:p w:rsidR="005242D6" w:rsidRPr="000855E8" w:rsidRDefault="005242D6" w:rsidP="009506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55E8">
              <w:rPr>
                <w:rFonts w:ascii="Times New Roman" w:hAnsi="Times New Roman" w:cs="Times New Roman"/>
                <w:lang w:val="en-US"/>
              </w:rPr>
              <w:t>88</w:t>
            </w:r>
          </w:p>
          <w:p w:rsidR="005242D6" w:rsidRPr="000855E8" w:rsidRDefault="005242D6" w:rsidP="009506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242D6" w:rsidRPr="000855E8" w:rsidRDefault="005242D6" w:rsidP="009506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55E8">
              <w:rPr>
                <w:rFonts w:ascii="Times New Roman" w:hAnsi="Times New Roman" w:cs="Times New Roman"/>
                <w:lang w:val="en-US"/>
              </w:rPr>
              <w:t>47</w:t>
            </w:r>
          </w:p>
          <w:p w:rsidR="005242D6" w:rsidRPr="000855E8" w:rsidRDefault="005242D6" w:rsidP="009506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55E8"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5242D6" w:rsidTr="00950667">
        <w:trPr>
          <w:trHeight w:val="892"/>
        </w:trPr>
        <w:tc>
          <w:tcPr>
            <w:tcW w:w="421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Обращения, поступившие на личном приеме руководителей органов администрации</w:t>
            </w:r>
          </w:p>
        </w:tc>
        <w:tc>
          <w:tcPr>
            <w:tcW w:w="1843" w:type="dxa"/>
          </w:tcPr>
          <w:p w:rsidR="005242D6" w:rsidRPr="000855E8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  <w:lang w:val="en-US"/>
              </w:rPr>
            </w:pPr>
            <w:r w:rsidRPr="000855E8">
              <w:rPr>
                <w:sz w:val="24"/>
                <w:lang w:val="en-US"/>
              </w:rPr>
              <w:t>227</w:t>
            </w:r>
          </w:p>
        </w:tc>
        <w:tc>
          <w:tcPr>
            <w:tcW w:w="1842" w:type="dxa"/>
            <w:gridSpan w:val="2"/>
          </w:tcPr>
          <w:p w:rsidR="005242D6" w:rsidRPr="000855E8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0855E8">
              <w:rPr>
                <w:sz w:val="24"/>
                <w:szCs w:val="24"/>
                <w:lang w:val="en-US"/>
              </w:rPr>
              <w:t>193</w:t>
            </w:r>
          </w:p>
        </w:tc>
      </w:tr>
    </w:tbl>
    <w:p w:rsidR="005242D6" w:rsidRDefault="005242D6" w:rsidP="005242D6">
      <w:pPr>
        <w:pStyle w:val="a6"/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242D6" w:rsidRDefault="005242D6" w:rsidP="005242D6">
      <w:pPr>
        <w:pStyle w:val="a6"/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Обращения по тематике разделилась следующим образом:</w:t>
      </w:r>
    </w:p>
    <w:p w:rsidR="005242D6" w:rsidRPr="00B236A1" w:rsidRDefault="005242D6" w:rsidP="005242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6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количестве обращений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снисходящей):</w:t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2D6" w:rsidRPr="00B236A1" w:rsidRDefault="005242D6" w:rsidP="005242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градостроительство, архитектура и проектирование 76 обращений 17,5%;</w:t>
      </w:r>
    </w:p>
    <w:p w:rsidR="005242D6" w:rsidRPr="00B236A1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переселение из подвалов, бараков, коммуналок, общежитий, аварийных домов, ветхого жилья, санитарно-защитной зоны, составляет 69 обращений 15,9%;</w:t>
      </w:r>
    </w:p>
    <w:p w:rsidR="005242D6" w:rsidRPr="00B236A1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– 31 обращение, что составляет 7,1%;                                            </w:t>
      </w:r>
    </w:p>
    <w:p w:rsidR="005242D6" w:rsidRPr="00B236A1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благоустройство и ремонт подъездных дорог, в том числе тротуаров составляет 28 обращений 6,4%;</w:t>
      </w:r>
    </w:p>
    <w:p w:rsidR="005242D6" w:rsidRPr="00B236A1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вопросы комплексного благоустройства 28 обращение 6,4%;</w:t>
      </w:r>
    </w:p>
    <w:p w:rsidR="005242D6" w:rsidRPr="00B236A1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предоставление коммунальных услуг ненадлежащего качества 19 обращений 4,4%;</w:t>
      </w:r>
    </w:p>
    <w:p w:rsidR="005242D6" w:rsidRPr="00B236A1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коммерческий </w:t>
      </w:r>
      <w:proofErr w:type="spellStart"/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14 обращений 3,2%;</w:t>
      </w:r>
    </w:p>
    <w:p w:rsidR="005242D6" w:rsidRPr="00B236A1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-эксплуатация и ремонт государственного, муниципального и ведомственного жилищного фондов 9 обращений 2,07%;</w:t>
      </w:r>
    </w:p>
    <w:p w:rsidR="005242D6" w:rsidRPr="00B236A1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приватизация земельных участков 8 обращений 1,8%;</w:t>
      </w:r>
    </w:p>
    <w:p w:rsidR="005242D6" w:rsidRPr="00B236A1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-обследование жилого фонда на предмет пригодности для проживания (ветхое и аварийное жилье) 8 обращений 1,8%;</w:t>
      </w:r>
    </w:p>
    <w:p w:rsidR="005242D6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опека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попечительство 5 обращений 1,1%;</w:t>
      </w:r>
    </w:p>
    <w:p w:rsidR="005242D6" w:rsidRPr="00B236A1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-прочие 138 обращений 32,3%.</w:t>
      </w:r>
    </w:p>
    <w:p w:rsidR="005242D6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242D6" w:rsidRPr="00B236A1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36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количестве обращений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снисходящей)</w:t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2D6" w:rsidRPr="00B236A1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переселение из подвалов, бараков, коммуналок, общежитий, аварийных домов, ветхого жилья, санитарно-защитной зоны, составляет 77 обращений 17,3%;</w:t>
      </w:r>
    </w:p>
    <w:p w:rsidR="005242D6" w:rsidRPr="00B236A1" w:rsidRDefault="005242D6" w:rsidP="005242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градостроительство, архитектура и проектирование 69 обращений 15,5%;</w:t>
      </w:r>
    </w:p>
    <w:p w:rsidR="005242D6" w:rsidRPr="00B236A1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благоустройства и ремонта подъездных дорог, в том числе тротуаров составляет 48 обращений 10,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5242D6" w:rsidRPr="00B236A1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-улучшения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– 44 обращение,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9,9</w:t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5242D6" w:rsidRPr="00B236A1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- вопросы комплексного благоустройства 25 обращение 5,6%;</w:t>
      </w:r>
    </w:p>
    <w:p w:rsidR="005242D6" w:rsidRPr="00B236A1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предоставление коммунальных услуг ненадлежащего качества 17 обращений 3,8%;</w:t>
      </w:r>
    </w:p>
    <w:p w:rsidR="005242D6" w:rsidRPr="00B236A1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-обследование жилого фонда на предмет пригодности для проживания (ветхое и аварийное жилье) 17 обращений 3,8%;</w:t>
      </w:r>
    </w:p>
    <w:p w:rsidR="005242D6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коммерческий </w:t>
      </w:r>
      <w:proofErr w:type="spellStart"/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7 обращений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242D6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прочие 141 обращение 31,7%.</w:t>
      </w:r>
    </w:p>
    <w:p w:rsidR="005242D6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D6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тематики обращений</w:t>
      </w:r>
    </w:p>
    <w:p w:rsidR="005242D6" w:rsidRPr="00B236A1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992"/>
        <w:gridCol w:w="993"/>
        <w:gridCol w:w="1842"/>
      </w:tblGrid>
      <w:tr w:rsidR="005242D6" w:rsidTr="00950667">
        <w:trPr>
          <w:trHeight w:val="195"/>
        </w:trPr>
        <w:tc>
          <w:tcPr>
            <w:tcW w:w="568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</w:p>
        </w:tc>
        <w:tc>
          <w:tcPr>
            <w:tcW w:w="5386" w:type="dxa"/>
          </w:tcPr>
          <w:p w:rsidR="005242D6" w:rsidRPr="000C3CC9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0C3CC9">
              <w:rPr>
                <w:b/>
                <w:sz w:val="24"/>
                <w:szCs w:val="24"/>
              </w:rPr>
              <w:t>Тематика  обращений</w:t>
            </w:r>
          </w:p>
        </w:tc>
        <w:tc>
          <w:tcPr>
            <w:tcW w:w="992" w:type="dxa"/>
          </w:tcPr>
          <w:p w:rsidR="005242D6" w:rsidRPr="00530075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530075">
              <w:rPr>
                <w:b/>
                <w:sz w:val="24"/>
              </w:rPr>
              <w:t>2017</w:t>
            </w:r>
          </w:p>
        </w:tc>
        <w:tc>
          <w:tcPr>
            <w:tcW w:w="993" w:type="dxa"/>
          </w:tcPr>
          <w:p w:rsidR="005242D6" w:rsidRPr="00530075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530075">
              <w:rPr>
                <w:b/>
                <w:sz w:val="24"/>
              </w:rPr>
              <w:t>2018</w:t>
            </w:r>
          </w:p>
        </w:tc>
        <w:tc>
          <w:tcPr>
            <w:tcW w:w="1842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Отклонение (прирост (+)</w:t>
            </w:r>
          </w:p>
          <w:p w:rsidR="005242D6" w:rsidRPr="000E5469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Снижение (-) %</w:t>
            </w:r>
          </w:p>
        </w:tc>
      </w:tr>
      <w:tr w:rsidR="005242D6" w:rsidTr="00950667">
        <w:tc>
          <w:tcPr>
            <w:tcW w:w="568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6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 w:rsidRPr="00F67B10">
              <w:rPr>
                <w:rFonts w:eastAsia="Times New Roman"/>
                <w:sz w:val="24"/>
                <w:szCs w:val="24"/>
                <w:lang w:eastAsia="ru-RU"/>
              </w:rPr>
              <w:t>градостроительство, архитектура и проектирование</w:t>
            </w:r>
          </w:p>
        </w:tc>
        <w:tc>
          <w:tcPr>
            <w:tcW w:w="992" w:type="dxa"/>
          </w:tcPr>
          <w:p w:rsidR="005242D6" w:rsidRPr="000C3CC9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93" w:type="dxa"/>
          </w:tcPr>
          <w:p w:rsidR="005242D6" w:rsidRPr="000C3CC9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42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10,1%</w:t>
            </w:r>
          </w:p>
        </w:tc>
      </w:tr>
      <w:tr w:rsidR="005242D6" w:rsidTr="00950667">
        <w:trPr>
          <w:trHeight w:val="322"/>
        </w:trPr>
        <w:tc>
          <w:tcPr>
            <w:tcW w:w="568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6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 w:rsidRPr="00F67B10">
              <w:rPr>
                <w:rFonts w:eastAsia="Times New Roman"/>
                <w:sz w:val="24"/>
                <w:szCs w:val="24"/>
                <w:lang w:eastAsia="ru-RU"/>
              </w:rPr>
              <w:t>переселение из подвалов, бараков, коммуналок, общежитий, аварийных домов, ветхого жилья, сани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тарно-защитной зоны</w:t>
            </w:r>
          </w:p>
        </w:tc>
        <w:tc>
          <w:tcPr>
            <w:tcW w:w="992" w:type="dxa"/>
          </w:tcPr>
          <w:p w:rsidR="005242D6" w:rsidRPr="000855E8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93" w:type="dxa"/>
          </w:tcPr>
          <w:p w:rsidR="005242D6" w:rsidRPr="000855E8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842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-10,4%</w:t>
            </w:r>
          </w:p>
        </w:tc>
      </w:tr>
      <w:tr w:rsidR="005242D6" w:rsidTr="00950667">
        <w:trPr>
          <w:trHeight w:val="1375"/>
        </w:trPr>
        <w:tc>
          <w:tcPr>
            <w:tcW w:w="568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6" w:type="dxa"/>
          </w:tcPr>
          <w:p w:rsidR="005242D6" w:rsidRPr="00302B3D" w:rsidRDefault="005242D6" w:rsidP="0095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</w:t>
            </w:r>
            <w:r w:rsidRPr="00D66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992" w:type="dxa"/>
          </w:tcPr>
          <w:p w:rsidR="005242D6" w:rsidRPr="000C3CC9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3" w:type="dxa"/>
          </w:tcPr>
          <w:p w:rsidR="005242D6" w:rsidRPr="000C3CC9" w:rsidRDefault="005242D6" w:rsidP="00950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</w:tcPr>
          <w:p w:rsidR="005242D6" w:rsidRDefault="005242D6" w:rsidP="00950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-29,5%</w:t>
            </w:r>
          </w:p>
        </w:tc>
      </w:tr>
      <w:tr w:rsidR="005242D6" w:rsidTr="00950667">
        <w:tc>
          <w:tcPr>
            <w:tcW w:w="568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6" w:type="dxa"/>
          </w:tcPr>
          <w:p w:rsidR="005242D6" w:rsidRPr="00F064E1" w:rsidRDefault="005242D6" w:rsidP="0095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 и ремонт</w:t>
            </w:r>
            <w:r w:rsidRPr="00F0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подъездных дорог, в том числе тротуаров</w:t>
            </w:r>
          </w:p>
          <w:p w:rsidR="005242D6" w:rsidRPr="00F30CB7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  <w:highlight w:val="yellow"/>
              </w:rPr>
            </w:pPr>
          </w:p>
        </w:tc>
        <w:tc>
          <w:tcPr>
            <w:tcW w:w="992" w:type="dxa"/>
          </w:tcPr>
          <w:p w:rsidR="005242D6" w:rsidRPr="000855E8" w:rsidRDefault="005242D6" w:rsidP="00950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5242D6" w:rsidRPr="000C3CC9" w:rsidRDefault="005242D6" w:rsidP="00950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5242D6" w:rsidRDefault="005242D6" w:rsidP="00950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-28,2%</w:t>
            </w:r>
          </w:p>
        </w:tc>
      </w:tr>
      <w:tr w:rsidR="005242D6" w:rsidTr="00950667">
        <w:trPr>
          <w:trHeight w:val="522"/>
        </w:trPr>
        <w:tc>
          <w:tcPr>
            <w:tcW w:w="568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6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both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комплексное</w:t>
            </w:r>
            <w:r w:rsidRPr="00F064E1">
              <w:rPr>
                <w:rFonts w:eastAsia="Times New Roman"/>
                <w:sz w:val="24"/>
                <w:szCs w:val="24"/>
                <w:lang w:eastAsia="ru-RU"/>
              </w:rPr>
              <w:t xml:space="preserve"> бл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агоустройство</w:t>
            </w:r>
          </w:p>
        </w:tc>
        <w:tc>
          <w:tcPr>
            <w:tcW w:w="992" w:type="dxa"/>
          </w:tcPr>
          <w:p w:rsidR="005242D6" w:rsidRPr="000C3CC9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3" w:type="dxa"/>
          </w:tcPr>
          <w:p w:rsidR="005242D6" w:rsidRPr="000C3CC9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5242D6" w:rsidTr="00950667">
        <w:trPr>
          <w:trHeight w:val="314"/>
        </w:trPr>
        <w:tc>
          <w:tcPr>
            <w:tcW w:w="568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6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C3CC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коммунальных услуг ненадлежащего качества </w:t>
            </w:r>
          </w:p>
        </w:tc>
        <w:tc>
          <w:tcPr>
            <w:tcW w:w="992" w:type="dxa"/>
          </w:tcPr>
          <w:p w:rsidR="005242D6" w:rsidRPr="000C3CC9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11,7%</w:t>
            </w:r>
          </w:p>
        </w:tc>
      </w:tr>
      <w:tr w:rsidR="005242D6" w:rsidRPr="001050A9" w:rsidTr="00950667">
        <w:trPr>
          <w:trHeight w:val="396"/>
        </w:trPr>
        <w:tc>
          <w:tcPr>
            <w:tcW w:w="568" w:type="dxa"/>
          </w:tcPr>
          <w:p w:rsidR="005242D6" w:rsidRPr="003029FD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6" w:type="dxa"/>
          </w:tcPr>
          <w:p w:rsidR="005242D6" w:rsidRPr="003029FD" w:rsidRDefault="005242D6" w:rsidP="00950667">
            <w:pPr>
              <w:pStyle w:val="a6"/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029FD">
              <w:rPr>
                <w:rFonts w:eastAsia="Times New Roman"/>
                <w:sz w:val="24"/>
                <w:szCs w:val="24"/>
                <w:lang w:eastAsia="ru-RU"/>
              </w:rPr>
              <w:t xml:space="preserve">коммерческий </w:t>
            </w:r>
            <w:proofErr w:type="spellStart"/>
            <w:r w:rsidRPr="003029FD">
              <w:rPr>
                <w:rFonts w:eastAsia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3029FD">
              <w:rPr>
                <w:rFonts w:eastAsia="Times New Roman"/>
                <w:sz w:val="24"/>
                <w:szCs w:val="24"/>
                <w:lang w:eastAsia="ru-RU"/>
              </w:rPr>
              <w:t xml:space="preserve"> жилого помещения </w:t>
            </w:r>
          </w:p>
        </w:tc>
        <w:tc>
          <w:tcPr>
            <w:tcW w:w="992" w:type="dxa"/>
          </w:tcPr>
          <w:p w:rsidR="005242D6" w:rsidRPr="000C3CC9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5242D6" w:rsidRPr="001050A9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color w:val="FF0000"/>
                <w:sz w:val="24"/>
                <w:szCs w:val="24"/>
              </w:rPr>
            </w:pPr>
            <w:r w:rsidRPr="00B236A1"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5242D6" w:rsidRPr="001050A9" w:rsidTr="00950667">
        <w:trPr>
          <w:trHeight w:val="396"/>
        </w:trPr>
        <w:tc>
          <w:tcPr>
            <w:tcW w:w="568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6" w:type="dxa"/>
          </w:tcPr>
          <w:p w:rsidR="005242D6" w:rsidRPr="003029FD" w:rsidRDefault="005242D6" w:rsidP="00950667">
            <w:pPr>
              <w:pStyle w:val="a6"/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992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242D6" w:rsidRPr="008A1D6F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A1D6F">
              <w:rPr>
                <w:color w:val="000000" w:themeColor="text1"/>
                <w:sz w:val="24"/>
                <w:szCs w:val="24"/>
              </w:rPr>
              <w:t>60%</w:t>
            </w:r>
          </w:p>
        </w:tc>
      </w:tr>
      <w:tr w:rsidR="005242D6" w:rsidRPr="001050A9" w:rsidTr="00950667">
        <w:trPr>
          <w:trHeight w:val="396"/>
        </w:trPr>
        <w:tc>
          <w:tcPr>
            <w:tcW w:w="568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86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Перебои в теплоснабжении </w:t>
            </w:r>
          </w:p>
        </w:tc>
        <w:tc>
          <w:tcPr>
            <w:tcW w:w="992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242D6" w:rsidRPr="008A1D6F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8A1D6F">
              <w:rPr>
                <w:color w:val="000000" w:themeColor="text1"/>
                <w:sz w:val="24"/>
                <w:szCs w:val="24"/>
              </w:rPr>
              <w:t>50%</w:t>
            </w:r>
          </w:p>
        </w:tc>
      </w:tr>
      <w:tr w:rsidR="005242D6" w:rsidRPr="001050A9" w:rsidTr="00950667">
        <w:trPr>
          <w:trHeight w:val="396"/>
        </w:trPr>
        <w:tc>
          <w:tcPr>
            <w:tcW w:w="568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86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Отлов животных</w:t>
            </w:r>
          </w:p>
        </w:tc>
        <w:tc>
          <w:tcPr>
            <w:tcW w:w="992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242D6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242D6" w:rsidRPr="008A1D6F" w:rsidRDefault="005242D6" w:rsidP="00950667">
            <w:pPr>
              <w:pStyle w:val="a6"/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Pr="008A1D6F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5242D6" w:rsidRDefault="005242D6" w:rsidP="0052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242D6" w:rsidRDefault="005242D6" w:rsidP="005242D6">
      <w:pPr>
        <w:pStyle w:val="a6"/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B236A1">
        <w:rPr>
          <w:rFonts w:eastAsia="Times New Roman"/>
          <w:sz w:val="24"/>
          <w:szCs w:val="24"/>
          <w:lang w:eastAsia="ru-RU"/>
        </w:rPr>
        <w:t>Из анализа содержания обращений граждан можно выделить вопросы получившие наибольшее отражение в письмах</w:t>
      </w:r>
      <w:r>
        <w:rPr>
          <w:rFonts w:eastAsia="Times New Roman"/>
          <w:sz w:val="24"/>
          <w:szCs w:val="24"/>
          <w:lang w:eastAsia="ru-RU"/>
        </w:rPr>
        <w:t>, а также определить динамику увеличения и снижения обращений. По-прежнему наиболее актуальными в обращениях граждан остаются вопросы:</w:t>
      </w:r>
    </w:p>
    <w:p w:rsidR="005242D6" w:rsidRDefault="005242D6" w:rsidP="005242D6">
      <w:pPr>
        <w:pStyle w:val="a6"/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5B5D24">
        <w:rPr>
          <w:rFonts w:eastAsia="Times New Roman"/>
          <w:sz w:val="24"/>
          <w:szCs w:val="24"/>
          <w:lang w:eastAsia="ru-RU"/>
        </w:rPr>
        <w:t xml:space="preserve"> </w:t>
      </w:r>
      <w:r w:rsidRPr="00F67B10">
        <w:rPr>
          <w:rFonts w:eastAsia="Times New Roman"/>
          <w:sz w:val="24"/>
          <w:szCs w:val="24"/>
          <w:lang w:eastAsia="ru-RU"/>
        </w:rPr>
        <w:t>градостроительство, архитектура и проектирование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5242D6" w:rsidRDefault="005242D6" w:rsidP="005242D6">
      <w:pPr>
        <w:pStyle w:val="a6"/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F67B10">
        <w:rPr>
          <w:rFonts w:eastAsia="Times New Roman"/>
          <w:sz w:val="24"/>
          <w:szCs w:val="24"/>
          <w:lang w:eastAsia="ru-RU"/>
        </w:rPr>
        <w:t>переселение из подвалов, бараков, коммуналок, общежитий, аварийных домов, ветхого жилья, сани</w:t>
      </w:r>
      <w:r>
        <w:rPr>
          <w:rFonts w:eastAsia="Times New Roman"/>
          <w:sz w:val="24"/>
          <w:szCs w:val="24"/>
          <w:lang w:eastAsia="ru-RU"/>
        </w:rPr>
        <w:t>тарно-защитной зоны;</w:t>
      </w:r>
    </w:p>
    <w:p w:rsidR="005242D6" w:rsidRDefault="005242D6" w:rsidP="005242D6">
      <w:pPr>
        <w:pStyle w:val="a6"/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-улучшение</w:t>
      </w:r>
      <w:r w:rsidRPr="00D66864">
        <w:rPr>
          <w:rFonts w:eastAsia="Times New Roman"/>
          <w:sz w:val="24"/>
          <w:szCs w:val="24"/>
          <w:lang w:eastAsia="ru-RU"/>
        </w:rPr>
        <w:t xml:space="preserve">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5242D6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64E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лагоустройство и ремонт</w:t>
      </w:r>
      <w:r w:rsidRPr="00F0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подъездных дорог, в том числе тротуаров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2D6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D6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D6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D6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и пояснения увеличения количества обращений</w:t>
      </w:r>
    </w:p>
    <w:p w:rsidR="005242D6" w:rsidRPr="003E7904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D6" w:rsidRDefault="005242D6" w:rsidP="0052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Увеличение количества обращений по вопросам </w:t>
      </w:r>
      <w:r w:rsidRPr="00F67B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градостроительство, архитектура и проектирование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10,1%  связано </w:t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ограничением сроков оформления</w:t>
      </w:r>
      <w:r w:rsidRPr="003B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 на объекты недвижимости (земельные участки), расположенными в садово-огороднических товариществах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установленными</w:t>
      </w:r>
      <w:r w:rsidRPr="003B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Федерального закона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42D6" w:rsidRPr="00AA12B2" w:rsidRDefault="005242D6" w:rsidP="0052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2.Увеличение количества обращений по вопросам комплексного благоустройства связано с желанием граждан населенного пункта пгт. Высокий и города Мегион улучшить условия своего проживания, по следующим вопросам:</w:t>
      </w:r>
    </w:p>
    <w:p w:rsidR="005242D6" w:rsidRPr="00B0670F" w:rsidRDefault="005242D6" w:rsidP="005242D6">
      <w:pPr>
        <w:autoSpaceDE w:val="0"/>
        <w:autoSpaceDN w:val="0"/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благоустройства</w:t>
      </w:r>
      <w:r w:rsidRPr="00B0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Мегион: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«Развитие транспортной системы городского округа город Мегион на 2014-2020 годы» выполнены следующие мероприятия:</w:t>
      </w:r>
    </w:p>
    <w:p w:rsidR="005242D6" w:rsidRPr="00B0670F" w:rsidRDefault="005242D6" w:rsidP="005242D6">
      <w:pPr>
        <w:pStyle w:val="a8"/>
        <w:numPr>
          <w:ilvl w:val="0"/>
          <w:numId w:val="1"/>
        </w:numPr>
        <w:spacing w:after="0" w:line="240" w:lineRule="auto"/>
        <w:ind w:right="-1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0670F">
        <w:rPr>
          <w:rFonts w:ascii="Times New Roman" w:eastAsia="Times New Roman" w:hAnsi="Times New Roman" w:cs="Arial"/>
          <w:sz w:val="24"/>
          <w:szCs w:val="24"/>
          <w:lang w:eastAsia="ru-RU"/>
        </w:rPr>
        <w:t>Автомобильная дорога к пристани город Мегион (проспект Победы)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10.08.2018 в городе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завершено строительство автомобильной дороги по улице проспект Победы, в том числе, строительство моста через реку Сайма. Строительство велось в рамках муниципального контракта №0187300004516000372 от 25.10.2018 на сумму 391 100,026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ОАО «Ханты-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Мансийскдорстрой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объекта осуществлялось из бюджета автономного округа и доли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бюджета. Протяженность строительства дороги составляет                   1 286,2 м (в том числе 604 м – новое строительство), длина моста составляет – 73,25 м. 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проводилось в два этапа: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682,2 м: 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реконструкция магистральной дороги регулируемого движения проспект Победы (от улицы Губкина до улицы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Норкина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протяженностью 378 м; 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реконструкция улицы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Норкина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улицы местного значения в жилой застройке, протяженностью 304,2 м. 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- 604,0 м: 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магистральной дороги регулируемого движения проспект Победы: от моста до улицы Новой, протяженностью 317 м, от улицы Геологов до улицы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Сутормина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протяженностью 287 м. 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было учтено: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моста через реку Сайма;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новых участков автомобильной дороги по ул. Проспект Победы;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уличного освещения;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тротуаров с двух сторон автомобильной дороги;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озеленение, посадка зеленых насаждений;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новых остановочных комплексов;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светофорных объектов;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ливневой канализации.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«Формирование современной городской среды городского округа город Мегион на 2018-2022 годы» выполнены следующие мероприятия:</w:t>
      </w:r>
    </w:p>
    <w:p w:rsidR="005242D6" w:rsidRPr="00B0670F" w:rsidRDefault="005242D6" w:rsidP="005242D6">
      <w:pPr>
        <w:pStyle w:val="a8"/>
        <w:numPr>
          <w:ilvl w:val="0"/>
          <w:numId w:val="1"/>
        </w:numPr>
        <w:spacing w:after="0" w:line="240" w:lineRule="auto"/>
        <w:ind w:right="-1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0670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Благоустройство общественной территории - строительство объекта «Аллея Славы» по улице Строителей в городе </w:t>
      </w:r>
      <w:proofErr w:type="spellStart"/>
      <w:r w:rsidRPr="00B0670F">
        <w:rPr>
          <w:rFonts w:ascii="Times New Roman" w:eastAsia="Times New Roman" w:hAnsi="Times New Roman" w:cs="Arial"/>
          <w:sz w:val="24"/>
          <w:szCs w:val="24"/>
          <w:lang w:eastAsia="ru-RU"/>
        </w:rPr>
        <w:t>Мегионе</w:t>
      </w:r>
      <w:proofErr w:type="spellEnd"/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данного мероприятия предусмотрено средств из федерального бюджета 1 413,9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бюджета автономного округа 3 299,1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местного бюджета 4 713,0 тыс. руб., наказы избирателей Депутатов Думы ХМАО – Югры 2 000,0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всего – 11 426,0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25.07.2018 исполнен муниципальный контракт №0187300004518000038-0228381-01 от 23.03.2018 (срок выполнения работ по контракту с 23.03.2018 по 31.08.2018) на выполнение работ по строительству объекта «Аллея Славы» по улице Строителей в городе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 ЗАО «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Мегионгорстрой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на сумму 8 785,565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муниципального контракта выполнены следующие работы: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 работы – устройство освещения;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тротуаров из тротуарной плитки – 801 м2;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ливневой канализации из пластикового водоотводного лотка – 390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территории – устройство газонов 1849м2;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металлических ограждений – 203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13.08.2018 заключен муниципальный контракт №0187300004518000383-0228381-01 (срок выполнения работ по контракту с 13.08.2018 по 31.10.2018) на выполнение работ по строительству объекта «Аллея Славы» по улице Строителей в городе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 ЗАО «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Мегионгорстрой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на сумму 2 527,202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муниципального контракта запланировано выполнить следующие работы: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скамеек в количестве – 28 шт.;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урн для мусора в количестве – 26 шт.; 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гранитных плит, полированных размером 2000х1000х100 мм с </w:t>
      </w:r>
      <w:proofErr w:type="gram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надписью</w:t>
      </w:r>
      <w:proofErr w:type="gram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«АЛЛЕЯ СЛАВЫ» в количестве – 2 шт.;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металлических ограждений – 190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2D6" w:rsidRPr="00B0670F" w:rsidRDefault="005242D6" w:rsidP="005242D6">
      <w:pPr>
        <w:pStyle w:val="a8"/>
        <w:numPr>
          <w:ilvl w:val="0"/>
          <w:numId w:val="1"/>
        </w:numPr>
        <w:spacing w:after="0" w:line="240" w:lineRule="auto"/>
        <w:ind w:right="-1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0670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Благоустройство 2-х дворовых территорий в городе </w:t>
      </w:r>
      <w:proofErr w:type="spellStart"/>
      <w:r w:rsidRPr="00B0670F">
        <w:rPr>
          <w:rFonts w:ascii="Times New Roman" w:eastAsia="Times New Roman" w:hAnsi="Times New Roman" w:cs="Arial"/>
          <w:sz w:val="24"/>
          <w:szCs w:val="24"/>
          <w:lang w:eastAsia="ru-RU"/>
        </w:rPr>
        <w:t>Мегионе</w:t>
      </w:r>
      <w:proofErr w:type="spellEnd"/>
      <w:r w:rsidRPr="00B0670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адресам: улица Нефтяников, дома № 9, 11а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по благоустройству дворовых территорий предусмотрено средств из федерального бюджета 2 827,8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бюджета автономного округа 6 598,2 тыс. руб., местного бюджета 1 047,33 </w:t>
      </w:r>
      <w:proofErr w:type="spellStart"/>
      <w:proofErr w:type="gram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– 10 473,33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10.08.2018 заключен муниципальный контракт №0187300004518000378-0228381-01 (срок выполнения работ по контракту с 10.08.2018 по 31.10.2018) на выполнение работ по благоустройство дворовых территорий по улице Нефтяников 9, 11а в городе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 ООО СК «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Югратрансавто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на сумму 9 </w:t>
      </w:r>
      <w:proofErr w:type="gram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844,996 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муниципального контракта запланировано выполнить следующие работы: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дворовых проездов – 2653 м2;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бордюрного камня – 858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тротуаров – 219 м2;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– 962 м2;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ограждение – 305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«Развитие жилищно-коммунального комплекса и повышение энергетической эффективности в городском округе город Мегион на 2014-2020 годы» выполнены следующие мероприятия:</w:t>
      </w:r>
    </w:p>
    <w:p w:rsidR="005242D6" w:rsidRPr="00B0670F" w:rsidRDefault="005242D6" w:rsidP="005242D6">
      <w:pPr>
        <w:pStyle w:val="a8"/>
        <w:numPr>
          <w:ilvl w:val="0"/>
          <w:numId w:val="1"/>
        </w:numPr>
        <w:spacing w:after="0" w:line="240" w:lineRule="auto"/>
        <w:ind w:right="-1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0670F">
        <w:rPr>
          <w:rFonts w:ascii="Times New Roman" w:eastAsia="Times New Roman" w:hAnsi="Times New Roman" w:cs="Arial"/>
          <w:sz w:val="24"/>
          <w:szCs w:val="24"/>
          <w:lang w:eastAsia="ru-RU"/>
        </w:rPr>
        <w:t>Ремонт и содержание детских игровых площадок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</w:t>
      </w:r>
      <w:proofErr w:type="spellStart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детских площадок, в пгт Высокий 15 детских площадок.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заключаемых муниципальных контрактов выполняются работы по содержанию и ремонту детских площадок: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урн и территории детских площадок от мусора – 1 раз в неделю;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 травы – 1 раз в месяц;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подсыпка территории песком;</w:t>
      </w:r>
    </w:p>
    <w:p w:rsidR="005242D6" w:rsidRPr="00012967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отдельных элементов игровых комплексов (кольца, сетки, качели и т.п.).</w:t>
      </w:r>
    </w:p>
    <w:p w:rsidR="005242D6" w:rsidRDefault="005242D6" w:rsidP="0052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D6" w:rsidRDefault="005242D6" w:rsidP="0052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Увеличение количества обращений по вопросу предоставления</w:t>
      </w:r>
      <w:r w:rsidRPr="000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 ненадлежащего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11,7%. Для решения вопросов администрацией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следующие меры.</w:t>
      </w:r>
    </w:p>
    <w:p w:rsidR="005242D6" w:rsidRPr="00C7135C" w:rsidRDefault="005242D6" w:rsidP="005242D6">
      <w:pPr>
        <w:autoSpaceDE w:val="0"/>
        <w:autoSpaceDN w:val="0"/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увеличения качества предоставления коммунальных услуг, ежегодно на территории городского округа город Мегион проводятся работы по подготовке инженерных сетей к работе в осенне-зимний период. 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В рамках подготовки к осенне-зимнему периоду 2018-2019 годов были выполнены следующие работы: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ремонт теплоизоляции и обмуровки котлов и газоходов, трубопроводов котельной «Южная», «Центральная»;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ремонт, промывка внутренней поверхности РВС-2000 котельной «Южная»;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ремонт, чистка и гидравлические испытания теплообменников котельных «Южная», «Центральная»;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ремонт питательных, </w:t>
      </w:r>
      <w:proofErr w:type="spellStart"/>
      <w:r w:rsidRPr="00C7135C">
        <w:rPr>
          <w:rFonts w:ascii="Times New Roman" w:eastAsia="Calibri" w:hAnsi="Times New Roman" w:cs="Times New Roman"/>
          <w:sz w:val="24"/>
          <w:szCs w:val="24"/>
        </w:rPr>
        <w:t>подпиточных</w:t>
      </w:r>
      <w:proofErr w:type="spellEnd"/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, нефтяных, перекачивающих, </w:t>
      </w:r>
      <w:proofErr w:type="spellStart"/>
      <w:r w:rsidRPr="00C7135C">
        <w:rPr>
          <w:rFonts w:ascii="Times New Roman" w:eastAsia="Calibri" w:hAnsi="Times New Roman" w:cs="Times New Roman"/>
          <w:sz w:val="24"/>
          <w:szCs w:val="24"/>
        </w:rPr>
        <w:t>солнвых</w:t>
      </w:r>
      <w:proofErr w:type="spellEnd"/>
      <w:r w:rsidRPr="00C7135C">
        <w:rPr>
          <w:rFonts w:ascii="Times New Roman" w:eastAsia="Calibri" w:hAnsi="Times New Roman" w:cs="Times New Roman"/>
          <w:sz w:val="24"/>
          <w:szCs w:val="24"/>
        </w:rPr>
        <w:t>, кислотных, насосов сырой воды;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и ремонт сетевых насосов котельных;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ремонт запорной арматуры сетевых, </w:t>
      </w:r>
      <w:proofErr w:type="spellStart"/>
      <w:r w:rsidRPr="00C7135C">
        <w:rPr>
          <w:rFonts w:ascii="Times New Roman" w:eastAsia="Calibri" w:hAnsi="Times New Roman" w:cs="Times New Roman"/>
          <w:sz w:val="24"/>
          <w:szCs w:val="24"/>
        </w:rPr>
        <w:t>подпиточных</w:t>
      </w:r>
      <w:proofErr w:type="spellEnd"/>
      <w:r w:rsidRPr="00C7135C">
        <w:rPr>
          <w:rFonts w:ascii="Times New Roman" w:eastAsia="Calibri" w:hAnsi="Times New Roman" w:cs="Times New Roman"/>
          <w:sz w:val="24"/>
          <w:szCs w:val="24"/>
        </w:rPr>
        <w:t>, перекачивающих насосов на котельных «Центральная», «Южная»;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ремонт </w:t>
      </w:r>
      <w:proofErr w:type="spellStart"/>
      <w:r w:rsidRPr="00C7135C">
        <w:rPr>
          <w:rFonts w:ascii="Times New Roman" w:eastAsia="Calibri" w:hAnsi="Times New Roman" w:cs="Times New Roman"/>
          <w:sz w:val="24"/>
          <w:szCs w:val="24"/>
        </w:rPr>
        <w:t>дымосовов</w:t>
      </w:r>
      <w:proofErr w:type="spellEnd"/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 вентиляторов котлов ДЕ, КВГМ, ДКВР на котельных «Южная», «Центральная»;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щелочение (очистка) поверхности нагрева котлов на котельных «Южная», «Центральная»;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135C">
        <w:rPr>
          <w:rFonts w:ascii="Times New Roman" w:eastAsia="Calibri" w:hAnsi="Times New Roman" w:cs="Times New Roman"/>
          <w:sz w:val="24"/>
          <w:szCs w:val="24"/>
        </w:rPr>
        <w:t>гидроиспытания</w:t>
      </w:r>
      <w:proofErr w:type="spellEnd"/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 котлов;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и ремонт запорной арматуры котлов КВГМ, ДЕ котельных «Южная», «Центральная»;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ревизия гляделок котлов, </w:t>
      </w:r>
      <w:proofErr w:type="gramStart"/>
      <w:r w:rsidRPr="00C7135C">
        <w:rPr>
          <w:rFonts w:ascii="Times New Roman" w:eastAsia="Calibri" w:hAnsi="Times New Roman" w:cs="Times New Roman"/>
          <w:sz w:val="24"/>
          <w:szCs w:val="24"/>
        </w:rPr>
        <w:t>с заменой стекол</w:t>
      </w:r>
      <w:proofErr w:type="gramEnd"/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 гляделок;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воздухоподогревателей котлов;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ревизия </w:t>
      </w:r>
      <w:proofErr w:type="spellStart"/>
      <w:r w:rsidRPr="00C7135C">
        <w:rPr>
          <w:rFonts w:ascii="Times New Roman" w:eastAsia="Calibri" w:hAnsi="Times New Roman" w:cs="Times New Roman"/>
          <w:sz w:val="24"/>
          <w:szCs w:val="24"/>
        </w:rPr>
        <w:t>экомайзеров</w:t>
      </w:r>
      <w:proofErr w:type="spellEnd"/>
      <w:r w:rsidRPr="00C7135C">
        <w:rPr>
          <w:rFonts w:ascii="Times New Roman" w:eastAsia="Calibri" w:hAnsi="Times New Roman" w:cs="Times New Roman"/>
          <w:sz w:val="24"/>
          <w:szCs w:val="24"/>
        </w:rPr>
        <w:t xml:space="preserve"> котлов ДЕ;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и ремонт фильтров ХВО (с досыпкой фильтрующего слоя);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и ремонт запорной арматуры ХВО;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и ремонт деаэраторов котельных «Южная», «Центральная»;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топливных насосов;</w:t>
      </w:r>
    </w:p>
    <w:p w:rsidR="005242D6" w:rsidRPr="00C7135C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чистка солевых приямков;</w:t>
      </w:r>
    </w:p>
    <w:p w:rsidR="005242D6" w:rsidRPr="00C7135C" w:rsidRDefault="005242D6" w:rsidP="005242D6">
      <w:pPr>
        <w:keepNext/>
        <w:widowControl w:val="0"/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C">
        <w:rPr>
          <w:rFonts w:ascii="Times New Roman" w:eastAsia="Calibri" w:hAnsi="Times New Roman" w:cs="Times New Roman"/>
          <w:sz w:val="24"/>
          <w:szCs w:val="24"/>
        </w:rPr>
        <w:t>ревизия грязевиков.</w:t>
      </w:r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2D6" w:rsidRPr="00C7135C" w:rsidRDefault="005242D6" w:rsidP="005242D6">
      <w:pPr>
        <w:keepNext/>
        <w:widowControl w:val="0"/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проведена </w:t>
      </w:r>
      <w:proofErr w:type="spellStart"/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опрессовка</w:t>
      </w:r>
      <w:proofErr w:type="spellEnd"/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текущий ремонт 147,9 км тепловых сетей (100 % планового показателя), ремонт и ревизия запорной арматуры в количестве 107 шт. (100 % планового показателя). В целом, в городском округе подготовлено 150,2 км сетей водоснабжения (100 % планового показателя), 129,2 км сетей водоотведения (100 % планового показателя). </w:t>
      </w:r>
    </w:p>
    <w:p w:rsidR="005242D6" w:rsidRPr="00C7135C" w:rsidRDefault="005242D6" w:rsidP="005242D6">
      <w:pPr>
        <w:keepNext/>
        <w:widowControl w:val="0"/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предоставления качественных коммунальных услуг в текущем году в рамках заключенного соглашения с Департаментом строительства Ханты-Мансийского автономного округа – Югры завершен 1 этап строительства у</w:t>
      </w:r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частка тепловых сетей 2 Ø800 мм от УТ-4 до ул. 50 лет Октября с переходом ул. Заречная, 2 Ø700 мм от ул. 50 лет Октября в г. </w:t>
      </w:r>
      <w:proofErr w:type="spellStart"/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2D6" w:rsidRPr="00C7135C" w:rsidRDefault="005242D6" w:rsidP="005242D6">
      <w:pPr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на данном участке позволит достичь повышения надежности теплоснабжения потребителей города, благодаря созданию </w:t>
      </w:r>
      <w:proofErr w:type="spellStart"/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закольцовки</w:t>
      </w:r>
      <w:proofErr w:type="spellEnd"/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тепловых сетей трубопроводами, выполненными по современным технологиям, а также будет способствовать снижению тепловых потерь.</w:t>
      </w:r>
    </w:p>
    <w:p w:rsidR="005242D6" w:rsidRPr="00C7135C" w:rsidRDefault="005242D6" w:rsidP="005242D6">
      <w:pPr>
        <w:keepNext/>
        <w:widowControl w:val="0"/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Немаловажной является подготовка объектов электросетевого хозяйства города к эксплуатации в осенне-зимний период. На сегодняшний день данные работы произведены в полном объеме, в городском округе подготовлено 368,6 км электрических сетей, 162 </w:t>
      </w:r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трансформаторные подстанции. </w:t>
      </w:r>
    </w:p>
    <w:p w:rsidR="005242D6" w:rsidRDefault="005242D6" w:rsidP="005242D6">
      <w:pPr>
        <w:keepNext/>
        <w:widowControl w:val="0"/>
        <w:spacing w:after="0" w:line="240" w:lineRule="auto"/>
        <w:ind w:left="-142" w:right="-1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подготовлено к отопительному периоду и 21,5 км сетей газоснабжения. </w:t>
      </w:r>
    </w:p>
    <w:p w:rsidR="005242D6" w:rsidRDefault="005242D6" w:rsidP="0052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D6" w:rsidRDefault="005242D6" w:rsidP="0052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D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обращений по вопросам коммерческого</w:t>
      </w:r>
      <w:r w:rsidRPr="0030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100%, связано с вводом и заселением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2018 года первого в городе наёмного дома коммерческого использования. Обратившимся гражданам предоставлены разъяснения. Предложено обращаться в АНО «Институт развития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42D6" w:rsidRDefault="005242D6" w:rsidP="0052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D6" w:rsidRPr="000708F5" w:rsidRDefault="005242D6" w:rsidP="00524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Увеличение количества обращений по вопросам деятельности </w:t>
      </w:r>
      <w:r w:rsidRPr="000708F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управляющих организаций, товариществ собственников жилья и иные формы управления собственностью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60%, связано с обращением жильцов деревянного фонда.</w:t>
      </w:r>
    </w:p>
    <w:p w:rsidR="005242D6" w:rsidRPr="000708F5" w:rsidRDefault="005242D6" w:rsidP="005242D6">
      <w:pPr>
        <w:autoSpaceDE w:val="0"/>
        <w:autoSpaceDN w:val="0"/>
        <w:spacing w:after="0" w:line="240" w:lineRule="auto"/>
        <w:ind w:left="-142" w:right="-14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городского округа город Мегион основная часть многоквартирных домов составляют 2-х этажные дома, </w:t>
      </w:r>
      <w:r w:rsidRPr="000708F5">
        <w:rPr>
          <w:rFonts w:ascii="Times New Roman" w:eastAsia="Calibri" w:hAnsi="Times New Roman" w:cs="Times New Roman"/>
          <w:sz w:val="24"/>
          <w:szCs w:val="24"/>
        </w:rPr>
        <w:t>количество квартир в которых составляет не более чем тридцать</w:t>
      </w:r>
      <w:r w:rsidRPr="0007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Собственниками данных многоквартирных домов выбран и реализуется непосредственный способ управления, в</w:t>
      </w:r>
      <w:r w:rsidRPr="000708F5">
        <w:rPr>
          <w:rFonts w:ascii="Times New Roman" w:eastAsia="Calibri" w:hAnsi="Times New Roman" w:cs="Times New Roman"/>
          <w:sz w:val="24"/>
          <w:szCs w:val="24"/>
        </w:rPr>
        <w:t xml:space="preserve"> соответствии со статьей 161 Жилищного кодекса Российской Федерации. В рамках заключенных договоров на содержание и текущий ремонт общего имущества в многоквартирных домах собственники помещений многоквартирных домов отказываются от работ по текущему ремонту, предлагаемых им к выполнению организациями, осуществляющими обслуживание данных многоквартирных домов, за счет собственных средств, считая в большинстве своём это обязанностью муниципалитета, в связи с чем, при необходимости проведения работ по текущему ремонту обращаются в администрацию города </w:t>
      </w:r>
      <w:proofErr w:type="spellStart"/>
      <w:r w:rsidRPr="000708F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0708F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42D6" w:rsidRPr="000708F5" w:rsidRDefault="005242D6" w:rsidP="005242D6">
      <w:pPr>
        <w:autoSpaceDE w:val="0"/>
        <w:autoSpaceDN w:val="0"/>
        <w:spacing w:after="0" w:line="240" w:lineRule="auto"/>
        <w:ind w:left="-142" w:right="-14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8F5">
        <w:rPr>
          <w:rFonts w:ascii="Times New Roman" w:eastAsia="Calibri" w:hAnsi="Times New Roman" w:cs="Times New Roman"/>
          <w:sz w:val="24"/>
          <w:szCs w:val="24"/>
        </w:rPr>
        <w:t xml:space="preserve">При поступлении данных обращений специалистами управления жилищно-коммунального хозяйства администрации города </w:t>
      </w:r>
      <w:proofErr w:type="spellStart"/>
      <w:r w:rsidRPr="000708F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0708F5">
        <w:rPr>
          <w:rFonts w:ascii="Times New Roman" w:eastAsia="Calibri" w:hAnsi="Times New Roman" w:cs="Times New Roman"/>
          <w:sz w:val="24"/>
          <w:szCs w:val="24"/>
        </w:rPr>
        <w:t xml:space="preserve"> даются разъяснения об обязанности собственников помещений многоквартирных домов по надлежащему содержанию общего имущества в многоквартирном доме, в соответствии с требованиями действующего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 и т.д., включая выполнения работ по текущему ремонту общего имущества многоквартирных домов. </w:t>
      </w:r>
    </w:p>
    <w:p w:rsidR="005242D6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D6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Увеличение количества обращений по вопросам нестабильной подачи теплоснабжения (перебои в теплоснабжении) возросло на 50%. </w:t>
      </w:r>
    </w:p>
    <w:p w:rsidR="005242D6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обращения в адрес администрации города </w:t>
      </w:r>
      <w:proofErr w:type="spellStart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перебоям в системе теплоснабжения связаны непосредственно с необходимостью </w:t>
      </w:r>
      <w:proofErr w:type="spellStart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развоздушивания</w:t>
      </w:r>
      <w:proofErr w:type="spellEnd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отопления в ряде многоквартирных домах городского округа город Мегион.</w:t>
      </w:r>
    </w:p>
    <w:p w:rsidR="005242D6" w:rsidRPr="000C5D37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37">
        <w:rPr>
          <w:rFonts w:ascii="Times New Roman" w:eastAsia="Calibri" w:hAnsi="Times New Roman" w:cs="Arial"/>
          <w:sz w:val="24"/>
          <w:szCs w:val="24"/>
        </w:rPr>
        <w:t>В соответствии с постановлением администрации города от 30.08.2018 №1828 «О начале отопительного сезона 2018-2019 годов на территории городского округа город Мегион», р</w:t>
      </w:r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аспоряжением администрации города от 13.09.2018 №293 «О подаче теплоносителя в жилищный фонд городского округа город Мегион», с 13.09.2018 начался запуск отопления на объектах жилищного фонда городского округа город Мегион. </w:t>
      </w:r>
    </w:p>
    <w:p w:rsidR="005242D6" w:rsidRPr="000C5D37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</w:t>
      </w:r>
      <w:proofErr w:type="spellStart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развоздушиванию</w:t>
      </w:r>
      <w:proofErr w:type="spellEnd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отопления в данных многоквартирных домах проводились в соответствии с заявками и обращениями, поступающими на горячую линию </w:t>
      </w:r>
      <w:proofErr w:type="spellStart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муниципальное унитарное предприятие «</w:t>
      </w:r>
      <w:proofErr w:type="spellStart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Тепловодоканал</w:t>
      </w:r>
      <w:proofErr w:type="spellEnd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аварийно-диспетчерские службы управляющих организаций, ЕДДС МКУ «Управления гражданской защиты населения», а также администрацию города </w:t>
      </w:r>
      <w:proofErr w:type="spellStart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2D6" w:rsidRPr="000C5D37" w:rsidRDefault="005242D6" w:rsidP="005242D6">
      <w:pPr>
        <w:spacing w:after="0" w:line="240" w:lineRule="auto"/>
        <w:ind w:left="-142" w:right="-1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запуск отопления произведен во всех многоквартирных и жилых домах городского округа город Мегион.</w:t>
      </w:r>
    </w:p>
    <w:p w:rsidR="005242D6" w:rsidRDefault="005242D6" w:rsidP="005242D6">
      <w:pPr>
        <w:spacing w:after="0" w:line="240" w:lineRule="auto"/>
        <w:ind w:right="-14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242D6" w:rsidRDefault="005242D6" w:rsidP="005242D6">
      <w:pPr>
        <w:spacing w:after="0" w:line="240" w:lineRule="auto"/>
        <w:ind w:right="-14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 Увеличение количества обращений по вопросу отлова безнадзорных животных возросло на 50%.</w:t>
      </w:r>
    </w:p>
    <w:p w:rsidR="005242D6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муниципальной программы «Развитие жилищно-коммунального комплекса и повышение энергетической эффективности в городском округе город Мегион на 2014-2020 годы», с целью регулирования численности безнадзорных и бродячих животных, предупреждения и ликвидации болезней животных, защите населения от болезней общих для человека и животных, на территории городского округа город Мегион проводится отлов безнадзорных и бродячих домашних животных. Регулированием их численности по муниципальному контракту №0187300004517000689-0228381-01 занималась специализированная организация ООО «Служба отлова безнадзорных животных», цена данного муниципального контракта составляла 684 437,69 руб. Указанный муниципальный контракт заключен с 30.12.2017. по 01.07.2018 год. В рамках данного муниципального контракта на территории городского округа город Мегион отловлено 156 безнадзорных и беспризорных животных. С 01.07.2018 заключен муниципальный контракт на отлов безнадзорных и беспризорных животных с обществом с ограниченной ответственностью «</w:t>
      </w:r>
      <w:proofErr w:type="spellStart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Универсалремонт</w:t>
      </w:r>
      <w:proofErr w:type="spellEnd"/>
      <w:r w:rsidRPr="000C5D37">
        <w:rPr>
          <w:rFonts w:ascii="Times New Roman" w:eastAsia="Times New Roman" w:hAnsi="Times New Roman" w:cs="Times New Roman"/>
          <w:sz w:val="24"/>
          <w:szCs w:val="24"/>
          <w:lang w:eastAsia="ru-RU"/>
        </w:rPr>
        <w:t>».  Цена указанного муниципального контракта составляет 899 877,60 руб. В рамках данного муниципального контракта в период с 01.07.2018 по 10.10.2018 отловлено 180 безнадзорных и беспризорных животных.</w:t>
      </w:r>
    </w:p>
    <w:p w:rsidR="005242D6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D6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и пояснения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уменьшения</w:t>
      </w:r>
      <w:r w:rsidRPr="003E7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количества обращений</w:t>
      </w:r>
    </w:p>
    <w:p w:rsidR="005242D6" w:rsidRPr="00AA12B2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D6" w:rsidRPr="004840A3" w:rsidRDefault="005242D6" w:rsidP="005242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Вопросы переселения</w:t>
      </w:r>
      <w:r w:rsidRPr="003E7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подвалов, бараков, коммуналок, общежитий, аварийных домов, ветхого жилья, санитарно-защитной 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236A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</w:t>
      </w:r>
      <w:r w:rsidRPr="00D66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уменьшились на 17,4%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Снижение о</w:t>
      </w:r>
      <w:r w:rsidRPr="004840A3">
        <w:rPr>
          <w:rFonts w:ascii="Times New Roman" w:eastAsia="Calibri" w:hAnsi="Times New Roman" w:cs="Times New Roman"/>
          <w:sz w:val="24"/>
          <w:szCs w:val="24"/>
        </w:rPr>
        <w:t>бусловлено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4840A3">
        <w:rPr>
          <w:rFonts w:ascii="Times New Roman" w:eastAsia="Calibri" w:hAnsi="Times New Roman" w:cs="Times New Roman"/>
          <w:sz w:val="24"/>
          <w:szCs w:val="24"/>
        </w:rPr>
        <w:t>беспеч</w:t>
      </w:r>
      <w:r>
        <w:rPr>
          <w:rFonts w:ascii="Times New Roman" w:eastAsia="Calibri" w:hAnsi="Times New Roman" w:cs="Times New Roman"/>
          <w:sz w:val="24"/>
          <w:szCs w:val="24"/>
        </w:rPr>
        <w:t>ением</w:t>
      </w:r>
      <w:r w:rsidRPr="004840A3">
        <w:rPr>
          <w:rFonts w:ascii="Times New Roman" w:eastAsia="Calibri" w:hAnsi="Times New Roman" w:cs="Times New Roman"/>
          <w:sz w:val="24"/>
          <w:szCs w:val="24"/>
        </w:rPr>
        <w:t xml:space="preserve"> жилыми помещениями граждан проживающих в аварийном и непригодном жилищном фонде, а также граждан состоящих на учете в качестве малоимущих и нуждающихся в жилом помещении, предоставляемом по договору социального найма из муниципального жилищного фонда на территории городского округа город Мегион, осуществляется в соответствии с подпрограммой 3 «Содействие развитию жилищного строительства» (далее – Подпрограмма 3), муниципальной программы «Обеспечение доступным и комфортным жильем жителей городского округа город Мегион в 2014-2020 годах», утвержденной постановлением администрации города от 30.10.2013№2480 (с изменениями). </w:t>
      </w:r>
    </w:p>
    <w:p w:rsidR="005242D6" w:rsidRDefault="005242D6" w:rsidP="00524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3">
        <w:rPr>
          <w:rFonts w:ascii="Times New Roman" w:eastAsia="Calibri" w:hAnsi="Times New Roman" w:cs="Times New Roman"/>
          <w:sz w:val="24"/>
          <w:szCs w:val="24"/>
        </w:rPr>
        <w:tab/>
        <w:t xml:space="preserve">В текущем году администрацией города предоставлено 58 жилых помещений 173 гражданам, приобретенные в муниципальную собственность в 2016-2017 годах в рамках Подпрограммы 3, из них 57 квартир предоставлено 172 гражданам, проживающим в аварийном жилищном фонде, что позволило сократить 2,4 тыс. </w:t>
      </w:r>
      <w:proofErr w:type="spellStart"/>
      <w:r w:rsidRPr="004840A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4840A3">
        <w:rPr>
          <w:rFonts w:ascii="Times New Roman" w:eastAsia="Calibri" w:hAnsi="Times New Roman" w:cs="Times New Roman"/>
          <w:sz w:val="24"/>
          <w:szCs w:val="24"/>
        </w:rPr>
        <w:t xml:space="preserve">. аварийного жилья. </w:t>
      </w:r>
    </w:p>
    <w:p w:rsidR="005242D6" w:rsidRPr="004840A3" w:rsidRDefault="005242D6" w:rsidP="00524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3">
        <w:rPr>
          <w:rFonts w:ascii="Times New Roman" w:eastAsia="Calibri" w:hAnsi="Times New Roman" w:cs="Times New Roman"/>
          <w:sz w:val="24"/>
          <w:szCs w:val="24"/>
        </w:rPr>
        <w:t>1 жилое помещение, предоставлено гражданину, состоящему на учете в качестве нуждающегося во внеочередном предоставлении жилого помещения по договору социального найма в связи с заболеванием.</w:t>
      </w:r>
    </w:p>
    <w:p w:rsidR="005242D6" w:rsidRPr="004840A3" w:rsidRDefault="005242D6" w:rsidP="00524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3">
        <w:rPr>
          <w:rFonts w:ascii="Times New Roman" w:eastAsia="Calibri" w:hAnsi="Times New Roman" w:cs="Times New Roman"/>
          <w:sz w:val="24"/>
          <w:szCs w:val="24"/>
        </w:rPr>
        <w:tab/>
        <w:t xml:space="preserve">В настоящее время департаментом муниципальной собственности проводится процедура распределения жилых помещений приобретенных в 2018 году в домах-новостройках на территории </w:t>
      </w:r>
      <w:proofErr w:type="spellStart"/>
      <w:proofErr w:type="gramStart"/>
      <w:r w:rsidRPr="004840A3">
        <w:rPr>
          <w:rFonts w:ascii="Times New Roman" w:eastAsia="Calibri" w:hAnsi="Times New Roman" w:cs="Times New Roman"/>
          <w:sz w:val="24"/>
          <w:szCs w:val="24"/>
        </w:rPr>
        <w:t>пгт.Высокий</w:t>
      </w:r>
      <w:proofErr w:type="spellEnd"/>
      <w:proofErr w:type="gramEnd"/>
      <w:r w:rsidRPr="004840A3">
        <w:rPr>
          <w:rFonts w:ascii="Times New Roman" w:eastAsia="Calibri" w:hAnsi="Times New Roman" w:cs="Times New Roman"/>
          <w:sz w:val="24"/>
          <w:szCs w:val="24"/>
        </w:rPr>
        <w:t xml:space="preserve">, в количестве 51 квартиры. Из них 46 планируется предоставить 132 гражданам, проживающим в аварийном жилищном фонде, что ориентировочно позволит сократить 2,1 </w:t>
      </w:r>
      <w:proofErr w:type="spellStart"/>
      <w:r w:rsidRPr="004840A3">
        <w:rPr>
          <w:rFonts w:ascii="Times New Roman" w:eastAsia="Calibri" w:hAnsi="Times New Roman" w:cs="Times New Roman"/>
          <w:sz w:val="24"/>
          <w:szCs w:val="24"/>
        </w:rPr>
        <w:t>тыс.кв.м</w:t>
      </w:r>
      <w:proofErr w:type="spellEnd"/>
      <w:r w:rsidRPr="004840A3">
        <w:rPr>
          <w:rFonts w:ascii="Times New Roman" w:eastAsia="Calibri" w:hAnsi="Times New Roman" w:cs="Times New Roman"/>
          <w:sz w:val="24"/>
          <w:szCs w:val="24"/>
        </w:rPr>
        <w:t>., аварийного жилья, 3 жилых помещения планируется предоставить гражданам признанным нуждающимися во внеочередном предоставлении жилых помещений по договорам социального найма. Планируемый срок заселения жилых помещений октябрь-ноябрь текущего года.</w:t>
      </w:r>
    </w:p>
    <w:p w:rsidR="005242D6" w:rsidRPr="004840A3" w:rsidRDefault="005242D6" w:rsidP="005242D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4840A3">
        <w:rPr>
          <w:rFonts w:ascii="Times New Roman" w:eastAsia="Calibri" w:hAnsi="Times New Roman" w:cs="Times New Roman"/>
          <w:sz w:val="24"/>
          <w:szCs w:val="24"/>
        </w:rPr>
        <w:t>Так же сообщаем, что н</w:t>
      </w:r>
      <w:r w:rsidRPr="0048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городского округа город Мегион продолжает действовать Подпрограмма 4 «Адресная программа по ликвидации и расселению строений, приспособленных для проживания, расположенных на территории городского округа город Мегион» муниципальной программы «Обеспечение доступным и комфортном жильем </w:t>
      </w:r>
      <w:r w:rsidRPr="00484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жителей городского округа город Мегион», утвержденной постановлением администрации города от 30.10.2013 №2480</w:t>
      </w:r>
      <w:r w:rsidRPr="004840A3">
        <w:rPr>
          <w:rFonts w:ascii="Times New Roman" w:eastAsia="Calibri" w:hAnsi="Times New Roman" w:cs="Times New Roman"/>
          <w:sz w:val="24"/>
          <w:szCs w:val="24"/>
        </w:rPr>
        <w:t xml:space="preserve"> «Обеспечение доступным и комфортным жильем жителей городского округа город Мегион в 2014-2020 годах» (далее – Подпрограмма 4)</w:t>
      </w:r>
      <w:r w:rsidRPr="004840A3">
        <w:rPr>
          <w:rFonts w:ascii="Calibri" w:eastAsia="Calibri" w:hAnsi="Calibri" w:cs="Times New Roman"/>
          <w:sz w:val="24"/>
          <w:szCs w:val="24"/>
        </w:rPr>
        <w:t>.</w:t>
      </w:r>
    </w:p>
    <w:p w:rsidR="005242D6" w:rsidRPr="004840A3" w:rsidRDefault="005242D6" w:rsidP="00524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3">
        <w:rPr>
          <w:rFonts w:ascii="Times New Roman" w:eastAsia="Calibri" w:hAnsi="Times New Roman" w:cs="Times New Roman"/>
          <w:sz w:val="24"/>
          <w:szCs w:val="24"/>
        </w:rPr>
        <w:t xml:space="preserve">В период с 01.01.2018 по 05.09.2018 денежные средства на реализацию мероприятий в соответствии с </w:t>
      </w:r>
      <w:r w:rsidRPr="004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4, не выделялись.</w:t>
      </w:r>
    </w:p>
    <w:p w:rsidR="005242D6" w:rsidRPr="004840A3" w:rsidRDefault="005242D6" w:rsidP="005242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3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05.09.2018, согласно выписки из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 Департамента муниципального образования</w:t>
      </w:r>
      <w:r w:rsidRPr="0048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8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денежные средства для предоставления социальных выплат участникам Подпрограммы 4 в размере 300 000 000,00 рублей.</w:t>
      </w:r>
    </w:p>
    <w:p w:rsidR="005242D6" w:rsidRPr="00AA12B2" w:rsidRDefault="005242D6" w:rsidP="00524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сегодняшний день на заседаниях жилищных комиссий рассмотрен вопрос о предоставлении гарантийных писем на сумму 308 561 181,43 руб., выдано 132 гарантийных письма на сумму 287 365 632,43 руб.</w:t>
      </w:r>
    </w:p>
    <w:p w:rsidR="005242D6" w:rsidRDefault="005242D6" w:rsidP="005242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42D6" w:rsidRDefault="005242D6" w:rsidP="005242D6">
      <w:pPr>
        <w:widowControl w:val="0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 Уменьшилось количество</w:t>
      </w:r>
      <w:r w:rsidRPr="00F701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вопросов по благоустройству </w:t>
      </w: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ремонту подъездных дорог, в том числе тротуаров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-28,2% в связи с выполнением следующий работ:</w:t>
      </w:r>
    </w:p>
    <w:p w:rsidR="005242D6" w:rsidRPr="00223BE7" w:rsidRDefault="005242D6" w:rsidP="005242D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BE7">
        <w:rPr>
          <w:rFonts w:ascii="Times New Roman" w:eastAsia="Times New Roman" w:hAnsi="Times New Roman" w:cs="Arial"/>
          <w:sz w:val="24"/>
          <w:szCs w:val="24"/>
          <w:lang w:eastAsia="ru-RU"/>
        </w:rPr>
        <w:t>Благоустройство населенного пункта город Мегион</w:t>
      </w:r>
    </w:p>
    <w:p w:rsidR="005242D6" w:rsidRPr="00F701CF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муниципального контракта по содержанию и ремонту автомобильных дорог, проездов и элементов обустройства улично-дорожной сети предусмотрено выполнение следующих мероприятий:</w:t>
      </w:r>
    </w:p>
    <w:p w:rsidR="005242D6" w:rsidRPr="00F701CF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 травы вдоль улично-дорожной сети городского округа – 20 га, 6 раз за сезон;</w:t>
      </w:r>
    </w:p>
    <w:p w:rsidR="005242D6" w:rsidRPr="00F701CF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газонов – 500 м2;</w:t>
      </w:r>
    </w:p>
    <w:p w:rsidR="005242D6" w:rsidRPr="00F701CF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посадка цветов в скверах и на газонах – 820 м2, 38000 </w:t>
      </w:r>
      <w:proofErr w:type="spellStart"/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2D6" w:rsidRPr="00F701CF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посадка деревьев-саженцев – 100 </w:t>
      </w:r>
      <w:proofErr w:type="spellStart"/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2D6" w:rsidRPr="00F701CF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ямочный ремонт на улично-дорожной сети – 5000 м2;</w:t>
      </w:r>
    </w:p>
    <w:p w:rsidR="005242D6" w:rsidRPr="00F701CF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объездной дороги из ж/б плит – 95 шт.;</w:t>
      </w:r>
    </w:p>
    <w:p w:rsidR="005242D6" w:rsidRPr="00F701CF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тротуаров – 1000 м2 (ремонт тротуара по ул. 50 лет Октября);</w:t>
      </w:r>
    </w:p>
    <w:p w:rsidR="005242D6" w:rsidRPr="00F701CF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новых 20 лавочек и 40 урн в парках и скверах.</w:t>
      </w:r>
    </w:p>
    <w:p w:rsidR="005242D6" w:rsidRPr="00223BE7" w:rsidRDefault="005242D6" w:rsidP="005242D6">
      <w:pPr>
        <w:pStyle w:val="a8"/>
        <w:numPr>
          <w:ilvl w:val="0"/>
          <w:numId w:val="1"/>
        </w:numPr>
        <w:spacing w:after="0" w:line="240" w:lineRule="auto"/>
        <w:ind w:right="-14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23BE7">
        <w:rPr>
          <w:rFonts w:ascii="Times New Roman" w:eastAsia="Times New Roman" w:hAnsi="Times New Roman" w:cs="Arial"/>
          <w:sz w:val="24"/>
          <w:szCs w:val="24"/>
          <w:lang w:eastAsia="ru-RU"/>
        </w:rPr>
        <w:t>Благоустройство поселка городского типа Высокий</w:t>
      </w:r>
    </w:p>
    <w:p w:rsidR="005242D6" w:rsidRPr="00F701CF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поселке городского типа Высокий запланированы следующие мероприятия по благоустройству:</w:t>
      </w:r>
    </w:p>
    <w:p w:rsidR="005242D6" w:rsidRPr="00F701CF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ямочный ремонт автомобильных дорог – 400м2;</w:t>
      </w:r>
    </w:p>
    <w:p w:rsidR="005242D6" w:rsidRPr="00F701CF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тротуара по ул. Гагарина – 300 м2;</w:t>
      </w:r>
    </w:p>
    <w:p w:rsidR="005242D6" w:rsidRPr="00F701CF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ремонтное профилирование грунтовых дорог с укреплением грунтом и щебнем, общим объемом 2000 м3 щебня и 2500 м3 грунта, 15 улиц поселка;</w:t>
      </w:r>
    </w:p>
    <w:p w:rsidR="005242D6" w:rsidRPr="00F701CF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ремонт пешеходных ограждений;</w:t>
      </w:r>
    </w:p>
    <w:p w:rsidR="005242D6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цветов в парках и скверах, покос газонов.</w:t>
      </w:r>
    </w:p>
    <w:p w:rsidR="005242D6" w:rsidRDefault="005242D6" w:rsidP="005242D6">
      <w:pPr>
        <w:spacing w:after="0" w:line="240" w:lineRule="auto"/>
        <w:ind w:left="-142" w:right="-14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D6" w:rsidRDefault="005242D6" w:rsidP="005242D6">
      <w:pPr>
        <w:spacing w:after="0" w:line="240" w:lineRule="auto"/>
        <w:ind w:left="-142" w:right="-14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меры по взаимодействию с населением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42D6" w:rsidRPr="00223BE7" w:rsidRDefault="005242D6" w:rsidP="005242D6">
      <w:pPr>
        <w:spacing w:after="0" w:line="240" w:lineRule="auto"/>
        <w:ind w:left="-142" w:right="-14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D6" w:rsidRDefault="005242D6" w:rsidP="005242D6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работы с населением в</w:t>
      </w:r>
      <w:r w:rsidRPr="008A1D6F">
        <w:rPr>
          <w:rFonts w:ascii="Times New Roman" w:hAnsi="Times New Roman" w:cs="Times New Roman"/>
          <w:sz w:val="24"/>
        </w:rPr>
        <w:t xml:space="preserve"> </w:t>
      </w:r>
      <w:r w:rsidRPr="008A1D6F">
        <w:rPr>
          <w:rFonts w:ascii="Times New Roman" w:hAnsi="Times New Roman" w:cs="Times New Roman"/>
          <w:sz w:val="24"/>
          <w:lang w:val="en-US"/>
        </w:rPr>
        <w:t>III</w:t>
      </w:r>
      <w:r w:rsidRPr="008A1D6F">
        <w:rPr>
          <w:rFonts w:ascii="Times New Roman" w:hAnsi="Times New Roman" w:cs="Times New Roman"/>
          <w:sz w:val="24"/>
        </w:rPr>
        <w:t xml:space="preserve"> квартале 2018 года было проведено</w:t>
      </w:r>
      <w:r>
        <w:rPr>
          <w:rFonts w:ascii="Times New Roman" w:hAnsi="Times New Roman" w:cs="Times New Roman"/>
          <w:sz w:val="24"/>
        </w:rPr>
        <w:t>:</w:t>
      </w:r>
    </w:p>
    <w:p w:rsidR="005242D6" w:rsidRPr="00772868" w:rsidRDefault="005242D6" w:rsidP="005242D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-</w:t>
      </w:r>
      <w:r w:rsidRPr="008A1D6F">
        <w:rPr>
          <w:rFonts w:ascii="Times New Roman" w:hAnsi="Times New Roman" w:cs="Times New Roman"/>
          <w:sz w:val="24"/>
        </w:rPr>
        <w:t xml:space="preserve"> 2 мероприятия «Прямая линия» с главой города в рамках данного мероприятия поступило 30 сообщений, на которые предоставлены квалифицированные ответы, часть, содержащая предложения приняты к сведению, часть, требующая вмешательства администрации города приняты в работу. В </w:t>
      </w:r>
      <w:r w:rsidRPr="008A1D6F">
        <w:rPr>
          <w:rFonts w:ascii="Times New Roman" w:hAnsi="Times New Roman" w:cs="Times New Roman"/>
          <w:sz w:val="24"/>
          <w:lang w:val="en-US"/>
        </w:rPr>
        <w:t>III</w:t>
      </w:r>
      <w:r w:rsidRPr="008A1D6F">
        <w:rPr>
          <w:rFonts w:ascii="Times New Roman" w:hAnsi="Times New Roman" w:cs="Times New Roman"/>
          <w:sz w:val="24"/>
        </w:rPr>
        <w:t xml:space="preserve"> квартале 2017 года было проведено одно мероприятие «Прямая линия», в рамках которого поступило 25 сообщений.</w:t>
      </w:r>
      <w:r>
        <w:rPr>
          <w:rFonts w:ascii="Times New Roman" w:hAnsi="Times New Roman" w:cs="Times New Roman"/>
          <w:sz w:val="24"/>
        </w:rPr>
        <w:t xml:space="preserve"> Потребность в проведении «Прямой линии» выросла на 20%.</w:t>
      </w:r>
    </w:p>
    <w:p w:rsidR="005242D6" w:rsidRDefault="005242D6" w:rsidP="005242D6">
      <w:pPr>
        <w:pStyle w:val="a6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8A1D6F">
        <w:rPr>
          <w:sz w:val="24"/>
        </w:rPr>
        <w:t xml:space="preserve"> 2 зальны</w:t>
      </w:r>
      <w:r>
        <w:rPr>
          <w:sz w:val="24"/>
        </w:rPr>
        <w:t>х встречи, г</w:t>
      </w:r>
      <w:r w:rsidRPr="00921AA9">
        <w:rPr>
          <w:sz w:val="24"/>
        </w:rPr>
        <w:t>лав</w:t>
      </w:r>
      <w:r>
        <w:rPr>
          <w:sz w:val="24"/>
        </w:rPr>
        <w:t>ы</w:t>
      </w:r>
      <w:r w:rsidRPr="00921AA9">
        <w:rPr>
          <w:sz w:val="24"/>
        </w:rPr>
        <w:t xml:space="preserve"> города с привлечением заместителей главы, руководителей органов администрации и предприятий жилищно-коммунального комплекса, председателя и депутатов </w:t>
      </w:r>
      <w:r>
        <w:rPr>
          <w:sz w:val="24"/>
        </w:rPr>
        <w:t xml:space="preserve">городской </w:t>
      </w:r>
      <w:r w:rsidRPr="00921AA9">
        <w:rPr>
          <w:sz w:val="24"/>
        </w:rPr>
        <w:t xml:space="preserve">Думы </w:t>
      </w:r>
      <w:r>
        <w:rPr>
          <w:sz w:val="24"/>
        </w:rPr>
        <w:t xml:space="preserve">с участием 224 граждан муниципального образования, в ходе которых обратилось 22 человека, задано 43 вопроса, из которых требуется вмешательство </w:t>
      </w:r>
      <w:r>
        <w:rPr>
          <w:sz w:val="24"/>
        </w:rPr>
        <w:lastRenderedPageBreak/>
        <w:t>администрации города по 14 вопросам. В аналогичном периоде 2017 года также было проведено 2 зальные встречи с участием 226 граждан муниципального образования, в ходе которых обратилось 25 человек, задано 49 вопросов. Показатель остался на прежнем уровне.</w:t>
      </w:r>
    </w:p>
    <w:p w:rsidR="005242D6" w:rsidRDefault="005242D6" w:rsidP="005242D6">
      <w:pPr>
        <w:pStyle w:val="a6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Также дополнительно организованна следующая работа:</w:t>
      </w:r>
    </w:p>
    <w:p w:rsidR="005242D6" w:rsidRPr="00ED4A51" w:rsidRDefault="005242D6" w:rsidP="005242D6">
      <w:pPr>
        <w:pStyle w:val="a6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-по контролю поступления обращений в геоинформационный сервис «Книга предложений» на интернет – портале «Открытый регион – Югра» в </w:t>
      </w:r>
      <w:r>
        <w:rPr>
          <w:sz w:val="24"/>
          <w:lang w:val="en-US"/>
        </w:rPr>
        <w:t>III</w:t>
      </w:r>
      <w:r>
        <w:rPr>
          <w:sz w:val="24"/>
        </w:rPr>
        <w:t xml:space="preserve"> квартале 2018 года поступило 2 предложения и 2 обращения, на которых администрацией города в течении 10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 предоставлены квалифицированные ответы. В аналогичном периоде 2017 года данная функция отсутствовала.</w:t>
      </w:r>
    </w:p>
    <w:p w:rsidR="005242D6" w:rsidRDefault="005242D6" w:rsidP="005242D6">
      <w:pPr>
        <w:pStyle w:val="a6"/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- по</w:t>
      </w:r>
      <w:r w:rsidRPr="002E6F39">
        <w:rPr>
          <w:sz w:val="24"/>
        </w:rPr>
        <w:t xml:space="preserve"> контрол</w:t>
      </w:r>
      <w:r>
        <w:rPr>
          <w:sz w:val="24"/>
        </w:rPr>
        <w:t>ю</w:t>
      </w:r>
      <w:r w:rsidRPr="002E6F39">
        <w:rPr>
          <w:sz w:val="24"/>
        </w:rPr>
        <w:t xml:space="preserve"> исполнения Указа Президента Российской Федерации от 1</w:t>
      </w:r>
      <w:r>
        <w:rPr>
          <w:sz w:val="24"/>
        </w:rPr>
        <w:t xml:space="preserve">7.04.2017 №171 </w:t>
      </w:r>
      <w:r w:rsidRPr="00921AA9">
        <w:rPr>
          <w:sz w:val="24"/>
        </w:rPr>
        <w:t>«О мониторинге и анализе результатов о</w:t>
      </w:r>
      <w:r>
        <w:rPr>
          <w:sz w:val="24"/>
        </w:rPr>
        <w:t xml:space="preserve">бращения граждан и организаций» органами администрацией и органами местного самоуправления, муниципальными учреждениями и организациями с долей участия муниципалитета в их уставном капитале, в количестве 47 организаций. </w:t>
      </w:r>
    </w:p>
    <w:p w:rsidR="005242D6" w:rsidRPr="00223BE7" w:rsidRDefault="005242D6" w:rsidP="00524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E7">
        <w:rPr>
          <w:rFonts w:ascii="Times New Roman" w:hAnsi="Times New Roman" w:cs="Times New Roman"/>
          <w:b/>
          <w:sz w:val="24"/>
          <w:szCs w:val="24"/>
        </w:rPr>
        <w:t>Достигнутые результаты</w:t>
      </w:r>
    </w:p>
    <w:p w:rsidR="005242D6" w:rsidRDefault="005242D6" w:rsidP="005242D6">
      <w:pPr>
        <w:ind w:firstLine="708"/>
      </w:pPr>
      <w:r w:rsidRPr="00AA12B2">
        <w:rPr>
          <w:rFonts w:ascii="Times New Roman" w:hAnsi="Times New Roman" w:cs="Times New Roman"/>
          <w:sz w:val="24"/>
          <w:szCs w:val="24"/>
        </w:rPr>
        <w:t xml:space="preserve">В </w:t>
      </w:r>
      <w:r w:rsidRPr="00AA12B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12B2">
        <w:rPr>
          <w:rFonts w:ascii="Times New Roman" w:hAnsi="Times New Roman" w:cs="Times New Roman"/>
          <w:sz w:val="24"/>
          <w:szCs w:val="24"/>
        </w:rPr>
        <w:t xml:space="preserve"> квартале 2018 года заметен рост количества положительных решений, принятых муниципальным образованием по обращениям граждан. Количество положительных решений от рассмотренных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12B2">
        <w:rPr>
          <w:rFonts w:ascii="Times New Roman" w:hAnsi="Times New Roman" w:cs="Times New Roman"/>
          <w:sz w:val="24"/>
          <w:szCs w:val="24"/>
        </w:rPr>
        <w:t xml:space="preserve"> квартале обращений составила 32%, что на 11 % больше аналогичного периода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12B2">
        <w:rPr>
          <w:rFonts w:ascii="Times New Roman" w:hAnsi="Times New Roman" w:cs="Times New Roman"/>
          <w:sz w:val="24"/>
          <w:szCs w:val="24"/>
        </w:rPr>
        <w:t>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2D6" w:rsidRDefault="005242D6" w:rsidP="005242D6"/>
    <w:p w:rsidR="00C61AAC" w:rsidRDefault="00C61AAC">
      <w:bookmarkStart w:id="0" w:name="_GoBack"/>
      <w:bookmarkEnd w:id="0"/>
    </w:p>
    <w:sectPr w:rsidR="00C61AAC" w:rsidSect="005242D6">
      <w:headerReference w:type="default" r:id="rId5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2766"/>
      <w:docPartObj>
        <w:docPartGallery w:val="Page Numbers (Top of Page)"/>
        <w:docPartUnique/>
      </w:docPartObj>
    </w:sdtPr>
    <w:sdtEndPr/>
    <w:sdtContent>
      <w:p w:rsidR="000708F5" w:rsidRDefault="005242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24A"/>
    <w:multiLevelType w:val="hybridMultilevel"/>
    <w:tmpl w:val="8B96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7"/>
    <w:rsid w:val="005242D6"/>
    <w:rsid w:val="00C61AAC"/>
    <w:rsid w:val="00C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9CF0"/>
  <w15:chartTrackingRefBased/>
  <w15:docId w15:val="{4891FB4A-ADD9-474A-8690-A72EE9A5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2D6"/>
  </w:style>
  <w:style w:type="table" w:styleId="a5">
    <w:name w:val="Table Grid"/>
    <w:basedOn w:val="a1"/>
    <w:uiPriority w:val="59"/>
    <w:rsid w:val="0052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5242D6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link w:val="a6"/>
    <w:uiPriority w:val="1"/>
    <w:rsid w:val="005242D6"/>
    <w:rPr>
      <w:rFonts w:ascii="Times New Roman" w:eastAsia="Calibri" w:hAnsi="Times New Roman" w:cs="Times New Roman"/>
    </w:rPr>
  </w:style>
  <w:style w:type="paragraph" w:styleId="a8">
    <w:name w:val="List Paragraph"/>
    <w:basedOn w:val="a"/>
    <w:uiPriority w:val="34"/>
    <w:qFormat/>
    <w:rsid w:val="0052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4041</Words>
  <Characters>23035</Characters>
  <Application>Microsoft Office Word</Application>
  <DocSecurity>0</DocSecurity>
  <Lines>191</Lines>
  <Paragraphs>54</Paragraphs>
  <ScaleCrop>false</ScaleCrop>
  <Company/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 Виктория Евгеньевна</dc:creator>
  <cp:keywords/>
  <dc:description/>
  <cp:lastModifiedBy>Лебедь Виктория Евгеньевна</cp:lastModifiedBy>
  <cp:revision>2</cp:revision>
  <dcterms:created xsi:type="dcterms:W3CDTF">2018-11-13T10:01:00Z</dcterms:created>
  <dcterms:modified xsi:type="dcterms:W3CDTF">2018-11-13T10:03:00Z</dcterms:modified>
</cp:coreProperties>
</file>