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9" w:rsidRDefault="00E306F9" w:rsidP="008C710D">
      <w:pPr>
        <w:ind w:left="5103"/>
        <w:jc w:val="right"/>
        <w:rPr>
          <w:color w:val="000000"/>
        </w:rPr>
      </w:pPr>
      <w:bookmarkStart w:id="0" w:name="_GoBack"/>
      <w:bookmarkEnd w:id="0"/>
      <w:r w:rsidRPr="00895D96">
        <w:rPr>
          <w:color w:val="000000"/>
        </w:rPr>
        <w:t xml:space="preserve">Приложение </w:t>
      </w:r>
      <w:r w:rsidR="00674A7B">
        <w:rPr>
          <w:color w:val="000000"/>
        </w:rPr>
        <w:t>1</w:t>
      </w:r>
      <w:r w:rsidRPr="00895D96">
        <w:rPr>
          <w:color w:val="000000"/>
        </w:rPr>
        <w:t xml:space="preserve"> к </w:t>
      </w:r>
      <w:r>
        <w:rPr>
          <w:color w:val="000000"/>
        </w:rPr>
        <w:t>постановлению администрации города</w:t>
      </w:r>
    </w:p>
    <w:p w:rsidR="00E306F9" w:rsidRDefault="00E306F9" w:rsidP="008C710D">
      <w:pPr>
        <w:ind w:left="5103"/>
        <w:jc w:val="right"/>
        <w:rPr>
          <w:color w:val="000000"/>
        </w:rPr>
      </w:pPr>
      <w:r>
        <w:rPr>
          <w:color w:val="000000"/>
        </w:rPr>
        <w:t>от «____» ___________2016 №_______</w:t>
      </w:r>
    </w:p>
    <w:p w:rsidR="00074CF6" w:rsidRDefault="00074CF6" w:rsidP="008C710D">
      <w:pPr>
        <w:pStyle w:val="ConsPlusTitle"/>
        <w:widowControl/>
        <w:tabs>
          <w:tab w:val="left" w:pos="5245"/>
        </w:tabs>
        <w:ind w:left="5245"/>
        <w:jc w:val="right"/>
        <w:rPr>
          <w:rFonts w:ascii="Times New Roman" w:hAnsi="Times New Roman" w:cs="Times New Roman"/>
          <w:b w:val="0"/>
          <w:sz w:val="24"/>
          <w:szCs w:val="24"/>
        </w:rPr>
      </w:pPr>
    </w:p>
    <w:p w:rsidR="00074CF6" w:rsidRDefault="00074CF6" w:rsidP="008C710D">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ПАСПОРТ</w:t>
      </w:r>
    </w:p>
    <w:p w:rsidR="00074CF6" w:rsidRDefault="00074CF6" w:rsidP="008C710D">
      <w:pPr>
        <w:pStyle w:val="affff9"/>
        <w:spacing w:before="0" w:after="0"/>
        <w:jc w:val="center"/>
      </w:pPr>
      <w:r>
        <w:t xml:space="preserve"> муниципальной программы</w:t>
      </w:r>
    </w:p>
    <w:p w:rsidR="00074CF6" w:rsidRDefault="00074CF6" w:rsidP="008C710D">
      <w:pPr>
        <w:pStyle w:val="affff9"/>
        <w:spacing w:before="0" w:after="0"/>
        <w:jc w:val="center"/>
      </w:pPr>
      <w:r>
        <w:t xml:space="preserve">«Обеспечение доступным и комфортным жильем жителей </w:t>
      </w:r>
    </w:p>
    <w:p w:rsidR="00074CF6" w:rsidRDefault="00074CF6" w:rsidP="008C710D">
      <w:pPr>
        <w:pStyle w:val="affff9"/>
        <w:spacing w:before="0" w:after="0"/>
        <w:jc w:val="center"/>
      </w:pPr>
      <w:r>
        <w:t xml:space="preserve">городского округа город </w:t>
      </w:r>
      <w:proofErr w:type="spellStart"/>
      <w:r>
        <w:t>Мегион</w:t>
      </w:r>
      <w:proofErr w:type="spellEnd"/>
      <w:r>
        <w:t xml:space="preserve"> </w:t>
      </w:r>
      <w:r w:rsidRPr="00276FEF">
        <w:t>в 201</w:t>
      </w:r>
      <w:r w:rsidR="00D9143D">
        <w:t>4</w:t>
      </w:r>
      <w:r w:rsidRPr="00276FEF">
        <w:t>-2020</w:t>
      </w:r>
      <w:r>
        <w:t xml:space="preserve"> годах»</w:t>
      </w:r>
    </w:p>
    <w:tbl>
      <w:tblPr>
        <w:tblW w:w="949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835"/>
        <w:gridCol w:w="6660"/>
      </w:tblGrid>
      <w:tr w:rsidR="00074CF6" w:rsidTr="005D590C">
        <w:trPr>
          <w:trHeight w:val="513"/>
        </w:trPr>
        <w:tc>
          <w:tcPr>
            <w:tcW w:w="2835" w:type="dxa"/>
          </w:tcPr>
          <w:p w:rsidR="00074CF6" w:rsidRDefault="00074CF6" w:rsidP="008C710D">
            <w:r>
              <w:t xml:space="preserve">Наименование программы     </w:t>
            </w:r>
          </w:p>
        </w:tc>
        <w:tc>
          <w:tcPr>
            <w:tcW w:w="6660" w:type="dxa"/>
          </w:tcPr>
          <w:p w:rsidR="00074CF6" w:rsidRDefault="00074CF6" w:rsidP="008C710D">
            <w:r>
              <w:t xml:space="preserve">Обеспечение доступным и комфортным жильем жителей городского округа город </w:t>
            </w:r>
            <w:proofErr w:type="spellStart"/>
            <w:r>
              <w:t>Мегион</w:t>
            </w:r>
            <w:proofErr w:type="spellEnd"/>
            <w:r>
              <w:t xml:space="preserve"> в </w:t>
            </w:r>
            <w:r w:rsidRPr="00276FEF">
              <w:t>2016</w:t>
            </w:r>
            <w:r>
              <w:t xml:space="preserve">-2020 годах  </w:t>
            </w:r>
          </w:p>
        </w:tc>
      </w:tr>
      <w:tr w:rsidR="00074CF6" w:rsidTr="005D590C">
        <w:trPr>
          <w:trHeight w:val="240"/>
        </w:trPr>
        <w:tc>
          <w:tcPr>
            <w:tcW w:w="2835" w:type="dxa"/>
          </w:tcPr>
          <w:p w:rsidR="00074CF6" w:rsidRDefault="00074CF6" w:rsidP="008C710D">
            <w:pPr>
              <w:ind w:right="-57"/>
              <w:jc w:val="left"/>
            </w:pPr>
            <w:r>
              <w:t xml:space="preserve">Дата и номер муниципального правового акта об утверждении муниципальной программы </w:t>
            </w:r>
          </w:p>
        </w:tc>
        <w:tc>
          <w:tcPr>
            <w:tcW w:w="6660" w:type="dxa"/>
          </w:tcPr>
          <w:p w:rsidR="00074CF6" w:rsidRPr="00C16AA0" w:rsidRDefault="00074CF6" w:rsidP="001E136B">
            <w:r w:rsidRPr="00C16AA0">
              <w:t xml:space="preserve">Постановление </w:t>
            </w:r>
            <w:r>
              <w:t xml:space="preserve">администрации города от 30.10.2013 №2480 «Об утверждении муниципальной программы «Обеспечение доступным и комфортным жильем жителей городского округа город </w:t>
            </w:r>
            <w:proofErr w:type="spellStart"/>
            <w:r>
              <w:t>Мегион</w:t>
            </w:r>
            <w:proofErr w:type="spellEnd"/>
            <w:r>
              <w:t xml:space="preserve"> в 201</w:t>
            </w:r>
            <w:r w:rsidR="001E136B">
              <w:t>4</w:t>
            </w:r>
            <w:r>
              <w:t>-2020 годах»</w:t>
            </w:r>
          </w:p>
        </w:tc>
      </w:tr>
      <w:tr w:rsidR="00074CF6" w:rsidTr="005D590C">
        <w:trPr>
          <w:trHeight w:val="240"/>
        </w:trPr>
        <w:tc>
          <w:tcPr>
            <w:tcW w:w="2835" w:type="dxa"/>
          </w:tcPr>
          <w:p w:rsidR="00074CF6" w:rsidRDefault="00074CF6" w:rsidP="008C710D">
            <w:r>
              <w:t xml:space="preserve">Разработчики программы        </w:t>
            </w:r>
          </w:p>
        </w:tc>
        <w:tc>
          <w:tcPr>
            <w:tcW w:w="6660" w:type="dxa"/>
          </w:tcPr>
          <w:p w:rsidR="00074CF6" w:rsidRDefault="00074CF6" w:rsidP="008C710D">
            <w:r>
              <w:t>Департамент муниципальной собственности администрации города</w:t>
            </w:r>
          </w:p>
        </w:tc>
      </w:tr>
      <w:tr w:rsidR="00074CF6" w:rsidTr="005D590C">
        <w:trPr>
          <w:trHeight w:val="240"/>
        </w:trPr>
        <w:tc>
          <w:tcPr>
            <w:tcW w:w="2835" w:type="dxa"/>
          </w:tcPr>
          <w:p w:rsidR="00074CF6" w:rsidRDefault="00074CF6" w:rsidP="008C710D">
            <w:r>
              <w:t>Исполнители программы</w:t>
            </w:r>
          </w:p>
        </w:tc>
        <w:tc>
          <w:tcPr>
            <w:tcW w:w="6660" w:type="dxa"/>
          </w:tcPr>
          <w:p w:rsidR="00074CF6" w:rsidRDefault="00074CF6" w:rsidP="008C710D">
            <w:r>
              <w:t>Департамент муниципальной собственности администрации города</w:t>
            </w:r>
          </w:p>
          <w:p w:rsidR="00074CF6" w:rsidRDefault="00074CF6" w:rsidP="008C710D">
            <w:r>
              <w:t xml:space="preserve">Муниципальное казенное учреждение «Капитальное строительство» </w:t>
            </w:r>
          </w:p>
        </w:tc>
      </w:tr>
      <w:tr w:rsidR="00074CF6" w:rsidTr="005D590C">
        <w:trPr>
          <w:trHeight w:val="240"/>
        </w:trPr>
        <w:tc>
          <w:tcPr>
            <w:tcW w:w="2835" w:type="dxa"/>
          </w:tcPr>
          <w:p w:rsidR="00074CF6" w:rsidRDefault="00BE5517" w:rsidP="008C710D">
            <w:r>
              <w:t>Координатор программы</w:t>
            </w:r>
          </w:p>
        </w:tc>
        <w:tc>
          <w:tcPr>
            <w:tcW w:w="6660" w:type="dxa"/>
          </w:tcPr>
          <w:p w:rsidR="001E136B" w:rsidRDefault="00074CF6" w:rsidP="008C710D">
            <w:r>
              <w:t>Департамент муниципальной собственности администрации город</w:t>
            </w:r>
            <w:r w:rsidR="003A045F">
              <w:t>а</w:t>
            </w:r>
          </w:p>
        </w:tc>
      </w:tr>
      <w:tr w:rsidR="00B11114" w:rsidTr="005D590C">
        <w:trPr>
          <w:trHeight w:val="240"/>
        </w:trPr>
        <w:tc>
          <w:tcPr>
            <w:tcW w:w="2835" w:type="dxa"/>
          </w:tcPr>
          <w:p w:rsidR="00B11114" w:rsidRDefault="00B11114" w:rsidP="008C710D">
            <w:r>
              <w:t>Цель программы</w:t>
            </w:r>
          </w:p>
        </w:tc>
        <w:tc>
          <w:tcPr>
            <w:tcW w:w="6660" w:type="dxa"/>
          </w:tcPr>
          <w:p w:rsidR="00B11114" w:rsidRDefault="00B11114" w:rsidP="008C710D">
            <w:r>
              <w:t xml:space="preserve">Улучшение жилищных условий отдельных категорий граждан, проживающих на территории городского округа город </w:t>
            </w:r>
            <w:proofErr w:type="spellStart"/>
            <w:r>
              <w:t>Мегион</w:t>
            </w:r>
            <w:proofErr w:type="spellEnd"/>
            <w:r>
              <w:t>.</w:t>
            </w:r>
          </w:p>
        </w:tc>
      </w:tr>
      <w:tr w:rsidR="00074CF6" w:rsidTr="005D590C">
        <w:trPr>
          <w:trHeight w:val="704"/>
        </w:trPr>
        <w:tc>
          <w:tcPr>
            <w:tcW w:w="2835" w:type="dxa"/>
          </w:tcPr>
          <w:p w:rsidR="00074CF6" w:rsidRDefault="00B11114" w:rsidP="00B11114">
            <w:r>
              <w:t xml:space="preserve">Задачи </w:t>
            </w:r>
            <w:r w:rsidR="00074CF6">
              <w:t xml:space="preserve">программы </w:t>
            </w:r>
          </w:p>
        </w:tc>
        <w:tc>
          <w:tcPr>
            <w:tcW w:w="6660" w:type="dxa"/>
          </w:tcPr>
          <w:p w:rsidR="00983245" w:rsidRPr="00983245" w:rsidRDefault="00983245" w:rsidP="008C710D">
            <w:r w:rsidRPr="00983245">
              <w:t>1.</w:t>
            </w:r>
            <w:r w:rsidR="005437C5">
              <w:t xml:space="preserve"> </w:t>
            </w:r>
            <w:r w:rsidRPr="00983245">
              <w:t>«Обеспечение жильем молодых семей»</w:t>
            </w:r>
            <w:r>
              <w:t>:</w:t>
            </w:r>
            <w:r w:rsidRPr="00983245">
              <w:t xml:space="preserve"> </w:t>
            </w:r>
          </w:p>
          <w:p w:rsidR="00983245" w:rsidRPr="00983245" w:rsidRDefault="00983245" w:rsidP="008C710D">
            <w:pPr>
              <w:rPr>
                <w:color w:val="000000"/>
              </w:rPr>
            </w:pPr>
            <w:r>
              <w:rPr>
                <w:color w:val="000000"/>
              </w:rPr>
              <w:t>2.</w:t>
            </w:r>
            <w:r w:rsidR="005437C5">
              <w:rPr>
                <w:color w:val="000000"/>
              </w:rPr>
              <w:t xml:space="preserve"> </w:t>
            </w:r>
            <w:r w:rsidRPr="00983245">
              <w:rPr>
                <w:color w:val="000000"/>
              </w:rPr>
              <w:t>«Улучшение жилищных услов</w:t>
            </w:r>
            <w:r w:rsidR="006E7BBA">
              <w:rPr>
                <w:color w:val="000000"/>
              </w:rPr>
              <w:t>ий отдельных категорий граждан».</w:t>
            </w:r>
          </w:p>
          <w:p w:rsidR="006E7BBA" w:rsidRDefault="00983245" w:rsidP="008C710D">
            <w:pPr>
              <w:rPr>
                <w:color w:val="000000"/>
              </w:rPr>
            </w:pPr>
            <w:r>
              <w:rPr>
                <w:color w:val="000000"/>
              </w:rPr>
              <w:t>3</w:t>
            </w:r>
            <w:r w:rsidRPr="00973FE9">
              <w:rPr>
                <w:color w:val="000000"/>
              </w:rPr>
              <w:t>.</w:t>
            </w:r>
            <w:r w:rsidR="005437C5">
              <w:rPr>
                <w:color w:val="000000"/>
              </w:rPr>
              <w:t xml:space="preserve"> </w:t>
            </w:r>
            <w:r w:rsidRPr="00973FE9">
              <w:rPr>
                <w:color w:val="000000"/>
              </w:rPr>
              <w:t>«Содействие развитию жилищного строительства на территории городского округа</w:t>
            </w:r>
            <w:r w:rsidR="006E7BBA">
              <w:rPr>
                <w:color w:val="000000"/>
              </w:rPr>
              <w:t xml:space="preserve"> город </w:t>
            </w:r>
            <w:proofErr w:type="spellStart"/>
            <w:r w:rsidR="006E7BBA">
              <w:rPr>
                <w:color w:val="000000"/>
              </w:rPr>
              <w:t>Мегион</w:t>
            </w:r>
            <w:proofErr w:type="spellEnd"/>
            <w:r w:rsidR="006E7BBA">
              <w:rPr>
                <w:color w:val="000000"/>
              </w:rPr>
              <w:t>».</w:t>
            </w:r>
            <w:r w:rsidR="006E7BBA" w:rsidRPr="00973FE9">
              <w:rPr>
                <w:color w:val="000000"/>
              </w:rPr>
              <w:t xml:space="preserve"> </w:t>
            </w:r>
          </w:p>
          <w:p w:rsidR="00983245" w:rsidRPr="00973FE9" w:rsidRDefault="00983245" w:rsidP="008C710D">
            <w:r w:rsidRPr="00973FE9">
              <w:t>4.</w:t>
            </w:r>
            <w:r w:rsidR="005437C5">
              <w:t xml:space="preserve"> </w:t>
            </w:r>
            <w:r w:rsidRPr="00973FE9">
              <w:t>«</w:t>
            </w:r>
            <w:r w:rsidR="00E8464D">
              <w:t>Адресная программа по л</w:t>
            </w:r>
            <w:r w:rsidRPr="00973FE9">
              <w:t>иквидаци</w:t>
            </w:r>
            <w:r w:rsidR="00E8464D">
              <w:t>и</w:t>
            </w:r>
            <w:r w:rsidRPr="00973FE9">
              <w:t xml:space="preserve"> и расселени</w:t>
            </w:r>
            <w:r w:rsidR="00E8464D">
              <w:t>ю</w:t>
            </w:r>
            <w:r w:rsidRPr="00973FE9">
              <w:t xml:space="preserve"> приспособ</w:t>
            </w:r>
            <w:r w:rsidR="006E7BBA">
              <w:t>ленных для проживания строений».</w:t>
            </w:r>
          </w:p>
          <w:p w:rsidR="00983245" w:rsidRDefault="00983245" w:rsidP="00B23582">
            <w:r w:rsidRPr="00973FE9">
              <w:t>5.</w:t>
            </w:r>
            <w:r w:rsidR="005437C5">
              <w:t xml:space="preserve"> </w:t>
            </w:r>
            <w:r w:rsidRPr="00973FE9">
              <w:t>«</w:t>
            </w:r>
            <w:r w:rsidR="00B23582">
              <w:t>Адресная программа по п</w:t>
            </w:r>
            <w:r w:rsidRPr="00973FE9">
              <w:t>ереселени</w:t>
            </w:r>
            <w:r w:rsidR="00B23582">
              <w:t>ю</w:t>
            </w:r>
            <w:r w:rsidRPr="00973FE9">
              <w:t xml:space="preserve"> граждан из аварийного жилищного фонда, признанного в установленном порядке аварийным по состоянию на 01.01.2012»</w:t>
            </w:r>
            <w:r w:rsidR="006E7BBA">
              <w:t>.</w:t>
            </w:r>
          </w:p>
        </w:tc>
      </w:tr>
      <w:tr w:rsidR="00FE0B9D" w:rsidTr="005D590C">
        <w:trPr>
          <w:trHeight w:val="704"/>
        </w:trPr>
        <w:tc>
          <w:tcPr>
            <w:tcW w:w="2835" w:type="dxa"/>
          </w:tcPr>
          <w:p w:rsidR="00FE0B9D" w:rsidRPr="00B11114" w:rsidRDefault="00FE0B9D" w:rsidP="00B11114">
            <w:pPr>
              <w:rPr>
                <w:rFonts w:cs="Times New Roman"/>
              </w:rPr>
            </w:pPr>
            <w:r w:rsidRPr="00AD1A6B">
              <w:t>Перечень подпрограмм</w:t>
            </w:r>
            <w:r>
              <w:t>, основных мероприятий</w:t>
            </w:r>
            <w:r w:rsidRPr="00AD1A6B">
              <w:t xml:space="preserve"> муниципальной программы</w:t>
            </w:r>
            <w:r>
              <w:t xml:space="preserve"> </w:t>
            </w:r>
          </w:p>
        </w:tc>
        <w:tc>
          <w:tcPr>
            <w:tcW w:w="6660" w:type="dxa"/>
          </w:tcPr>
          <w:p w:rsidR="00FE0B9D" w:rsidRDefault="00FE0B9D" w:rsidP="008C710D">
            <w:pPr>
              <w:pStyle w:val="ConsPlusCell"/>
              <w:widowControl/>
              <w:jc w:val="both"/>
              <w:rPr>
                <w:rFonts w:ascii="Times New Roman" w:hAnsi="Times New Roman"/>
                <w:sz w:val="24"/>
                <w:szCs w:val="24"/>
              </w:rPr>
            </w:pPr>
            <w:r w:rsidRPr="004C4C46">
              <w:rPr>
                <w:rFonts w:ascii="Times New Roman" w:hAnsi="Times New Roman"/>
                <w:sz w:val="24"/>
                <w:szCs w:val="24"/>
              </w:rPr>
              <w:t>1.Обеспечение жильем молодых семей</w:t>
            </w:r>
            <w:r>
              <w:rPr>
                <w:rFonts w:ascii="Times New Roman" w:hAnsi="Times New Roman"/>
                <w:sz w:val="24"/>
                <w:szCs w:val="24"/>
              </w:rPr>
              <w:t>:</w:t>
            </w:r>
          </w:p>
          <w:p w:rsidR="00FE0B9D" w:rsidRDefault="00FE0B9D" w:rsidP="00DC033D">
            <w:pPr>
              <w:pStyle w:val="ConsPlusCell"/>
              <w:widowControl/>
              <w:jc w:val="both"/>
              <w:rPr>
                <w:rFonts w:ascii="Times New Roman" w:hAnsi="Times New Roman"/>
                <w:sz w:val="24"/>
                <w:szCs w:val="24"/>
              </w:rPr>
            </w:pPr>
            <w:r w:rsidRPr="00DC033D">
              <w:rPr>
                <w:rFonts w:ascii="Times New Roman" w:hAnsi="Times New Roman"/>
                <w:sz w:val="24"/>
                <w:szCs w:val="24"/>
              </w:rPr>
              <w:t>Основное мероприятие «Улучшение жилищных условий молодых семей»</w:t>
            </w:r>
            <w:r>
              <w:rPr>
                <w:rFonts w:ascii="Times New Roman" w:hAnsi="Times New Roman"/>
                <w:sz w:val="24"/>
                <w:szCs w:val="24"/>
              </w:rPr>
              <w:t>.</w:t>
            </w:r>
          </w:p>
          <w:p w:rsidR="00FE0B9D" w:rsidRDefault="00FE0B9D" w:rsidP="008C710D">
            <w:r w:rsidRPr="004C4C46">
              <w:t>2.Улучшение жилищных условий отдельных категорий граждан</w:t>
            </w:r>
            <w:r>
              <w:t>:</w:t>
            </w:r>
          </w:p>
          <w:p w:rsidR="00FE0B9D" w:rsidRDefault="00FE0B9D" w:rsidP="00DC033D">
            <w:pPr>
              <w:pStyle w:val="ConsPlusCell"/>
              <w:widowControl/>
              <w:jc w:val="both"/>
              <w:rPr>
                <w:rFonts w:ascii="Times New Roman" w:hAnsi="Times New Roman"/>
                <w:sz w:val="24"/>
                <w:szCs w:val="24"/>
              </w:rPr>
            </w:pPr>
            <w:r w:rsidRPr="00DC033D">
              <w:rPr>
                <w:rFonts w:ascii="Times New Roman" w:hAnsi="Times New Roman"/>
                <w:sz w:val="24"/>
                <w:szCs w:val="24"/>
              </w:rPr>
              <w:t>Основное мероприятие «Повышение уровня благосостояния малоимущих граждан и граждан, нуждающихся в особой заботе государства»</w:t>
            </w:r>
            <w:r>
              <w:rPr>
                <w:rFonts w:ascii="Times New Roman" w:hAnsi="Times New Roman"/>
                <w:sz w:val="24"/>
                <w:szCs w:val="24"/>
              </w:rPr>
              <w:t>;</w:t>
            </w:r>
          </w:p>
          <w:p w:rsidR="00FE0B9D" w:rsidRPr="004C4C46" w:rsidRDefault="00FE0B9D" w:rsidP="00DC033D">
            <w:pPr>
              <w:pStyle w:val="ConsPlusCell"/>
              <w:widowControl/>
              <w:jc w:val="both"/>
              <w:rPr>
                <w:rFonts w:ascii="Times New Roman" w:hAnsi="Times New Roman"/>
                <w:sz w:val="24"/>
                <w:szCs w:val="24"/>
              </w:rPr>
            </w:pPr>
            <w:r>
              <w:rPr>
                <w:rFonts w:ascii="Times New Roman" w:hAnsi="Times New Roman"/>
                <w:sz w:val="24"/>
                <w:szCs w:val="24"/>
              </w:rPr>
              <w:t>Основное мероприятие</w:t>
            </w:r>
            <w:r w:rsidRPr="00DC033D">
              <w:rPr>
                <w:rFonts w:ascii="Times New Roman" w:hAnsi="Times New Roman"/>
                <w:sz w:val="24"/>
                <w:szCs w:val="24"/>
              </w:rPr>
              <w:t xml:space="preserve"> «Реализация полномочий, указанных в пунктах 3.1, 3.2 статьи 2 Закона Ханты-Мансийского автономного округа – Югры от 31.03.2009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w:t>
            </w:r>
            <w:r w:rsidRPr="00DC033D">
              <w:rPr>
                <w:rFonts w:ascii="Times New Roman" w:hAnsi="Times New Roman"/>
                <w:sz w:val="24"/>
                <w:szCs w:val="24"/>
              </w:rPr>
              <w:lastRenderedPageBreak/>
              <w:t>граждан, определенных федеральным законодательством»</w:t>
            </w:r>
            <w:r>
              <w:rPr>
                <w:rFonts w:ascii="Times New Roman" w:hAnsi="Times New Roman"/>
                <w:sz w:val="24"/>
                <w:szCs w:val="24"/>
              </w:rPr>
              <w:t>.</w:t>
            </w:r>
          </w:p>
          <w:p w:rsidR="00FE0B9D" w:rsidRDefault="00FE0B9D" w:rsidP="008C710D">
            <w:pPr>
              <w:pStyle w:val="ConsPlusCell"/>
              <w:widowControl/>
              <w:jc w:val="both"/>
              <w:rPr>
                <w:rFonts w:ascii="Times New Roman" w:hAnsi="Times New Roman" w:cs="Times New Roman"/>
                <w:color w:val="000000"/>
                <w:sz w:val="24"/>
                <w:szCs w:val="24"/>
              </w:rPr>
            </w:pPr>
            <w:r w:rsidRPr="004C4C46">
              <w:rPr>
                <w:rFonts w:ascii="Times New Roman" w:hAnsi="Times New Roman" w:cs="Times New Roman"/>
                <w:sz w:val="24"/>
                <w:szCs w:val="24"/>
              </w:rPr>
              <w:t>3.</w:t>
            </w:r>
            <w:r w:rsidRPr="004C4C46">
              <w:rPr>
                <w:rFonts w:ascii="Times New Roman" w:hAnsi="Times New Roman" w:cs="Times New Roman"/>
                <w:color w:val="000000"/>
                <w:sz w:val="24"/>
                <w:szCs w:val="24"/>
              </w:rPr>
              <w:t xml:space="preserve">Содействие развитию жилищного строительства на территории городского округа город </w:t>
            </w:r>
            <w:proofErr w:type="spellStart"/>
            <w:r w:rsidRPr="004C4C46">
              <w:rPr>
                <w:rFonts w:ascii="Times New Roman" w:hAnsi="Times New Roman" w:cs="Times New Roman"/>
                <w:color w:val="000000"/>
                <w:sz w:val="24"/>
                <w:szCs w:val="24"/>
              </w:rPr>
              <w:t>Мегион</w:t>
            </w:r>
            <w:proofErr w:type="spellEnd"/>
            <w:r>
              <w:rPr>
                <w:rFonts w:ascii="Times New Roman" w:hAnsi="Times New Roman" w:cs="Times New Roman"/>
                <w:color w:val="000000"/>
                <w:sz w:val="24"/>
                <w:szCs w:val="24"/>
              </w:rPr>
              <w:t>:</w:t>
            </w:r>
          </w:p>
          <w:p w:rsidR="00FE0B9D" w:rsidRPr="004C4C46" w:rsidRDefault="00FE0B9D" w:rsidP="008C710D">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r w:rsidRPr="00DC033D">
              <w:rPr>
                <w:rFonts w:ascii="Times New Roman" w:hAnsi="Times New Roman" w:cs="Times New Roman"/>
                <w:sz w:val="24"/>
                <w:szCs w:val="24"/>
              </w:rPr>
              <w:t>«Реализация органами местного самоуправления полномочий в области строительства, градостроительной деятельности и жилищных отношений»</w:t>
            </w:r>
            <w:r>
              <w:rPr>
                <w:rFonts w:ascii="Times New Roman" w:hAnsi="Times New Roman" w:cs="Times New Roman"/>
                <w:sz w:val="24"/>
                <w:szCs w:val="24"/>
              </w:rPr>
              <w:t>.</w:t>
            </w:r>
          </w:p>
          <w:p w:rsidR="00FE0B9D" w:rsidRDefault="00FE0B9D" w:rsidP="008C710D">
            <w:pPr>
              <w:outlineLvl w:val="1"/>
            </w:pPr>
            <w:r w:rsidRPr="004C4C46">
              <w:t>4.Адресная программа по ликвидации и расселению строений, приспособленных для проживания, расположенных на территории</w:t>
            </w:r>
            <w:r>
              <w:t xml:space="preserve"> городского округа город </w:t>
            </w:r>
            <w:proofErr w:type="spellStart"/>
            <w:r>
              <w:t>Мегион</w:t>
            </w:r>
            <w:proofErr w:type="spellEnd"/>
            <w:r>
              <w:t>:</w:t>
            </w:r>
          </w:p>
          <w:p w:rsidR="00FE0B9D" w:rsidRPr="00DC033D" w:rsidRDefault="00FE0B9D" w:rsidP="00DC033D">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r w:rsidRPr="00DC033D">
              <w:rPr>
                <w:rFonts w:ascii="Times New Roman" w:hAnsi="Times New Roman" w:cs="Times New Roman"/>
                <w:sz w:val="24"/>
                <w:szCs w:val="24"/>
              </w:rPr>
              <w:t>«Реализация органами местного самоуправления полномочий в области строительства, градостроительной деятельности и жилищных отношений»</w:t>
            </w:r>
            <w:r>
              <w:rPr>
                <w:rFonts w:ascii="Times New Roman" w:hAnsi="Times New Roman" w:cs="Times New Roman"/>
                <w:sz w:val="24"/>
                <w:szCs w:val="24"/>
              </w:rPr>
              <w:t>.</w:t>
            </w:r>
          </w:p>
          <w:p w:rsidR="00FE0B9D" w:rsidRDefault="00FE0B9D" w:rsidP="008C710D">
            <w:pPr>
              <w:outlineLvl w:val="1"/>
            </w:pPr>
            <w:r w:rsidRPr="004C4C46">
              <w:t>5.Адресная программа по переселению граждан из аварийного жилищного фонда, признанного в установленном порядке аварийным по состоянию на 01.01.2012</w:t>
            </w:r>
            <w:r>
              <w:t>:</w:t>
            </w:r>
          </w:p>
          <w:p w:rsidR="00FE0B9D" w:rsidRPr="004C4C46" w:rsidRDefault="00FE0B9D" w:rsidP="008C710D">
            <w:r>
              <w:rPr>
                <w:rFonts w:cs="Times New Roman"/>
              </w:rPr>
              <w:t xml:space="preserve">Основное мероприятие </w:t>
            </w:r>
            <w:r w:rsidRPr="00DC033D">
              <w:rPr>
                <w:rFonts w:cs="Times New Roman"/>
              </w:rPr>
              <w:t>«Реализация органами местного самоуправления полномочий в области строительства, градостроительной деятельности и жилищных отношений»</w:t>
            </w:r>
            <w:r>
              <w:rPr>
                <w:rFonts w:cs="Times New Roman"/>
              </w:rPr>
              <w:t>.</w:t>
            </w:r>
          </w:p>
        </w:tc>
      </w:tr>
      <w:tr w:rsidR="00FE0B9D" w:rsidTr="005D590C">
        <w:trPr>
          <w:trHeight w:val="704"/>
        </w:trPr>
        <w:tc>
          <w:tcPr>
            <w:tcW w:w="2835" w:type="dxa"/>
          </w:tcPr>
          <w:p w:rsidR="00FE0B9D" w:rsidRDefault="00FE0B9D" w:rsidP="00DC033D">
            <w:r>
              <w:lastRenderedPageBreak/>
              <w:t>Нормативные документы, на основании которых принята программа</w:t>
            </w:r>
          </w:p>
        </w:tc>
        <w:tc>
          <w:tcPr>
            <w:tcW w:w="6660" w:type="dxa"/>
          </w:tcPr>
          <w:p w:rsidR="00FE0B9D" w:rsidRPr="004915BC" w:rsidRDefault="00FE0B9D" w:rsidP="00791B91">
            <w:pPr>
              <w:pStyle w:val="ConsPlusCell"/>
              <w:widowControl/>
              <w:jc w:val="both"/>
              <w:rPr>
                <w:rFonts w:ascii="Times New Roman" w:hAnsi="Times New Roman" w:cs="Times New Roman"/>
                <w:sz w:val="24"/>
                <w:szCs w:val="24"/>
              </w:rPr>
            </w:pPr>
            <w:proofErr w:type="gramStart"/>
            <w:r w:rsidRPr="004915BC">
              <w:rPr>
                <w:rFonts w:ascii="Times New Roman" w:hAnsi="Times New Roman" w:cs="Times New Roman"/>
                <w:sz w:val="24"/>
                <w:szCs w:val="24"/>
              </w:rPr>
              <w:t xml:space="preserve">Жилищный Кодекс Российской Федерации, Федеральный закон от 21.07.2007 №185-ФЗ «О фонде содействия реформированию жилищно-коммунального хозяйства», постановление Правительства Ханты-Мансийского автономного округа – Югры от 10.10.2006 №237-п </w:t>
            </w:r>
            <w:r w:rsidR="00791B91">
              <w:rPr>
                <w:rFonts w:ascii="Times New Roman" w:hAnsi="Times New Roman" w:cs="Times New Roman"/>
                <w:sz w:val="24"/>
                <w:szCs w:val="24"/>
              </w:rPr>
              <w:t xml:space="preserve">                </w:t>
            </w:r>
            <w:r w:rsidRPr="004915BC">
              <w:rPr>
                <w:rFonts w:ascii="Times New Roman" w:hAnsi="Times New Roman" w:cs="Times New Roman"/>
                <w:sz w:val="24"/>
                <w:szCs w:val="24"/>
              </w:rPr>
              <w:t xml:space="preserve">«Об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w:t>
            </w:r>
            <w:r w:rsidRPr="004915BC">
              <w:rPr>
                <w:rFonts w:ascii="Times New Roman" w:hAnsi="Times New Roman" w:cs="Times New Roman"/>
                <w:color w:val="000000"/>
                <w:sz w:val="24"/>
                <w:szCs w:val="24"/>
              </w:rPr>
              <w:t>Указ Президента РФ от 07.05.2008 №714</w:t>
            </w:r>
            <w:proofErr w:type="gramEnd"/>
            <w:r w:rsidRPr="004915BC">
              <w:rPr>
                <w:rFonts w:ascii="Times New Roman" w:hAnsi="Times New Roman" w:cs="Times New Roman"/>
                <w:color w:val="000000"/>
                <w:sz w:val="24"/>
                <w:szCs w:val="24"/>
              </w:rPr>
              <w:t xml:space="preserve"> «</w:t>
            </w:r>
            <w:proofErr w:type="gramStart"/>
            <w:r w:rsidRPr="004915BC">
              <w:rPr>
                <w:rFonts w:ascii="Times New Roman" w:hAnsi="Times New Roman" w:cs="Times New Roman"/>
                <w:color w:val="000000"/>
                <w:sz w:val="24"/>
                <w:szCs w:val="24"/>
              </w:rPr>
              <w:t xml:space="preserve">Об обеспечении жильем ветеранов Великой Отечественной войны 1941-1945 годов», </w:t>
            </w:r>
            <w:hyperlink r:id="rId9" w:history="1">
              <w:r w:rsidRPr="004915BC">
                <w:rPr>
                  <w:rFonts w:ascii="Times New Roman" w:hAnsi="Times New Roman" w:cs="Times New Roman"/>
                  <w:sz w:val="24"/>
                  <w:szCs w:val="24"/>
                </w:rPr>
                <w:t>Федеральный закон</w:t>
              </w:r>
            </w:hyperlink>
            <w:r w:rsidRPr="004915BC">
              <w:rPr>
                <w:rFonts w:ascii="Times New Roman" w:hAnsi="Times New Roman" w:cs="Times New Roman"/>
                <w:sz w:val="24"/>
                <w:szCs w:val="24"/>
              </w:rPr>
              <w:t xml:space="preserve"> от 12.01.1995 №5-ФЗ «О ветеранах», Федеральный закон от 24.11.1995 №181-ФЗ «О социальной защите инвалидов в Российской Федерации», закон Ханты-Мансийского автономного округа - Югры от 09.06.2009 </w:t>
            </w:r>
            <w:r w:rsidR="00791B91">
              <w:rPr>
                <w:rFonts w:ascii="Times New Roman" w:hAnsi="Times New Roman" w:cs="Times New Roman"/>
                <w:sz w:val="24"/>
                <w:szCs w:val="24"/>
              </w:rPr>
              <w:t xml:space="preserve">        </w:t>
            </w:r>
            <w:r w:rsidRPr="004915BC">
              <w:rPr>
                <w:rFonts w:ascii="Times New Roman" w:hAnsi="Times New Roman" w:cs="Times New Roman"/>
                <w:sz w:val="24"/>
                <w:szCs w:val="24"/>
              </w:rPr>
              <w:t>№86-оз</w:t>
            </w:r>
            <w:r w:rsidR="00791B91">
              <w:rPr>
                <w:rFonts w:ascii="Times New Roman" w:hAnsi="Times New Roman" w:cs="Times New Roman"/>
                <w:sz w:val="24"/>
                <w:szCs w:val="24"/>
              </w:rPr>
              <w:t xml:space="preserve"> </w:t>
            </w:r>
            <w:r w:rsidRPr="004915BC">
              <w:rPr>
                <w:rFonts w:ascii="Times New Roman" w:hAnsi="Times New Roman" w:cs="Times New Roman"/>
                <w:sz w:val="24"/>
                <w:szCs w:val="24"/>
              </w:rPr>
              <w:t>«О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w:t>
            </w:r>
            <w:proofErr w:type="gramEnd"/>
            <w:r w:rsidRPr="004915BC">
              <w:rPr>
                <w:rFonts w:ascii="Times New Roman" w:hAnsi="Times New Roman" w:cs="Times New Roman"/>
                <w:sz w:val="24"/>
                <w:szCs w:val="24"/>
              </w:rPr>
              <w:t xml:space="preserve"> </w:t>
            </w:r>
            <w:proofErr w:type="gramStart"/>
            <w:r w:rsidRPr="004915BC">
              <w:rPr>
                <w:rFonts w:ascii="Times New Roman" w:hAnsi="Times New Roman" w:cs="Times New Roman"/>
                <w:sz w:val="24"/>
                <w:szCs w:val="24"/>
              </w:rPr>
              <w:t>родителей, усыновителей, приемных родителей в Ханты-Мансийском автономном округе – Югре», постановление Правительства Ханты-Мансийского АО - Югры от 29.12.2012 №559-п «О Порядке предоставления детям-сиротам и детям, оставшимся без попечения родителей, лицам из числа детей-сирот и детей, оставшихся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 в Ханты-Мансийском автономном округе – Югре» постановление Правительства Ханты-Мансийского автономного округа - Югры</w:t>
            </w:r>
            <w:proofErr w:type="gramEnd"/>
            <w:r w:rsidRPr="004915BC">
              <w:rPr>
                <w:rFonts w:ascii="Times New Roman" w:hAnsi="Times New Roman" w:cs="Times New Roman"/>
                <w:sz w:val="24"/>
                <w:szCs w:val="24"/>
              </w:rPr>
              <w:t xml:space="preserve"> </w:t>
            </w:r>
            <w:proofErr w:type="gramStart"/>
            <w:r w:rsidRPr="004915BC">
              <w:rPr>
                <w:rFonts w:ascii="Times New Roman" w:hAnsi="Times New Roman" w:cs="Times New Roman"/>
                <w:sz w:val="24"/>
                <w:szCs w:val="24"/>
              </w:rPr>
              <w:t xml:space="preserve">от 09.10.2013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2016-2020 годах» (с </w:t>
            </w:r>
            <w:r w:rsidRPr="004915BC">
              <w:rPr>
                <w:rFonts w:ascii="Times New Roman" w:hAnsi="Times New Roman" w:cs="Times New Roman"/>
                <w:sz w:val="24"/>
                <w:szCs w:val="24"/>
              </w:rPr>
              <w:lastRenderedPageBreak/>
              <w:t>изменениями), постановление администрации от 02.09.2015 №2146 «Об утверждении административного регламента предоставления муниципальной услуги «Предоставление жилых помещений муниципального жилищного фонда коммерческого использования»</w:t>
            </w:r>
            <w:r w:rsidR="00791B91">
              <w:rPr>
                <w:rFonts w:ascii="Times New Roman" w:hAnsi="Times New Roman" w:cs="Times New Roman"/>
                <w:sz w:val="24"/>
                <w:szCs w:val="24"/>
              </w:rPr>
              <w:t>, Постановление администрации города</w:t>
            </w:r>
            <w:r w:rsidRPr="004915BC">
              <w:rPr>
                <w:rFonts w:ascii="Times New Roman" w:hAnsi="Times New Roman" w:cs="Times New Roman"/>
                <w:sz w:val="24"/>
                <w:szCs w:val="24"/>
              </w:rPr>
              <w:t xml:space="preserve"> от 19.03.2015 №672 «Об утверждении административного регламента предоставления муниципальной услуги «Предоставление жилых</w:t>
            </w:r>
            <w:proofErr w:type="gramEnd"/>
            <w:r w:rsidRPr="004915BC">
              <w:rPr>
                <w:rFonts w:ascii="Times New Roman" w:hAnsi="Times New Roman" w:cs="Times New Roman"/>
                <w:sz w:val="24"/>
                <w:szCs w:val="24"/>
              </w:rPr>
              <w:t xml:space="preserve"> помещений муниципального специализированного жилищного фонда», приложение к Постановлению администрации от 29.01.2016 №86 «Положение о порядке разработки и утверждения муниципальных программ».</w:t>
            </w:r>
          </w:p>
        </w:tc>
      </w:tr>
      <w:tr w:rsidR="00FE0B9D" w:rsidTr="00D02653">
        <w:trPr>
          <w:trHeight w:val="639"/>
        </w:trPr>
        <w:tc>
          <w:tcPr>
            <w:tcW w:w="2835" w:type="dxa"/>
          </w:tcPr>
          <w:p w:rsidR="00FE0B9D" w:rsidRDefault="00FE0B9D" w:rsidP="008C710D">
            <w:r>
              <w:lastRenderedPageBreak/>
              <w:t>Сроки и этапы реализации программы</w:t>
            </w:r>
          </w:p>
        </w:tc>
        <w:tc>
          <w:tcPr>
            <w:tcW w:w="6660" w:type="dxa"/>
          </w:tcPr>
          <w:p w:rsidR="00FE0B9D" w:rsidRPr="004915BC" w:rsidRDefault="00FE0B9D" w:rsidP="00031188">
            <w:pPr>
              <w:pStyle w:val="afff0"/>
              <w:jc w:val="both"/>
              <w:rPr>
                <w:rFonts w:cs="Times New Roman"/>
              </w:rPr>
            </w:pPr>
            <w:r w:rsidRPr="004915BC">
              <w:rPr>
                <w:rFonts w:cs="Times New Roman"/>
              </w:rPr>
              <w:t>2014-2016 1 этап</w:t>
            </w:r>
          </w:p>
          <w:p w:rsidR="00FE0B9D" w:rsidRPr="0064170B" w:rsidRDefault="00FE0B9D" w:rsidP="005437C5">
            <w:pPr>
              <w:pStyle w:val="1"/>
              <w:spacing w:before="0" w:after="0"/>
              <w:jc w:val="both"/>
              <w:rPr>
                <w:rFonts w:cs="Times New Roman"/>
                <w:b w:val="0"/>
              </w:rPr>
            </w:pPr>
            <w:r w:rsidRPr="0064170B">
              <w:rPr>
                <w:rFonts w:cs="Times New Roman"/>
                <w:b w:val="0"/>
              </w:rPr>
              <w:t>2017-2020 2 этап</w:t>
            </w:r>
          </w:p>
        </w:tc>
      </w:tr>
      <w:tr w:rsidR="00FE0B9D" w:rsidTr="003C08A6">
        <w:trPr>
          <w:trHeight w:val="592"/>
        </w:trPr>
        <w:tc>
          <w:tcPr>
            <w:tcW w:w="2835" w:type="dxa"/>
          </w:tcPr>
          <w:p w:rsidR="00FE0B9D" w:rsidRDefault="00FE0B9D" w:rsidP="008C710D">
            <w:r>
              <w:t>Финансовое обеспечение муниципальной программы</w:t>
            </w:r>
          </w:p>
        </w:tc>
        <w:tc>
          <w:tcPr>
            <w:tcW w:w="6660" w:type="dxa"/>
          </w:tcPr>
          <w:p w:rsidR="00FE0B9D" w:rsidRPr="004915BC" w:rsidRDefault="00FE0B9D" w:rsidP="00197272">
            <w:pPr>
              <w:ind w:right="355"/>
              <w:rPr>
                <w:rFonts w:cs="Times New Roman"/>
              </w:rPr>
            </w:pPr>
            <w:r w:rsidRPr="004915BC">
              <w:rPr>
                <w:rFonts w:cs="Times New Roman"/>
              </w:rPr>
              <w:t>Объём финансирования:</w:t>
            </w:r>
          </w:p>
          <w:p w:rsidR="00FE0B9D" w:rsidRPr="004915BC" w:rsidRDefault="00FE0B9D" w:rsidP="00197272">
            <w:pPr>
              <w:ind w:right="355"/>
              <w:rPr>
                <w:rFonts w:cs="Times New Roman"/>
              </w:rPr>
            </w:pPr>
            <w:r w:rsidRPr="004915BC">
              <w:rPr>
                <w:rFonts w:cs="Times New Roman"/>
              </w:rPr>
              <w:t>Всего по программе: 1 583 948,7 тыс. руб.</w:t>
            </w:r>
          </w:p>
          <w:p w:rsidR="00FE0B9D" w:rsidRPr="004915BC" w:rsidRDefault="00FE0B9D" w:rsidP="00197272">
            <w:pPr>
              <w:ind w:right="355"/>
              <w:rPr>
                <w:rFonts w:cs="Times New Roman"/>
              </w:rPr>
            </w:pPr>
            <w:r w:rsidRPr="004915BC">
              <w:rPr>
                <w:rFonts w:cs="Times New Roman"/>
              </w:rPr>
              <w:t>Федеральный бюджет – 75 856,3 тыс. руб.</w:t>
            </w:r>
          </w:p>
          <w:p w:rsidR="00FE0B9D" w:rsidRPr="004915BC" w:rsidRDefault="00FE0B9D" w:rsidP="00197272">
            <w:pPr>
              <w:ind w:right="355"/>
              <w:rPr>
                <w:rFonts w:cs="Times New Roman"/>
              </w:rPr>
            </w:pPr>
            <w:r w:rsidRPr="004915BC">
              <w:rPr>
                <w:rFonts w:cs="Times New Roman"/>
              </w:rPr>
              <w:t>Бюджет автономного округа - 1 319 412,8 тыс. руб.</w:t>
            </w:r>
          </w:p>
          <w:p w:rsidR="00FE0B9D" w:rsidRPr="004915BC" w:rsidRDefault="00FE0B9D" w:rsidP="00197272">
            <w:pPr>
              <w:ind w:right="355"/>
              <w:rPr>
                <w:rFonts w:cs="Times New Roman"/>
              </w:rPr>
            </w:pPr>
            <w:r w:rsidRPr="004915BC">
              <w:rPr>
                <w:rFonts w:cs="Times New Roman"/>
              </w:rPr>
              <w:t>Местный бюджет - 188 679,60 тыс. руб.</w:t>
            </w:r>
          </w:p>
          <w:p w:rsidR="00FE0B9D" w:rsidRPr="004915BC" w:rsidRDefault="00FE0B9D" w:rsidP="00197272">
            <w:pPr>
              <w:ind w:right="355"/>
              <w:rPr>
                <w:rFonts w:cs="Times New Roman"/>
              </w:rPr>
            </w:pPr>
            <w:r w:rsidRPr="004915BC">
              <w:rPr>
                <w:rFonts w:cs="Times New Roman"/>
              </w:rPr>
              <w:t>2014 – 623 361,1 тыс. руб.:</w:t>
            </w:r>
          </w:p>
          <w:p w:rsidR="00FE0B9D" w:rsidRPr="004915BC" w:rsidRDefault="00FE0B9D" w:rsidP="00197272">
            <w:pPr>
              <w:ind w:right="355"/>
              <w:rPr>
                <w:rFonts w:cs="Times New Roman"/>
              </w:rPr>
            </w:pPr>
            <w:r w:rsidRPr="004915BC">
              <w:rPr>
                <w:rFonts w:cs="Times New Roman"/>
              </w:rPr>
              <w:t>Федеральный бюджет – 13 746,4 тыс. руб.</w:t>
            </w:r>
          </w:p>
          <w:p w:rsidR="00FE0B9D" w:rsidRPr="004915BC" w:rsidRDefault="00FE0B9D" w:rsidP="00197272">
            <w:pPr>
              <w:ind w:right="355"/>
              <w:rPr>
                <w:rFonts w:cs="Times New Roman"/>
              </w:rPr>
            </w:pPr>
            <w:r w:rsidRPr="004915BC">
              <w:rPr>
                <w:rFonts w:cs="Times New Roman"/>
              </w:rPr>
              <w:t>Бюджет автономного округа - 540 162,4 тыс. руб.</w:t>
            </w:r>
          </w:p>
          <w:p w:rsidR="00FE0B9D" w:rsidRPr="004915BC" w:rsidRDefault="00FE0B9D" w:rsidP="00197272">
            <w:pPr>
              <w:ind w:right="355"/>
              <w:rPr>
                <w:rFonts w:cs="Times New Roman"/>
              </w:rPr>
            </w:pPr>
            <w:r w:rsidRPr="004915BC">
              <w:rPr>
                <w:rFonts w:cs="Times New Roman"/>
              </w:rPr>
              <w:t>Местный бюджет - 69 452,3 тыс. руб.</w:t>
            </w:r>
          </w:p>
          <w:p w:rsidR="00FE0B9D" w:rsidRPr="004915BC" w:rsidRDefault="00FE0B9D" w:rsidP="00197272">
            <w:pPr>
              <w:ind w:right="355"/>
              <w:rPr>
                <w:rFonts w:cs="Times New Roman"/>
              </w:rPr>
            </w:pPr>
            <w:r w:rsidRPr="004915BC">
              <w:rPr>
                <w:rFonts w:cs="Times New Roman"/>
              </w:rPr>
              <w:t>2015 – 781 316,9 тыс. руб.:</w:t>
            </w:r>
          </w:p>
          <w:p w:rsidR="00FE0B9D" w:rsidRPr="004915BC" w:rsidRDefault="00FE0B9D" w:rsidP="00197272">
            <w:pPr>
              <w:ind w:right="355"/>
              <w:rPr>
                <w:rFonts w:cs="Times New Roman"/>
              </w:rPr>
            </w:pPr>
            <w:r w:rsidRPr="004915BC">
              <w:rPr>
                <w:rFonts w:cs="Times New Roman"/>
              </w:rPr>
              <w:t>Федеральный бюджет – 45 886,7 тыс. руб.</w:t>
            </w:r>
          </w:p>
          <w:p w:rsidR="00FE0B9D" w:rsidRPr="004915BC" w:rsidRDefault="00FE0B9D" w:rsidP="00197272">
            <w:pPr>
              <w:ind w:right="355"/>
              <w:rPr>
                <w:rFonts w:cs="Times New Roman"/>
              </w:rPr>
            </w:pPr>
            <w:r w:rsidRPr="004915BC">
              <w:rPr>
                <w:rFonts w:cs="Times New Roman"/>
              </w:rPr>
              <w:t>Бюджет автономного округа - 649 194,9 тыс. руб.</w:t>
            </w:r>
          </w:p>
          <w:p w:rsidR="00FE0B9D" w:rsidRPr="004915BC" w:rsidRDefault="00FE0B9D" w:rsidP="00197272">
            <w:pPr>
              <w:ind w:right="355"/>
              <w:rPr>
                <w:rFonts w:cs="Times New Roman"/>
              </w:rPr>
            </w:pPr>
            <w:r w:rsidRPr="004915BC">
              <w:rPr>
                <w:rFonts w:cs="Times New Roman"/>
              </w:rPr>
              <w:t>Местный бюджет - 86 235,3 тыс. руб.</w:t>
            </w:r>
          </w:p>
          <w:p w:rsidR="00FE0B9D" w:rsidRPr="004915BC" w:rsidRDefault="00FE0B9D" w:rsidP="00197272">
            <w:pPr>
              <w:ind w:right="355"/>
              <w:rPr>
                <w:rFonts w:cs="Times New Roman"/>
              </w:rPr>
            </w:pPr>
            <w:r w:rsidRPr="004915BC">
              <w:rPr>
                <w:rFonts w:cs="Times New Roman"/>
              </w:rPr>
              <w:t>2016 – 101 052,1 тыс. руб.:</w:t>
            </w:r>
          </w:p>
          <w:p w:rsidR="00FE0B9D" w:rsidRPr="004915BC" w:rsidRDefault="00FE0B9D" w:rsidP="00197272">
            <w:pPr>
              <w:ind w:right="355"/>
              <w:rPr>
                <w:rFonts w:cs="Times New Roman"/>
              </w:rPr>
            </w:pPr>
            <w:r w:rsidRPr="004915BC">
              <w:rPr>
                <w:rFonts w:cs="Times New Roman"/>
              </w:rPr>
              <w:t>Федеральный бюджет – 6 676,0 тыс. руб.</w:t>
            </w:r>
          </w:p>
          <w:p w:rsidR="00FE0B9D" w:rsidRPr="004915BC" w:rsidRDefault="00FE0B9D" w:rsidP="00197272">
            <w:pPr>
              <w:ind w:right="355"/>
              <w:rPr>
                <w:rFonts w:cs="Times New Roman"/>
              </w:rPr>
            </w:pPr>
            <w:r w:rsidRPr="004915BC">
              <w:rPr>
                <w:rFonts w:cs="Times New Roman"/>
              </w:rPr>
              <w:t>Бюджет автономного округа - 69 550,1 тыс. руб.</w:t>
            </w:r>
          </w:p>
          <w:p w:rsidR="00FE0B9D" w:rsidRPr="004915BC" w:rsidRDefault="00FE0B9D" w:rsidP="00197272">
            <w:pPr>
              <w:ind w:right="355"/>
              <w:rPr>
                <w:rFonts w:cs="Times New Roman"/>
              </w:rPr>
            </w:pPr>
            <w:r w:rsidRPr="004915BC">
              <w:rPr>
                <w:rFonts w:cs="Times New Roman"/>
              </w:rPr>
              <w:t>Местный бюджет – 24 826,0 тыс. руб.</w:t>
            </w:r>
          </w:p>
          <w:p w:rsidR="00FE0B9D" w:rsidRPr="004915BC" w:rsidRDefault="00FE0B9D" w:rsidP="00197272">
            <w:pPr>
              <w:ind w:right="355"/>
              <w:rPr>
                <w:rFonts w:cs="Times New Roman"/>
              </w:rPr>
            </w:pPr>
            <w:r w:rsidRPr="004915BC">
              <w:rPr>
                <w:rFonts w:cs="Times New Roman"/>
              </w:rPr>
              <w:t>2017 – 78 218,6 тыс. руб.:</w:t>
            </w:r>
          </w:p>
          <w:p w:rsidR="00FE0B9D" w:rsidRPr="004915BC" w:rsidRDefault="00FE0B9D" w:rsidP="00197272">
            <w:pPr>
              <w:ind w:right="355"/>
              <w:rPr>
                <w:rFonts w:cs="Times New Roman"/>
              </w:rPr>
            </w:pPr>
            <w:r w:rsidRPr="004915BC">
              <w:rPr>
                <w:rFonts w:cs="Times New Roman"/>
              </w:rPr>
              <w:t>Федеральный бюджет – 9 547,2 тыс. руб.</w:t>
            </w:r>
          </w:p>
          <w:p w:rsidR="00FE0B9D" w:rsidRPr="004915BC" w:rsidRDefault="00FE0B9D" w:rsidP="00197272">
            <w:pPr>
              <w:ind w:right="355"/>
              <w:rPr>
                <w:rFonts w:cs="Times New Roman"/>
              </w:rPr>
            </w:pPr>
            <w:r w:rsidRPr="004915BC">
              <w:rPr>
                <w:rFonts w:cs="Times New Roman"/>
              </w:rPr>
              <w:t>Бюджет автономного округа - 60 505,4 тыс. руб.</w:t>
            </w:r>
          </w:p>
          <w:p w:rsidR="00FE0B9D" w:rsidRPr="004915BC" w:rsidRDefault="00FE0B9D" w:rsidP="00197272">
            <w:pPr>
              <w:ind w:right="355"/>
              <w:rPr>
                <w:rFonts w:cs="Times New Roman"/>
              </w:rPr>
            </w:pPr>
            <w:r w:rsidRPr="004915BC">
              <w:rPr>
                <w:rFonts w:cs="Times New Roman"/>
              </w:rPr>
              <w:t>Местный бюджет - 8 166,0 тыс. руб.</w:t>
            </w:r>
          </w:p>
          <w:p w:rsidR="00FE0B9D" w:rsidRPr="004915BC" w:rsidRDefault="00FE0B9D" w:rsidP="00031188">
            <w:pPr>
              <w:rPr>
                <w:rFonts w:cs="Times New Roman"/>
              </w:rPr>
            </w:pPr>
            <w:r w:rsidRPr="004915BC">
              <w:rPr>
                <w:rFonts w:cs="Times New Roman"/>
              </w:rPr>
              <w:t>2018-2020 – 0,0 тыс. руб.</w:t>
            </w:r>
          </w:p>
        </w:tc>
      </w:tr>
      <w:tr w:rsidR="00FE0B9D" w:rsidTr="005D590C">
        <w:trPr>
          <w:trHeight w:val="1051"/>
        </w:trPr>
        <w:tc>
          <w:tcPr>
            <w:tcW w:w="2835" w:type="dxa"/>
          </w:tcPr>
          <w:p w:rsidR="00FE0B9D" w:rsidRDefault="00FE0B9D" w:rsidP="008C710D">
            <w:r>
              <w:t>Целевые показатели муниципальной программы</w:t>
            </w:r>
          </w:p>
        </w:tc>
        <w:tc>
          <w:tcPr>
            <w:tcW w:w="6660" w:type="dxa"/>
          </w:tcPr>
          <w:p w:rsidR="00FE0B9D" w:rsidRPr="004915BC" w:rsidRDefault="00FE0B9D" w:rsidP="008C710D">
            <w:pPr>
              <w:pStyle w:val="ConsPlusCell"/>
              <w:widowControl/>
              <w:jc w:val="both"/>
              <w:rPr>
                <w:rFonts w:ascii="Times New Roman" w:hAnsi="Times New Roman" w:cs="Times New Roman"/>
                <w:sz w:val="24"/>
                <w:szCs w:val="24"/>
              </w:rPr>
            </w:pPr>
            <w:r w:rsidRPr="004915BC">
              <w:rPr>
                <w:rFonts w:ascii="Times New Roman" w:hAnsi="Times New Roman" w:cs="Times New Roman"/>
                <w:sz w:val="24"/>
                <w:szCs w:val="24"/>
              </w:rPr>
              <w:t>1.Обеспечение жильем молодых семей:</w:t>
            </w:r>
          </w:p>
          <w:p w:rsidR="00FE0B9D" w:rsidRPr="004915BC" w:rsidRDefault="00FE0B9D" w:rsidP="008C710D">
            <w:pPr>
              <w:pStyle w:val="ConsPlusCell"/>
              <w:widowControl/>
              <w:jc w:val="both"/>
              <w:rPr>
                <w:rFonts w:ascii="Times New Roman" w:hAnsi="Times New Roman" w:cs="Times New Roman"/>
                <w:b/>
                <w:sz w:val="24"/>
                <w:szCs w:val="24"/>
              </w:rPr>
            </w:pPr>
            <w:r w:rsidRPr="004915BC">
              <w:rPr>
                <w:rFonts w:ascii="Times New Roman" w:hAnsi="Times New Roman" w:cs="Times New Roman"/>
                <w:sz w:val="24"/>
                <w:szCs w:val="24"/>
              </w:rPr>
              <w:t xml:space="preserve">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средств окружного бюджета, бюджета городского округа город </w:t>
            </w:r>
            <w:proofErr w:type="spellStart"/>
            <w:r w:rsidRPr="004915BC">
              <w:rPr>
                <w:rFonts w:ascii="Times New Roman" w:hAnsi="Times New Roman" w:cs="Times New Roman"/>
                <w:sz w:val="24"/>
                <w:szCs w:val="24"/>
              </w:rPr>
              <w:t>Мегион</w:t>
            </w:r>
            <w:proofErr w:type="spellEnd"/>
            <w:r w:rsidRPr="004915BC">
              <w:rPr>
                <w:rFonts w:ascii="Times New Roman" w:hAnsi="Times New Roman" w:cs="Times New Roman"/>
                <w:sz w:val="24"/>
                <w:szCs w:val="24"/>
              </w:rPr>
              <w:t xml:space="preserve"> за 2014-2017 годы – 5 семей;</w:t>
            </w:r>
          </w:p>
          <w:p w:rsidR="00FE0B9D" w:rsidRPr="004915BC" w:rsidRDefault="00FE0B9D" w:rsidP="008C710D">
            <w:pPr>
              <w:rPr>
                <w:rFonts w:cs="Times New Roman"/>
              </w:rPr>
            </w:pPr>
            <w:r w:rsidRPr="004915BC">
              <w:rPr>
                <w:rFonts w:cs="Times New Roman"/>
              </w:rPr>
              <w:t>2.Улучшение жилищных условий отдельных категорий граждан:</w:t>
            </w:r>
          </w:p>
          <w:p w:rsidR="00FE0B9D" w:rsidRPr="004915BC" w:rsidRDefault="00FE0B9D" w:rsidP="008C710D">
            <w:pPr>
              <w:rPr>
                <w:rFonts w:cs="Times New Roman"/>
              </w:rPr>
            </w:pPr>
            <w:r w:rsidRPr="004915BC">
              <w:rPr>
                <w:rFonts w:cs="Times New Roman"/>
              </w:rPr>
              <w:t>Количество ветеранов, инвалидов и семей имеющих детей-инвалидов, улучшивших жилищные условия при оказании содействия за счет субвенции из федерального бюджета за 2014-2017 годы –35 человек;</w:t>
            </w:r>
          </w:p>
          <w:p w:rsidR="00FE0B9D" w:rsidRPr="004915BC" w:rsidRDefault="00FE0B9D" w:rsidP="008C710D">
            <w:pPr>
              <w:rPr>
                <w:rFonts w:cs="Times New Roman"/>
              </w:rPr>
            </w:pPr>
            <w:r w:rsidRPr="004915BC">
              <w:rPr>
                <w:rFonts w:cs="Times New Roman"/>
              </w:rPr>
              <w:t xml:space="preserve">Количество детей-сирот, детей, оставшихся без попечения родителей городского округа город </w:t>
            </w:r>
            <w:proofErr w:type="spellStart"/>
            <w:r w:rsidRPr="004915BC">
              <w:rPr>
                <w:rFonts w:cs="Times New Roman"/>
              </w:rPr>
              <w:t>Мегион</w:t>
            </w:r>
            <w:proofErr w:type="spellEnd"/>
            <w:r w:rsidRPr="004915BC">
              <w:rPr>
                <w:rFonts w:cs="Times New Roman"/>
              </w:rPr>
              <w:t xml:space="preserve"> улучшивших свои жилищные условия за 2015-2017 годы – 23 человека;</w:t>
            </w:r>
          </w:p>
          <w:p w:rsidR="00FE0B9D" w:rsidRPr="004915BC" w:rsidRDefault="00FE0B9D" w:rsidP="008C710D">
            <w:pPr>
              <w:rPr>
                <w:rFonts w:cs="Times New Roman"/>
              </w:rPr>
            </w:pPr>
            <w:r w:rsidRPr="004915BC">
              <w:rPr>
                <w:rFonts w:cs="Times New Roman"/>
              </w:rPr>
              <w:t xml:space="preserve">Количество ветеранов Великой Отечественной войны </w:t>
            </w:r>
            <w:r w:rsidRPr="004915BC">
              <w:rPr>
                <w:rFonts w:cs="Times New Roman"/>
              </w:rPr>
              <w:lastRenderedPageBreak/>
              <w:t>улучшивших жилищные условия при оказании содействия за счет средств федерального бюджета, средств бюджета автономного округа за 2015 год – 3 человека;</w:t>
            </w:r>
          </w:p>
          <w:p w:rsidR="00FE0B9D" w:rsidRPr="004915BC" w:rsidRDefault="00FE0B9D" w:rsidP="008C710D">
            <w:pPr>
              <w:pStyle w:val="ConsPlusCell"/>
              <w:widowControl/>
              <w:jc w:val="both"/>
              <w:rPr>
                <w:rFonts w:ascii="Times New Roman" w:hAnsi="Times New Roman" w:cs="Times New Roman"/>
                <w:sz w:val="24"/>
                <w:szCs w:val="24"/>
              </w:rPr>
            </w:pPr>
            <w:r w:rsidRPr="004915BC">
              <w:rPr>
                <w:rFonts w:ascii="Times New Roman" w:hAnsi="Times New Roman" w:cs="Times New Roman"/>
                <w:sz w:val="24"/>
                <w:szCs w:val="24"/>
              </w:rPr>
              <w:t xml:space="preserve">3.Содействие развитию жилищного строительства на территории городского округа город </w:t>
            </w:r>
            <w:proofErr w:type="spellStart"/>
            <w:r w:rsidRPr="004915BC">
              <w:rPr>
                <w:rFonts w:ascii="Times New Roman" w:hAnsi="Times New Roman" w:cs="Times New Roman"/>
                <w:sz w:val="24"/>
                <w:szCs w:val="24"/>
              </w:rPr>
              <w:t>Мегион</w:t>
            </w:r>
            <w:proofErr w:type="spellEnd"/>
            <w:r w:rsidRPr="004915BC">
              <w:rPr>
                <w:rFonts w:ascii="Times New Roman" w:hAnsi="Times New Roman" w:cs="Times New Roman"/>
                <w:sz w:val="24"/>
                <w:szCs w:val="24"/>
              </w:rPr>
              <w:t xml:space="preserve">: </w:t>
            </w:r>
          </w:p>
          <w:p w:rsidR="00FE0B9D" w:rsidRPr="004915BC" w:rsidRDefault="00FE0B9D" w:rsidP="008C710D">
            <w:pPr>
              <w:pStyle w:val="ConsPlusCell"/>
              <w:widowControl/>
              <w:jc w:val="both"/>
              <w:rPr>
                <w:rFonts w:ascii="Times New Roman" w:hAnsi="Times New Roman" w:cs="Times New Roman"/>
                <w:sz w:val="24"/>
                <w:szCs w:val="24"/>
              </w:rPr>
            </w:pPr>
            <w:r w:rsidRPr="004915BC">
              <w:rPr>
                <w:rFonts w:ascii="Times New Roman" w:hAnsi="Times New Roman" w:cs="Times New Roman"/>
                <w:sz w:val="24"/>
                <w:szCs w:val="24"/>
              </w:rPr>
              <w:t xml:space="preserve">3.1.Сокращение непригодного и аварийного жилищного фонда за 2014-2017 годы на 17 435,89 кв. м.; </w:t>
            </w:r>
          </w:p>
          <w:p w:rsidR="00FE0B9D" w:rsidRPr="004915BC" w:rsidRDefault="00FE0B9D" w:rsidP="008C710D">
            <w:pPr>
              <w:pStyle w:val="ConsPlusCell"/>
              <w:widowControl/>
              <w:jc w:val="both"/>
              <w:rPr>
                <w:rFonts w:ascii="Times New Roman" w:hAnsi="Times New Roman" w:cs="Times New Roman"/>
                <w:sz w:val="24"/>
                <w:szCs w:val="24"/>
              </w:rPr>
            </w:pPr>
            <w:r w:rsidRPr="004915BC">
              <w:rPr>
                <w:rFonts w:ascii="Times New Roman" w:hAnsi="Times New Roman" w:cs="Times New Roman"/>
                <w:sz w:val="24"/>
                <w:szCs w:val="24"/>
              </w:rPr>
              <w:t xml:space="preserve">3.2.Увеличение объемов строительства инженерных сетей (протяженность трассы) за 2014-2017 годы – 12 276,3 м., в том числе: </w:t>
            </w:r>
          </w:p>
          <w:p w:rsidR="00FE0B9D" w:rsidRPr="004915BC" w:rsidRDefault="00FE0B9D" w:rsidP="008C710D">
            <w:pPr>
              <w:pStyle w:val="ConsPlusCell"/>
              <w:widowControl/>
              <w:jc w:val="both"/>
              <w:rPr>
                <w:rFonts w:ascii="Times New Roman" w:hAnsi="Times New Roman" w:cs="Times New Roman"/>
                <w:sz w:val="24"/>
                <w:szCs w:val="24"/>
              </w:rPr>
            </w:pPr>
            <w:r w:rsidRPr="004915BC">
              <w:rPr>
                <w:rFonts w:ascii="Times New Roman" w:hAnsi="Times New Roman" w:cs="Times New Roman"/>
                <w:sz w:val="24"/>
                <w:szCs w:val="24"/>
              </w:rPr>
              <w:t xml:space="preserve">1)Участок тепловых сетей 2Д700 мм и водоводом до пр. Победы до УТ-4 с отпайкой на ЦТП-15, ответвление2Д700 мм с водоотводом от пр. Победы по ул. </w:t>
            </w:r>
            <w:proofErr w:type="spellStart"/>
            <w:r w:rsidRPr="004915BC">
              <w:rPr>
                <w:rFonts w:ascii="Times New Roman" w:hAnsi="Times New Roman" w:cs="Times New Roman"/>
                <w:sz w:val="24"/>
                <w:szCs w:val="24"/>
              </w:rPr>
              <w:t>Сутормина</w:t>
            </w:r>
            <w:proofErr w:type="spellEnd"/>
            <w:r w:rsidRPr="004915BC">
              <w:rPr>
                <w:rFonts w:ascii="Times New Roman" w:hAnsi="Times New Roman" w:cs="Times New Roman"/>
                <w:sz w:val="24"/>
                <w:szCs w:val="24"/>
              </w:rPr>
              <w:t xml:space="preserve"> до УТ-7 –             207 м;</w:t>
            </w:r>
          </w:p>
          <w:p w:rsidR="00FE0B9D" w:rsidRPr="004915BC" w:rsidRDefault="00FE0B9D" w:rsidP="008C710D">
            <w:pPr>
              <w:pStyle w:val="ConsPlusCell"/>
              <w:widowControl/>
              <w:jc w:val="both"/>
              <w:rPr>
                <w:rFonts w:ascii="Times New Roman" w:hAnsi="Times New Roman" w:cs="Times New Roman"/>
                <w:sz w:val="24"/>
                <w:szCs w:val="24"/>
              </w:rPr>
            </w:pPr>
            <w:r w:rsidRPr="004915BC">
              <w:rPr>
                <w:rFonts w:ascii="Times New Roman" w:hAnsi="Times New Roman" w:cs="Times New Roman"/>
                <w:sz w:val="24"/>
                <w:szCs w:val="24"/>
              </w:rPr>
              <w:t>2) Реконструкция сетей ТВС в п</w:t>
            </w:r>
            <w:proofErr w:type="gramStart"/>
            <w:r w:rsidRPr="004915BC">
              <w:rPr>
                <w:rFonts w:ascii="Times New Roman" w:hAnsi="Times New Roman" w:cs="Times New Roman"/>
                <w:sz w:val="24"/>
                <w:szCs w:val="24"/>
              </w:rPr>
              <w:t>.С</w:t>
            </w:r>
            <w:proofErr w:type="gramEnd"/>
            <w:r w:rsidRPr="004915BC">
              <w:rPr>
                <w:rFonts w:ascii="Times New Roman" w:hAnsi="Times New Roman" w:cs="Times New Roman"/>
                <w:sz w:val="24"/>
                <w:szCs w:val="24"/>
              </w:rPr>
              <w:t>у-920 – 2447,3;</w:t>
            </w:r>
          </w:p>
          <w:p w:rsidR="00FE0B9D" w:rsidRPr="004915BC" w:rsidRDefault="00FE0B9D" w:rsidP="008C710D">
            <w:pPr>
              <w:pStyle w:val="ConsPlusCell"/>
              <w:widowControl/>
              <w:jc w:val="both"/>
              <w:rPr>
                <w:rFonts w:ascii="Times New Roman" w:hAnsi="Times New Roman" w:cs="Times New Roman"/>
                <w:sz w:val="24"/>
                <w:szCs w:val="24"/>
              </w:rPr>
            </w:pPr>
            <w:r w:rsidRPr="004915BC">
              <w:rPr>
                <w:rFonts w:ascii="Times New Roman" w:hAnsi="Times New Roman" w:cs="Times New Roman"/>
                <w:sz w:val="24"/>
                <w:szCs w:val="24"/>
              </w:rPr>
              <w:t xml:space="preserve">2)Инженерные сети к индивидуальным жилым домам 30 </w:t>
            </w:r>
            <w:proofErr w:type="spellStart"/>
            <w:r w:rsidRPr="004915BC">
              <w:rPr>
                <w:rFonts w:ascii="Times New Roman" w:hAnsi="Times New Roman" w:cs="Times New Roman"/>
                <w:sz w:val="24"/>
                <w:szCs w:val="24"/>
              </w:rPr>
              <w:t>мкр</w:t>
            </w:r>
            <w:proofErr w:type="spellEnd"/>
            <w:r w:rsidRPr="004915BC">
              <w:rPr>
                <w:rFonts w:ascii="Times New Roman" w:hAnsi="Times New Roman" w:cs="Times New Roman"/>
                <w:sz w:val="24"/>
                <w:szCs w:val="24"/>
              </w:rPr>
              <w:t xml:space="preserve">. г. </w:t>
            </w:r>
            <w:proofErr w:type="spellStart"/>
            <w:r w:rsidRPr="004915BC">
              <w:rPr>
                <w:rFonts w:ascii="Times New Roman" w:hAnsi="Times New Roman" w:cs="Times New Roman"/>
                <w:sz w:val="24"/>
                <w:szCs w:val="24"/>
              </w:rPr>
              <w:t>Мегиона</w:t>
            </w:r>
            <w:proofErr w:type="spellEnd"/>
            <w:r w:rsidRPr="004915BC">
              <w:rPr>
                <w:rFonts w:ascii="Times New Roman" w:hAnsi="Times New Roman" w:cs="Times New Roman"/>
                <w:sz w:val="24"/>
                <w:szCs w:val="24"/>
              </w:rPr>
              <w:t xml:space="preserve"> – 6 137 м.;</w:t>
            </w:r>
          </w:p>
          <w:p w:rsidR="00FE0B9D" w:rsidRPr="004915BC" w:rsidRDefault="00FE0B9D" w:rsidP="008C710D">
            <w:pPr>
              <w:pStyle w:val="ConsPlusCell"/>
              <w:widowControl/>
              <w:jc w:val="both"/>
              <w:rPr>
                <w:rFonts w:ascii="Times New Roman" w:hAnsi="Times New Roman" w:cs="Times New Roman"/>
                <w:sz w:val="24"/>
                <w:szCs w:val="24"/>
              </w:rPr>
            </w:pPr>
            <w:r w:rsidRPr="004915BC">
              <w:rPr>
                <w:rFonts w:ascii="Times New Roman" w:hAnsi="Times New Roman" w:cs="Times New Roman"/>
                <w:sz w:val="24"/>
                <w:szCs w:val="24"/>
              </w:rPr>
              <w:t xml:space="preserve">3)Инженерные сети г. </w:t>
            </w:r>
            <w:proofErr w:type="spellStart"/>
            <w:r w:rsidRPr="004915BC">
              <w:rPr>
                <w:rFonts w:ascii="Times New Roman" w:hAnsi="Times New Roman" w:cs="Times New Roman"/>
                <w:sz w:val="24"/>
                <w:szCs w:val="24"/>
              </w:rPr>
              <w:t>Мегион</w:t>
            </w:r>
            <w:proofErr w:type="spellEnd"/>
            <w:r w:rsidRPr="004915BC">
              <w:rPr>
                <w:rFonts w:ascii="Times New Roman" w:hAnsi="Times New Roman" w:cs="Times New Roman"/>
                <w:sz w:val="24"/>
                <w:szCs w:val="24"/>
              </w:rPr>
              <w:t>, 1 этап – 2 185 м.;</w:t>
            </w:r>
          </w:p>
          <w:p w:rsidR="00FE0B9D" w:rsidRPr="004915BC" w:rsidRDefault="00FE0B9D" w:rsidP="008C710D">
            <w:pPr>
              <w:pStyle w:val="ConsPlusCell"/>
              <w:widowControl/>
              <w:jc w:val="both"/>
              <w:rPr>
                <w:rFonts w:ascii="Times New Roman" w:hAnsi="Times New Roman" w:cs="Times New Roman"/>
                <w:sz w:val="24"/>
                <w:szCs w:val="24"/>
              </w:rPr>
            </w:pPr>
            <w:r w:rsidRPr="004915BC">
              <w:rPr>
                <w:rFonts w:ascii="Times New Roman" w:hAnsi="Times New Roman" w:cs="Times New Roman"/>
                <w:sz w:val="24"/>
                <w:szCs w:val="24"/>
              </w:rPr>
              <w:t xml:space="preserve">4)Участок тепловых сетей 2д800мм от УТ-4 до ул. 50 лет Октября с переходом ул. </w:t>
            </w:r>
            <w:proofErr w:type="gramStart"/>
            <w:r w:rsidRPr="004915BC">
              <w:rPr>
                <w:rFonts w:ascii="Times New Roman" w:hAnsi="Times New Roman" w:cs="Times New Roman"/>
                <w:sz w:val="24"/>
                <w:szCs w:val="24"/>
              </w:rPr>
              <w:t>Заречная</w:t>
            </w:r>
            <w:proofErr w:type="gramEnd"/>
            <w:r w:rsidRPr="004915BC">
              <w:rPr>
                <w:rFonts w:ascii="Times New Roman" w:hAnsi="Times New Roman" w:cs="Times New Roman"/>
                <w:sz w:val="24"/>
                <w:szCs w:val="24"/>
              </w:rPr>
              <w:t xml:space="preserve"> – 1 300 м.</w:t>
            </w:r>
          </w:p>
          <w:p w:rsidR="00FE0B9D" w:rsidRPr="004915BC" w:rsidRDefault="00FE0B9D" w:rsidP="008C710D">
            <w:pPr>
              <w:pStyle w:val="ConsPlusCell"/>
              <w:widowControl/>
              <w:jc w:val="both"/>
              <w:rPr>
                <w:rFonts w:ascii="Times New Roman" w:hAnsi="Times New Roman" w:cs="Times New Roman"/>
                <w:sz w:val="24"/>
                <w:szCs w:val="24"/>
              </w:rPr>
            </w:pPr>
            <w:r w:rsidRPr="004915BC">
              <w:rPr>
                <w:rFonts w:ascii="Times New Roman" w:hAnsi="Times New Roman" w:cs="Times New Roman"/>
                <w:sz w:val="24"/>
                <w:szCs w:val="24"/>
              </w:rPr>
              <w:t>4.Ликвидация и расселение приспособленных для проживания строений за 2014-2017 годы – 74 шт.;</w:t>
            </w:r>
          </w:p>
          <w:p w:rsidR="00FE0B9D" w:rsidRPr="004915BC" w:rsidRDefault="00FE0B9D" w:rsidP="00197272">
            <w:pPr>
              <w:ind w:right="355"/>
              <w:rPr>
                <w:rFonts w:cs="Times New Roman"/>
              </w:rPr>
            </w:pPr>
            <w:r w:rsidRPr="004915BC">
              <w:rPr>
                <w:rFonts w:cs="Times New Roman"/>
              </w:rPr>
              <w:t>5</w:t>
            </w:r>
            <w:r w:rsidRPr="004915BC">
              <w:rPr>
                <w:rFonts w:cs="Times New Roman"/>
                <w:b/>
              </w:rPr>
              <w:t>.</w:t>
            </w:r>
            <w:r w:rsidRPr="004915BC">
              <w:rPr>
                <w:rFonts w:cs="Times New Roman"/>
              </w:rPr>
              <w:t>Сокращение жилья, признанного до 01.01.2012 года в установленном порядке аварийным за 2014-2016 годы на 6 131,8 кв. м.</w:t>
            </w:r>
          </w:p>
        </w:tc>
      </w:tr>
      <w:tr w:rsidR="00FE0B9D" w:rsidRPr="00317B09" w:rsidTr="005D590C">
        <w:trPr>
          <w:trHeight w:val="426"/>
        </w:trPr>
        <w:tc>
          <w:tcPr>
            <w:tcW w:w="2835" w:type="dxa"/>
          </w:tcPr>
          <w:p w:rsidR="00FE0B9D" w:rsidRPr="00317B09" w:rsidRDefault="00FE0B9D" w:rsidP="008C710D">
            <w:r w:rsidRPr="00317B09">
              <w:lastRenderedPageBreak/>
              <w:t>Ожида</w:t>
            </w:r>
            <w:r>
              <w:t>емые результаты реализации</w:t>
            </w:r>
            <w:r w:rsidRPr="00317B09">
              <w:t xml:space="preserve"> прогр</w:t>
            </w:r>
            <w:r>
              <w:t xml:space="preserve">аммы и показатели эффективности </w:t>
            </w:r>
          </w:p>
        </w:tc>
        <w:tc>
          <w:tcPr>
            <w:tcW w:w="6660" w:type="dxa"/>
          </w:tcPr>
          <w:p w:rsidR="00FE0B9D" w:rsidRPr="00007879" w:rsidRDefault="00FE0B9D" w:rsidP="008C710D">
            <w:r w:rsidRPr="00007879">
              <w:t xml:space="preserve">Доля молодых семей, улучшивших свои жилищные условия в общем списке молодых семей, состоящих в списке очередности до </w:t>
            </w:r>
            <w:r w:rsidR="006074D3">
              <w:t>73,3</w:t>
            </w:r>
            <w:r w:rsidRPr="00007879">
              <w:t>%;</w:t>
            </w:r>
          </w:p>
          <w:p w:rsidR="00FE0B9D" w:rsidRPr="00007879" w:rsidRDefault="00FE0B9D" w:rsidP="008C710D">
            <w:r w:rsidRPr="00007879">
              <w:t>Доля ветеранов, инвалидов,</w:t>
            </w:r>
            <w:r w:rsidRPr="00007879">
              <w:rPr>
                <w:lang w:eastAsia="en-US"/>
              </w:rPr>
              <w:t xml:space="preserve"> </w:t>
            </w:r>
            <w:r w:rsidRPr="00007879">
              <w:t xml:space="preserve">семьей, имеющих детей-инвалидов, улучшивших свои жилищные условия до </w:t>
            </w:r>
            <w:r>
              <w:t>18,7</w:t>
            </w:r>
            <w:r w:rsidRPr="00007879">
              <w:t>%;</w:t>
            </w:r>
          </w:p>
          <w:p w:rsidR="00FE0B9D" w:rsidRPr="00007879" w:rsidRDefault="00FE0B9D" w:rsidP="008C710D">
            <w:pPr>
              <w:rPr>
                <w:rFonts w:cs="Times New Roman"/>
              </w:rPr>
            </w:pPr>
            <w:r w:rsidRPr="00007879">
              <w:t xml:space="preserve">Доля ветеранов Великой Отечественной войны, улучшивших свои </w:t>
            </w:r>
            <w:r w:rsidRPr="00007879">
              <w:rPr>
                <w:rFonts w:cs="Times New Roman"/>
              </w:rPr>
              <w:t>жилищные условия до 100%;</w:t>
            </w:r>
          </w:p>
          <w:p w:rsidR="00FE0B9D" w:rsidRPr="00007879" w:rsidRDefault="00FE0B9D" w:rsidP="008C710D">
            <w:pPr>
              <w:rPr>
                <w:rFonts w:cs="Times New Roman"/>
              </w:rPr>
            </w:pPr>
            <w:r w:rsidRPr="00007879">
              <w:rPr>
                <w:rFonts w:cs="Times New Roman"/>
              </w:rPr>
              <w:t>Доля молодых учителей, улучшивших свои жилищные условия до 100%;</w:t>
            </w:r>
          </w:p>
          <w:p w:rsidR="00FE0B9D" w:rsidRPr="00007879" w:rsidRDefault="00FE0B9D" w:rsidP="008C710D">
            <w:pPr>
              <w:rPr>
                <w:rFonts w:cs="Times New Roman"/>
              </w:rPr>
            </w:pPr>
            <w:r w:rsidRPr="00007879">
              <w:rPr>
                <w:rFonts w:cs="Times New Roman"/>
              </w:rPr>
              <w:t xml:space="preserve">Увеличение площади жилья, предоставленной детям-сиротам, детям, оставшихся без попечения родителей городского округа город </w:t>
            </w:r>
            <w:proofErr w:type="spellStart"/>
            <w:r w:rsidRPr="00007879">
              <w:rPr>
                <w:rFonts w:cs="Times New Roman"/>
              </w:rPr>
              <w:t>Мегион</w:t>
            </w:r>
            <w:proofErr w:type="spellEnd"/>
            <w:r w:rsidRPr="00007879">
              <w:rPr>
                <w:rFonts w:cs="Times New Roman"/>
              </w:rPr>
              <w:t xml:space="preserve"> на 759 кв. м.</w:t>
            </w:r>
          </w:p>
          <w:p w:rsidR="00FE0B9D" w:rsidRPr="00007879" w:rsidRDefault="00FE0B9D" w:rsidP="008C710D">
            <w:pPr>
              <w:rPr>
                <w:rFonts w:cs="Times New Roman"/>
              </w:rPr>
            </w:pPr>
            <w:r w:rsidRPr="00007879">
              <w:rPr>
                <w:rFonts w:cs="Times New Roman"/>
              </w:rPr>
              <w:t>Обеспечение деятельности специалиста, занятого исполнением полномочий указанных в пунктах 3.1, 3.2 статьи 2 Закона Ханты-Мансийского автономного округа – Югры от 31.03.2009 № 36-оз</w:t>
            </w:r>
            <w:r>
              <w:rPr>
                <w:rFonts w:cs="Times New Roman"/>
              </w:rPr>
              <w:t xml:space="preserve"> </w:t>
            </w:r>
            <w:r w:rsidRPr="00007879">
              <w:rPr>
                <w:rFonts w:cs="Times New Roman"/>
              </w:rPr>
              <w:t>(приобретение канцелярских товаров, технических средств) до 100%;</w:t>
            </w:r>
          </w:p>
          <w:p w:rsidR="00FE0B9D" w:rsidRPr="00007879" w:rsidRDefault="00FE0B9D" w:rsidP="008C710D">
            <w:pPr>
              <w:pStyle w:val="ConsPlusCell"/>
              <w:widowControl/>
              <w:rPr>
                <w:rFonts w:ascii="Times New Roman" w:hAnsi="Times New Roman" w:cs="Times New Roman"/>
                <w:sz w:val="24"/>
                <w:szCs w:val="24"/>
              </w:rPr>
            </w:pPr>
            <w:r w:rsidRPr="00007879">
              <w:rPr>
                <w:rFonts w:ascii="Times New Roman" w:hAnsi="Times New Roman" w:cs="Times New Roman"/>
                <w:sz w:val="24"/>
                <w:szCs w:val="24"/>
              </w:rPr>
              <w:t xml:space="preserve">Сокращение удельного веса аварийного и непригодного жилья в общем объеме жилищного фонда городского округа город </w:t>
            </w:r>
            <w:proofErr w:type="spellStart"/>
            <w:r w:rsidRPr="00007879">
              <w:rPr>
                <w:rFonts w:ascii="Times New Roman" w:hAnsi="Times New Roman" w:cs="Times New Roman"/>
                <w:sz w:val="24"/>
                <w:szCs w:val="24"/>
              </w:rPr>
              <w:t>Мегион</w:t>
            </w:r>
            <w:proofErr w:type="spellEnd"/>
            <w:r w:rsidRPr="00007879">
              <w:rPr>
                <w:rFonts w:ascii="Times New Roman" w:hAnsi="Times New Roman" w:cs="Times New Roman"/>
                <w:sz w:val="24"/>
                <w:szCs w:val="24"/>
              </w:rPr>
              <w:t>, признанного аварийным и непригодным, до 6,37%;</w:t>
            </w:r>
          </w:p>
          <w:p w:rsidR="00FE0B9D" w:rsidRPr="00007879" w:rsidRDefault="00FE0B9D" w:rsidP="008C710D">
            <w:pPr>
              <w:pStyle w:val="ConsPlusCell"/>
              <w:widowControl/>
              <w:rPr>
                <w:rFonts w:ascii="Times New Roman" w:hAnsi="Times New Roman" w:cs="Times New Roman"/>
                <w:sz w:val="24"/>
                <w:szCs w:val="24"/>
              </w:rPr>
            </w:pPr>
            <w:r w:rsidRPr="00007879">
              <w:rPr>
                <w:rFonts w:ascii="Times New Roman" w:hAnsi="Times New Roman" w:cs="Times New Roman"/>
                <w:sz w:val="24"/>
                <w:szCs w:val="24"/>
              </w:rPr>
              <w:t>Доля семей, улучшивших свои жилищные условия, в общей численности семей, состоящих на учете в качестве нуждающихся в жилых помещениях, предоставляемых по договорам социального найма по состоянию на 01.04.2013, в том числе граждан, имеющих право на внеочередное предоставление жилья до 0,94%;</w:t>
            </w:r>
          </w:p>
          <w:p w:rsidR="00FE0B9D" w:rsidRPr="00007879" w:rsidRDefault="00FE0B9D" w:rsidP="008C710D">
            <w:pPr>
              <w:pStyle w:val="ConsPlusCell"/>
              <w:widowControl/>
              <w:rPr>
                <w:rFonts w:ascii="Times New Roman" w:hAnsi="Times New Roman" w:cs="Times New Roman"/>
                <w:sz w:val="24"/>
                <w:szCs w:val="24"/>
              </w:rPr>
            </w:pPr>
            <w:r w:rsidRPr="00007879">
              <w:rPr>
                <w:rFonts w:ascii="Times New Roman" w:hAnsi="Times New Roman" w:cs="Times New Roman"/>
                <w:sz w:val="24"/>
                <w:szCs w:val="24"/>
              </w:rPr>
              <w:t xml:space="preserve">Сокращение приспособленных для проживания строений на </w:t>
            </w:r>
            <w:r w:rsidRPr="00007879">
              <w:rPr>
                <w:rFonts w:ascii="Times New Roman" w:hAnsi="Times New Roman" w:cs="Times New Roman"/>
                <w:sz w:val="24"/>
                <w:szCs w:val="24"/>
              </w:rPr>
              <w:lastRenderedPageBreak/>
              <w:t xml:space="preserve">территории городского округа город </w:t>
            </w:r>
            <w:proofErr w:type="spellStart"/>
            <w:r w:rsidRPr="00007879">
              <w:rPr>
                <w:rFonts w:ascii="Times New Roman" w:hAnsi="Times New Roman" w:cs="Times New Roman"/>
                <w:sz w:val="24"/>
                <w:szCs w:val="24"/>
              </w:rPr>
              <w:t>Мегион</w:t>
            </w:r>
            <w:proofErr w:type="spellEnd"/>
            <w:r w:rsidRPr="00007879">
              <w:rPr>
                <w:rFonts w:ascii="Times New Roman" w:hAnsi="Times New Roman" w:cs="Times New Roman"/>
                <w:sz w:val="24"/>
                <w:szCs w:val="24"/>
              </w:rPr>
              <w:t xml:space="preserve"> на 10,3%;</w:t>
            </w:r>
          </w:p>
          <w:p w:rsidR="00FE0B9D" w:rsidRPr="00B36E3D" w:rsidRDefault="00FE0B9D" w:rsidP="005707AE">
            <w:pPr>
              <w:rPr>
                <w:highlight w:val="yellow"/>
              </w:rPr>
            </w:pPr>
            <w:r w:rsidRPr="00007879">
              <w:rPr>
                <w:rFonts w:cs="Times New Roman"/>
              </w:rPr>
              <w:t xml:space="preserve">Сокращение удельного веса жилья, признанного до 01.01.2012 года в установленном порядке аварийным в общем объеме жилищного фонда городского округа город </w:t>
            </w:r>
            <w:proofErr w:type="spellStart"/>
            <w:r w:rsidRPr="00007879">
              <w:rPr>
                <w:rFonts w:cs="Times New Roman"/>
              </w:rPr>
              <w:t>Мегион</w:t>
            </w:r>
            <w:proofErr w:type="spellEnd"/>
            <w:r w:rsidRPr="00007879">
              <w:rPr>
                <w:rFonts w:cs="Times New Roman"/>
              </w:rPr>
              <w:t xml:space="preserve"> до 0,0%.</w:t>
            </w:r>
          </w:p>
        </w:tc>
      </w:tr>
      <w:tr w:rsidR="00FE0B9D" w:rsidRPr="00317B09" w:rsidTr="005D590C">
        <w:trPr>
          <w:trHeight w:val="360"/>
        </w:trPr>
        <w:tc>
          <w:tcPr>
            <w:tcW w:w="2835" w:type="dxa"/>
          </w:tcPr>
          <w:p w:rsidR="00FE0B9D" w:rsidRPr="00317B09" w:rsidRDefault="00FE0B9D" w:rsidP="00B21FAC"/>
        </w:tc>
        <w:tc>
          <w:tcPr>
            <w:tcW w:w="6660" w:type="dxa"/>
          </w:tcPr>
          <w:p w:rsidR="00FE0B9D" w:rsidRPr="00D01877" w:rsidRDefault="00FE0B9D" w:rsidP="008C710D">
            <w:pPr>
              <w:pStyle w:val="ConsPlusCell"/>
              <w:widowControl/>
              <w:rPr>
                <w:rFonts w:ascii="Times New Roman" w:hAnsi="Times New Roman" w:cs="Times New Roman"/>
                <w:sz w:val="24"/>
                <w:szCs w:val="24"/>
                <w:highlight w:val="yellow"/>
              </w:rPr>
            </w:pPr>
          </w:p>
        </w:tc>
      </w:tr>
    </w:tbl>
    <w:p w:rsidR="00265E56" w:rsidRDefault="00265E56" w:rsidP="008C710D">
      <w:pPr>
        <w:pStyle w:val="1"/>
        <w:spacing w:before="0" w:after="0"/>
        <w:rPr>
          <w:rFonts w:cs="Times New Roman"/>
        </w:rPr>
      </w:pPr>
    </w:p>
    <w:p w:rsidR="005D6E9A" w:rsidRDefault="00CF2D1B" w:rsidP="008C710D">
      <w:pPr>
        <w:pStyle w:val="1"/>
        <w:spacing w:before="0" w:after="0"/>
        <w:rPr>
          <w:rFonts w:cs="Times New Roman"/>
        </w:rPr>
      </w:pPr>
      <w:r>
        <w:rPr>
          <w:rFonts w:cs="Times New Roman"/>
        </w:rPr>
        <w:t>1</w:t>
      </w:r>
      <w:r w:rsidR="005D6E9A" w:rsidRPr="002159CA">
        <w:rPr>
          <w:rFonts w:cs="Times New Roman"/>
        </w:rPr>
        <w:t>. Характеристика проблемы</w:t>
      </w:r>
    </w:p>
    <w:p w:rsidR="008C710D" w:rsidRPr="008C710D" w:rsidRDefault="008C710D" w:rsidP="008C710D">
      <w:pPr>
        <w:jc w:val="center"/>
      </w:pPr>
    </w:p>
    <w:p w:rsidR="005D6E9A" w:rsidRPr="002159CA" w:rsidRDefault="005D6E9A" w:rsidP="008C710D">
      <w:pPr>
        <w:ind w:firstLine="709"/>
        <w:rPr>
          <w:rFonts w:cs="Times New Roman"/>
        </w:rPr>
      </w:pPr>
      <w:r w:rsidRPr="002159CA">
        <w:rPr>
          <w:rFonts w:cs="Times New Roman"/>
        </w:rPr>
        <w:t xml:space="preserve">Жилищный фонд городского округа город </w:t>
      </w:r>
      <w:proofErr w:type="spellStart"/>
      <w:r w:rsidR="00F14D9D" w:rsidRPr="002159CA">
        <w:rPr>
          <w:rFonts w:cs="Times New Roman"/>
        </w:rPr>
        <w:t>Мегион</w:t>
      </w:r>
      <w:proofErr w:type="spellEnd"/>
      <w:r w:rsidR="00727090">
        <w:rPr>
          <w:rFonts w:cs="Times New Roman"/>
        </w:rPr>
        <w:t xml:space="preserve"> </w:t>
      </w:r>
      <w:r w:rsidR="00F14D9D" w:rsidRPr="002159CA">
        <w:rPr>
          <w:rFonts w:cs="Times New Roman"/>
        </w:rPr>
        <w:t>составляет</w:t>
      </w:r>
      <w:r w:rsidRPr="002159CA">
        <w:rPr>
          <w:rFonts w:cs="Times New Roman"/>
        </w:rPr>
        <w:t xml:space="preserve"> 1</w:t>
      </w:r>
      <w:r w:rsidR="007E7452">
        <w:rPr>
          <w:rFonts w:cs="Times New Roman"/>
        </w:rPr>
        <w:t> </w:t>
      </w:r>
      <w:r w:rsidR="00673F41">
        <w:rPr>
          <w:rFonts w:cs="Times New Roman"/>
        </w:rPr>
        <w:t>047</w:t>
      </w:r>
      <w:r w:rsidR="007E7452">
        <w:rPr>
          <w:rFonts w:cs="Times New Roman"/>
        </w:rPr>
        <w:t>,</w:t>
      </w:r>
      <w:r w:rsidR="00673F41">
        <w:rPr>
          <w:rFonts w:cs="Times New Roman"/>
        </w:rPr>
        <w:t>7</w:t>
      </w:r>
      <w:r w:rsidRPr="002159CA">
        <w:rPr>
          <w:rFonts w:cs="Times New Roman"/>
        </w:rPr>
        <w:t xml:space="preserve"> тыс. кв. м., что не покрывает потребности населения в жилье.</w:t>
      </w:r>
    </w:p>
    <w:p w:rsidR="005D6E9A" w:rsidRPr="002159CA" w:rsidRDefault="005D6E9A" w:rsidP="008C710D">
      <w:pPr>
        <w:ind w:firstLine="709"/>
        <w:rPr>
          <w:rFonts w:cs="Times New Roman"/>
        </w:rPr>
      </w:pPr>
      <w:r w:rsidRPr="002159CA">
        <w:rPr>
          <w:rFonts w:cs="Times New Roman"/>
        </w:rPr>
        <w:t>Сформированный жилищный фонд в большей степени представляет временное (некапитальное) жилье с истекшим на сегодняшний день расчетным сроком эксплуатации.</w:t>
      </w:r>
    </w:p>
    <w:p w:rsidR="005D6E9A" w:rsidRPr="002159CA" w:rsidRDefault="005D6E9A" w:rsidP="008C710D">
      <w:pPr>
        <w:ind w:firstLine="709"/>
        <w:rPr>
          <w:rFonts w:cs="Times New Roman"/>
        </w:rPr>
      </w:pPr>
      <w:r w:rsidRPr="002159CA">
        <w:rPr>
          <w:rFonts w:cs="Times New Roman"/>
        </w:rPr>
        <w:t>Наличие непригодного для проживания жилья породили одну из главных социальных проблем - недостаточный уровень обеспеченности населения жильем.</w:t>
      </w:r>
    </w:p>
    <w:p w:rsidR="00875881" w:rsidRPr="00875881" w:rsidRDefault="00C23F5F" w:rsidP="008C710D">
      <w:pPr>
        <w:ind w:firstLine="709"/>
        <w:rPr>
          <w:rFonts w:cs="Times New Roman"/>
        </w:rPr>
      </w:pPr>
      <w:r>
        <w:rPr>
          <w:rFonts w:cs="Times New Roman"/>
        </w:rPr>
        <w:t>К</w:t>
      </w:r>
      <w:r w:rsidR="005D6E9A" w:rsidRPr="00DF0ED8">
        <w:rPr>
          <w:rFonts w:cs="Times New Roman"/>
        </w:rPr>
        <w:t xml:space="preserve">оличество непригодных для проживания жилых домов на территории городского округа город </w:t>
      </w:r>
      <w:proofErr w:type="spellStart"/>
      <w:r w:rsidR="005D6E9A" w:rsidRPr="00DF0ED8">
        <w:rPr>
          <w:rFonts w:cs="Times New Roman"/>
        </w:rPr>
        <w:t>Мегион</w:t>
      </w:r>
      <w:proofErr w:type="spellEnd"/>
      <w:r w:rsidR="005D6E9A" w:rsidRPr="00DF0ED8">
        <w:rPr>
          <w:rFonts w:cs="Times New Roman"/>
        </w:rPr>
        <w:t xml:space="preserve"> составляет </w:t>
      </w:r>
      <w:r w:rsidR="00F44ED6" w:rsidRPr="00DF0ED8">
        <w:rPr>
          <w:rFonts w:cs="Times New Roman"/>
        </w:rPr>
        <w:t>1</w:t>
      </w:r>
      <w:r w:rsidR="00673F41">
        <w:rPr>
          <w:rFonts w:cs="Times New Roman"/>
        </w:rPr>
        <w:t>10</w:t>
      </w:r>
      <w:r w:rsidR="005D6E9A" w:rsidRPr="00DF0ED8">
        <w:rPr>
          <w:rFonts w:cs="Times New Roman"/>
        </w:rPr>
        <w:t xml:space="preserve"> шт., о</w:t>
      </w:r>
      <w:r w:rsidR="00F44ED6" w:rsidRPr="00DF0ED8">
        <w:rPr>
          <w:rFonts w:cs="Times New Roman"/>
        </w:rPr>
        <w:t xml:space="preserve">бщей площадью </w:t>
      </w:r>
      <w:r w:rsidR="00673F41">
        <w:rPr>
          <w:rFonts w:cs="Times New Roman"/>
        </w:rPr>
        <w:t>62 750,0</w:t>
      </w:r>
      <w:r w:rsidR="00727090" w:rsidRPr="00DF0ED8">
        <w:rPr>
          <w:rFonts w:cs="Times New Roman"/>
        </w:rPr>
        <w:t xml:space="preserve"> </w:t>
      </w:r>
      <w:r w:rsidR="005D6E9A" w:rsidRPr="00DF0ED8">
        <w:rPr>
          <w:rFonts w:cs="Times New Roman"/>
        </w:rPr>
        <w:t xml:space="preserve">кв. метра, количество проживающих </w:t>
      </w:r>
      <w:r w:rsidR="00F44ED6" w:rsidRPr="00DF0ED8">
        <w:rPr>
          <w:rFonts w:cs="Times New Roman"/>
        </w:rPr>
        <w:t>–</w:t>
      </w:r>
      <w:r w:rsidR="005D6E9A" w:rsidRPr="00DF0ED8">
        <w:rPr>
          <w:rFonts w:cs="Times New Roman"/>
        </w:rPr>
        <w:t xml:space="preserve"> </w:t>
      </w:r>
      <w:r w:rsidR="00673F41" w:rsidRPr="00875881">
        <w:rPr>
          <w:rFonts w:cs="Times New Roman"/>
        </w:rPr>
        <w:t>4 575</w:t>
      </w:r>
      <w:r w:rsidR="005D6E9A" w:rsidRPr="00875881">
        <w:rPr>
          <w:rFonts w:cs="Times New Roman"/>
        </w:rPr>
        <w:t xml:space="preserve"> человек. Количество аварийных жилых домов </w:t>
      </w:r>
      <w:r w:rsidR="00673F41" w:rsidRPr="00875881">
        <w:rPr>
          <w:rFonts w:cs="Times New Roman"/>
        </w:rPr>
        <w:t>92</w:t>
      </w:r>
      <w:r w:rsidR="00F44ED6" w:rsidRPr="00875881">
        <w:rPr>
          <w:rFonts w:cs="Times New Roman"/>
        </w:rPr>
        <w:t xml:space="preserve"> шт.,</w:t>
      </w:r>
      <w:r w:rsidR="005437C5" w:rsidRPr="00875881">
        <w:rPr>
          <w:rFonts w:cs="Times New Roman"/>
        </w:rPr>
        <w:t xml:space="preserve"> </w:t>
      </w:r>
      <w:r w:rsidR="005D6E9A" w:rsidRPr="00875881">
        <w:rPr>
          <w:rFonts w:cs="Times New Roman"/>
        </w:rPr>
        <w:t xml:space="preserve">общей площадью </w:t>
      </w:r>
      <w:r w:rsidR="00673F41" w:rsidRPr="00875881">
        <w:rPr>
          <w:rFonts w:cs="Times New Roman"/>
        </w:rPr>
        <w:t>2</w:t>
      </w:r>
      <w:r w:rsidR="00A34EEF">
        <w:rPr>
          <w:rFonts w:cs="Times New Roman"/>
        </w:rPr>
        <w:t>7</w:t>
      </w:r>
      <w:r w:rsidR="00673F41" w:rsidRPr="00875881">
        <w:rPr>
          <w:rFonts w:cs="Times New Roman"/>
        </w:rPr>
        <w:t> 110,0</w:t>
      </w:r>
      <w:r w:rsidR="005D6E9A" w:rsidRPr="00875881">
        <w:rPr>
          <w:rFonts w:cs="Times New Roman"/>
        </w:rPr>
        <w:t xml:space="preserve"> кв. метров, количество проживающих </w:t>
      </w:r>
      <w:r w:rsidR="00F44ED6" w:rsidRPr="00875881">
        <w:rPr>
          <w:rFonts w:cs="Times New Roman"/>
        </w:rPr>
        <w:t>–</w:t>
      </w:r>
      <w:r w:rsidR="005D6E9A" w:rsidRPr="00875881">
        <w:rPr>
          <w:rFonts w:cs="Times New Roman"/>
        </w:rPr>
        <w:t xml:space="preserve"> </w:t>
      </w:r>
      <w:r w:rsidR="00673F41" w:rsidRPr="00875881">
        <w:rPr>
          <w:rFonts w:cs="Times New Roman"/>
        </w:rPr>
        <w:t>2 136</w:t>
      </w:r>
      <w:r w:rsidR="007E7452" w:rsidRPr="00875881">
        <w:rPr>
          <w:rFonts w:cs="Times New Roman"/>
        </w:rPr>
        <w:t xml:space="preserve"> </w:t>
      </w:r>
      <w:r w:rsidR="005D6E9A" w:rsidRPr="00875881">
        <w:rPr>
          <w:rFonts w:cs="Times New Roman"/>
        </w:rPr>
        <w:t>человек.</w:t>
      </w:r>
      <w:r w:rsidR="00F44ED6" w:rsidRPr="00875881">
        <w:rPr>
          <w:rFonts w:cs="Times New Roman"/>
        </w:rPr>
        <w:t xml:space="preserve"> </w:t>
      </w:r>
    </w:p>
    <w:p w:rsidR="005D6E9A" w:rsidRPr="00875881" w:rsidRDefault="005D6E9A" w:rsidP="008C710D">
      <w:pPr>
        <w:ind w:firstLine="709"/>
        <w:rPr>
          <w:rFonts w:cs="Times New Roman"/>
        </w:rPr>
      </w:pPr>
      <w:r w:rsidRPr="00875881">
        <w:rPr>
          <w:rFonts w:cs="Times New Roman"/>
        </w:rPr>
        <w:t xml:space="preserve">Решение вопросов по переселению граждан из аварийного жилищного фонда является приоритетом для городского округа город </w:t>
      </w:r>
      <w:proofErr w:type="spellStart"/>
      <w:r w:rsidRPr="00875881">
        <w:rPr>
          <w:rFonts w:cs="Times New Roman"/>
        </w:rPr>
        <w:t>Мегион</w:t>
      </w:r>
      <w:proofErr w:type="spellEnd"/>
      <w:r w:rsidRPr="00875881">
        <w:rPr>
          <w:rFonts w:cs="Times New Roman"/>
        </w:rPr>
        <w:t>.</w:t>
      </w:r>
    </w:p>
    <w:p w:rsidR="00875881" w:rsidRPr="00875881" w:rsidRDefault="00875881" w:rsidP="00875881">
      <w:pPr>
        <w:widowControl/>
        <w:ind w:firstLine="720"/>
        <w:rPr>
          <w:rFonts w:cs="Times New Roman"/>
        </w:rPr>
      </w:pPr>
      <w:r w:rsidRPr="00875881">
        <w:rPr>
          <w:rFonts w:cs="Times New Roman"/>
        </w:rPr>
        <w:t xml:space="preserve">Количество семей, состоящих на учете в качестве нуждающихся в </w:t>
      </w:r>
      <w:proofErr w:type="gramStart"/>
      <w:r w:rsidRPr="00875881">
        <w:rPr>
          <w:rFonts w:cs="Times New Roman"/>
        </w:rPr>
        <w:t>жилых помещениях, предоставляемых по договорам социальн</w:t>
      </w:r>
      <w:r w:rsidR="007B120B">
        <w:rPr>
          <w:rFonts w:cs="Times New Roman"/>
        </w:rPr>
        <w:t>ого найма составляет</w:t>
      </w:r>
      <w:proofErr w:type="gramEnd"/>
      <w:r w:rsidR="007B120B">
        <w:rPr>
          <w:rFonts w:cs="Times New Roman"/>
        </w:rPr>
        <w:t xml:space="preserve"> 2667 семей.</w:t>
      </w:r>
    </w:p>
    <w:p w:rsidR="005D6E9A" w:rsidRPr="00875881" w:rsidRDefault="005D6E9A" w:rsidP="008C710D">
      <w:pPr>
        <w:ind w:firstLine="709"/>
        <w:rPr>
          <w:rFonts w:cs="Times New Roman"/>
        </w:rPr>
      </w:pPr>
      <w:r w:rsidRPr="00875881">
        <w:rPr>
          <w:rFonts w:cs="Times New Roman"/>
        </w:rPr>
        <w:t xml:space="preserve">Данная программа предусматривает обеспечение жилыми помещениями </w:t>
      </w:r>
      <w:r w:rsidR="00AE6696" w:rsidRPr="00875881">
        <w:rPr>
          <w:rFonts w:cs="Times New Roman"/>
        </w:rPr>
        <w:t>граждан,</w:t>
      </w:r>
      <w:r w:rsidRPr="00875881">
        <w:rPr>
          <w:rFonts w:cs="Times New Roman"/>
        </w:rPr>
        <w:t xml:space="preserve"> состоящих на учёте в качестве нуждающихся в жилых помещениях, предоставляемых по договорам социального найма, улучшение жилищных условий граждан, проживающих </w:t>
      </w:r>
      <w:r w:rsidR="00AE6696" w:rsidRPr="00875881">
        <w:rPr>
          <w:rFonts w:cs="Times New Roman"/>
        </w:rPr>
        <w:t>в жилых помещениях,</w:t>
      </w:r>
      <w:r w:rsidRPr="00875881">
        <w:rPr>
          <w:rFonts w:cs="Times New Roman"/>
        </w:rPr>
        <w:t xml:space="preserve"> признанных непригодными для проживания, а </w:t>
      </w:r>
      <w:r w:rsidR="005970D2" w:rsidRPr="00875881">
        <w:rPr>
          <w:rFonts w:cs="Times New Roman"/>
        </w:rPr>
        <w:t>также</w:t>
      </w:r>
      <w:r w:rsidRPr="00875881">
        <w:rPr>
          <w:rFonts w:cs="Times New Roman"/>
        </w:rPr>
        <w:t xml:space="preserve"> в аварийных жилых домах.</w:t>
      </w:r>
    </w:p>
    <w:p w:rsidR="00875881" w:rsidRPr="00875881" w:rsidRDefault="00875881" w:rsidP="00875881">
      <w:pPr>
        <w:widowControl/>
        <w:ind w:firstLine="720"/>
        <w:rPr>
          <w:rFonts w:cs="Times New Roman"/>
        </w:rPr>
      </w:pPr>
      <w:r w:rsidRPr="00875881">
        <w:rPr>
          <w:rFonts w:cs="Times New Roman"/>
        </w:rPr>
        <w:t xml:space="preserve">При этом на территории городского округа город </w:t>
      </w:r>
      <w:proofErr w:type="spellStart"/>
      <w:r w:rsidRPr="00875881">
        <w:rPr>
          <w:rFonts w:cs="Times New Roman"/>
        </w:rPr>
        <w:t>Мегион</w:t>
      </w:r>
      <w:proofErr w:type="spellEnd"/>
      <w:r w:rsidRPr="00875881">
        <w:rPr>
          <w:rFonts w:cs="Times New Roman"/>
        </w:rPr>
        <w:t xml:space="preserve"> расположено 860 строений, приспособленных для проживания, в которых проживает 1068 семей (2576 человек), большинство из которых расположены в зонах с неблагоприятными условиями проживания.</w:t>
      </w:r>
    </w:p>
    <w:p w:rsidR="005D6E9A" w:rsidRPr="002159CA" w:rsidRDefault="005D6E9A" w:rsidP="008C710D">
      <w:pPr>
        <w:ind w:firstLine="709"/>
        <w:rPr>
          <w:rFonts w:cs="Times New Roman"/>
        </w:rPr>
      </w:pPr>
      <w:r w:rsidRPr="00875881">
        <w:rPr>
          <w:rFonts w:cs="Times New Roman"/>
        </w:rPr>
        <w:t>Таким образом,</w:t>
      </w:r>
      <w:r w:rsidRPr="002159CA">
        <w:rPr>
          <w:rFonts w:cs="Times New Roman"/>
        </w:rPr>
        <w:t xml:space="preserve"> вопрос обеспечения граждан жильем является стратегическим фактором социального характера.</w:t>
      </w:r>
    </w:p>
    <w:p w:rsidR="005D6E9A" w:rsidRPr="002159CA" w:rsidRDefault="005D6E9A" w:rsidP="008C710D">
      <w:pPr>
        <w:ind w:firstLine="709"/>
        <w:rPr>
          <w:rFonts w:cs="Times New Roman"/>
        </w:rPr>
      </w:pPr>
      <w:bookmarkStart w:id="1" w:name="sub_10"/>
      <w:r w:rsidRPr="002159CA">
        <w:rPr>
          <w:rFonts w:cs="Times New Roman"/>
        </w:rPr>
        <w:t xml:space="preserve">Особенно сложно приходится молодым семьям, молодым специалистам, ветеранам, инвалидам и семьям, имеющим детей - инвалидов, </w:t>
      </w:r>
      <w:proofErr w:type="gramStart"/>
      <w:r w:rsidRPr="002159CA">
        <w:rPr>
          <w:rFonts w:cs="Times New Roman"/>
        </w:rPr>
        <w:t>которые</w:t>
      </w:r>
      <w:proofErr w:type="gramEnd"/>
      <w:r w:rsidRPr="002159CA">
        <w:rPr>
          <w:rFonts w:cs="Times New Roman"/>
        </w:rPr>
        <w:t xml:space="preserve"> как правило, имеющим невысокий доход.</w:t>
      </w:r>
    </w:p>
    <w:bookmarkEnd w:id="1"/>
    <w:p w:rsidR="005D6E9A" w:rsidRPr="002159CA" w:rsidRDefault="005D6E9A" w:rsidP="008C710D">
      <w:pPr>
        <w:ind w:firstLine="709"/>
        <w:rPr>
          <w:rFonts w:cs="Times New Roman"/>
        </w:rPr>
      </w:pPr>
      <w:r w:rsidRPr="002159CA">
        <w:rPr>
          <w:rFonts w:cs="Times New Roman"/>
        </w:rPr>
        <w:t>Жилищная проблема порождает целый ряд других проблем:</w:t>
      </w:r>
    </w:p>
    <w:p w:rsidR="005D6E9A" w:rsidRPr="002159CA" w:rsidRDefault="005D6E9A" w:rsidP="008C710D">
      <w:pPr>
        <w:ind w:firstLine="709"/>
        <w:rPr>
          <w:rFonts w:cs="Times New Roman"/>
        </w:rPr>
      </w:pPr>
      <w:r w:rsidRPr="002159CA">
        <w:rPr>
          <w:rFonts w:cs="Times New Roman"/>
        </w:rPr>
        <w:t>снижение уровня рождаемости;</w:t>
      </w:r>
    </w:p>
    <w:p w:rsidR="005D6E9A" w:rsidRPr="002159CA" w:rsidRDefault="005D6E9A" w:rsidP="008C710D">
      <w:pPr>
        <w:ind w:firstLine="709"/>
        <w:rPr>
          <w:rFonts w:cs="Times New Roman"/>
        </w:rPr>
      </w:pPr>
      <w:r w:rsidRPr="002159CA">
        <w:rPr>
          <w:rFonts w:cs="Times New Roman"/>
        </w:rPr>
        <w:t>рост числа разводов;</w:t>
      </w:r>
    </w:p>
    <w:p w:rsidR="005D6E9A" w:rsidRPr="002159CA" w:rsidRDefault="005D6E9A" w:rsidP="008C710D">
      <w:pPr>
        <w:ind w:firstLine="709"/>
        <w:rPr>
          <w:rFonts w:cs="Times New Roman"/>
        </w:rPr>
      </w:pPr>
      <w:r w:rsidRPr="002159CA">
        <w:rPr>
          <w:rFonts w:cs="Times New Roman"/>
        </w:rPr>
        <w:t>отток молодых специалистов в крупные города;</w:t>
      </w:r>
    </w:p>
    <w:p w:rsidR="005D6E9A" w:rsidRPr="002159CA" w:rsidRDefault="005D6E9A" w:rsidP="008C710D">
      <w:pPr>
        <w:ind w:firstLine="709"/>
        <w:rPr>
          <w:rFonts w:cs="Times New Roman"/>
        </w:rPr>
      </w:pPr>
      <w:r w:rsidRPr="002159CA">
        <w:rPr>
          <w:rFonts w:cs="Times New Roman"/>
        </w:rPr>
        <w:t>вынужденное проживание с родителями (или в съемном жилье) делает семью менее прочной, снижает уровень рождаемости и увеличивает количество разводов среди молодых семей.</w:t>
      </w:r>
    </w:p>
    <w:p w:rsidR="005D6E9A" w:rsidRPr="002159CA" w:rsidRDefault="005D6E9A" w:rsidP="008C710D">
      <w:pPr>
        <w:ind w:firstLine="709"/>
        <w:rPr>
          <w:rFonts w:cs="Times New Roman"/>
        </w:rPr>
      </w:pPr>
      <w:r w:rsidRPr="002159CA">
        <w:rPr>
          <w:rFonts w:cs="Times New Roman"/>
        </w:rPr>
        <w:t xml:space="preserve">При рождении детей финансовая и жилищная проблема молодой семьи усложняется, и решение её требует поддержки, как государства в целом, так и поддержки бюджета Ханты-Мансийского автономного округа - Югры и городского округа город </w:t>
      </w:r>
      <w:proofErr w:type="spellStart"/>
      <w:r w:rsidRPr="002159CA">
        <w:rPr>
          <w:rFonts w:cs="Times New Roman"/>
        </w:rPr>
        <w:t>Мегион</w:t>
      </w:r>
      <w:proofErr w:type="spellEnd"/>
      <w:r w:rsidRPr="002159CA">
        <w:rPr>
          <w:rFonts w:cs="Times New Roman"/>
        </w:rPr>
        <w:t>.</w:t>
      </w:r>
    </w:p>
    <w:p w:rsidR="005D6E9A" w:rsidRPr="002159CA" w:rsidRDefault="005D6E9A" w:rsidP="008C710D">
      <w:pPr>
        <w:ind w:firstLine="709"/>
        <w:rPr>
          <w:rFonts w:cs="Times New Roman"/>
        </w:rPr>
      </w:pPr>
      <w:r w:rsidRPr="002159CA">
        <w:rPr>
          <w:rFonts w:cs="Times New Roman"/>
        </w:rPr>
        <w:t>Особенности современного этапа социально-экономических преобразований в стране определили такое текущее соотношение между уровнем доходов и цен на жилье, при котором большинство молодых семей и молодых специалистов не в состоянии оплатить жилье ни единовременно, ни в рассрочку. При этом многие из них пессимистично оценивают свои шансы на приобретение жилья и считают ситуацию безвыходной, что порождает апатию, неуверенность в завтрашнем дне, безынициативность молодежи.</w:t>
      </w:r>
    </w:p>
    <w:p w:rsidR="005D6E9A" w:rsidRPr="002159CA" w:rsidRDefault="005D6E9A" w:rsidP="008C710D">
      <w:pPr>
        <w:ind w:firstLine="709"/>
        <w:rPr>
          <w:rFonts w:cs="Times New Roman"/>
        </w:rPr>
      </w:pPr>
      <w:r w:rsidRPr="002159CA">
        <w:rPr>
          <w:rFonts w:cs="Times New Roman"/>
        </w:rPr>
        <w:t xml:space="preserve">В современных условиях, когда большинство молодых семей и молодых </w:t>
      </w:r>
      <w:r w:rsidRPr="002159CA">
        <w:rPr>
          <w:rFonts w:cs="Times New Roman"/>
        </w:rPr>
        <w:lastRenderedPageBreak/>
        <w:t>специалистов не имеют возможности решить жилищную проблему самостоятельно, требуется продуманная реалистичная политика в отношении оказания поддержки указанным категориям, нуждающимся в улучшении жилищных условий.</w:t>
      </w:r>
    </w:p>
    <w:p w:rsidR="005D6E9A" w:rsidRPr="002159CA" w:rsidRDefault="005D6E9A" w:rsidP="008C710D">
      <w:pPr>
        <w:ind w:firstLine="709"/>
        <w:rPr>
          <w:rFonts w:cs="Times New Roman"/>
        </w:rPr>
      </w:pPr>
      <w:r w:rsidRPr="002159CA">
        <w:rPr>
          <w:rFonts w:cs="Times New Roman"/>
        </w:rPr>
        <w:t>Для решения данной проблемы требуется взаимодействие органов власти всех уровней, участие органов местного самоуправления, других заинтересованных организаций, и обоснование необходимости их решения программными методами.</w:t>
      </w:r>
    </w:p>
    <w:p w:rsidR="005D6E9A" w:rsidRPr="002159CA" w:rsidRDefault="005D6E9A" w:rsidP="008C710D">
      <w:pPr>
        <w:ind w:firstLine="709"/>
        <w:rPr>
          <w:rFonts w:cs="Times New Roman"/>
        </w:rPr>
      </w:pPr>
      <w:r w:rsidRPr="002159CA">
        <w:rPr>
          <w:rFonts w:cs="Times New Roman"/>
        </w:rPr>
        <w:t>Поддержка молодых семей и молодых специалистов при решении жилищной проблемы станет основой стабильных условий жизни, повлияет на улучшение демографической ситуации.</w:t>
      </w:r>
    </w:p>
    <w:p w:rsidR="00B21FAC" w:rsidRPr="002159CA" w:rsidRDefault="00B21FAC" w:rsidP="008C710D">
      <w:pPr>
        <w:ind w:firstLine="709"/>
        <w:rPr>
          <w:rFonts w:cs="Times New Roman"/>
        </w:rPr>
      </w:pPr>
    </w:p>
    <w:p w:rsidR="005D6E9A" w:rsidRPr="002159CA" w:rsidRDefault="005D6E9A" w:rsidP="008C710D">
      <w:pPr>
        <w:pStyle w:val="1"/>
        <w:spacing w:before="0" w:after="0"/>
        <w:ind w:firstLine="709"/>
        <w:rPr>
          <w:rFonts w:cs="Times New Roman"/>
        </w:rPr>
      </w:pPr>
      <w:r w:rsidRPr="002159CA">
        <w:rPr>
          <w:rFonts w:cs="Times New Roman"/>
        </w:rPr>
        <w:t>2. Основные цели и задачи Программы</w:t>
      </w:r>
    </w:p>
    <w:p w:rsidR="005D6E9A" w:rsidRPr="002159CA" w:rsidRDefault="005D6E9A" w:rsidP="008C710D">
      <w:pPr>
        <w:ind w:firstLine="709"/>
        <w:rPr>
          <w:rFonts w:cs="Times New Roman"/>
        </w:rPr>
      </w:pPr>
    </w:p>
    <w:p w:rsidR="005D6E9A" w:rsidRPr="002159CA" w:rsidRDefault="005D6E9A" w:rsidP="008C710D">
      <w:pPr>
        <w:ind w:firstLine="709"/>
        <w:rPr>
          <w:rFonts w:cs="Times New Roman"/>
        </w:rPr>
      </w:pPr>
      <w:proofErr w:type="gramStart"/>
      <w:r w:rsidRPr="005970D2">
        <w:rPr>
          <w:rFonts w:cs="Times New Roman"/>
        </w:rPr>
        <w:t xml:space="preserve">В соответствии с </w:t>
      </w:r>
      <w:r w:rsidRPr="005970D2">
        <w:rPr>
          <w:rStyle w:val="a4"/>
          <w:rFonts w:cs="Times New Roman"/>
          <w:color w:val="auto"/>
        </w:rPr>
        <w:t>Указом</w:t>
      </w:r>
      <w:r w:rsidRPr="005970D2">
        <w:rPr>
          <w:rFonts w:cs="Times New Roman"/>
        </w:rPr>
        <w:t xml:space="preserve"> Президента Российской Федерации от 07.05.2012 </w:t>
      </w:r>
      <w:r w:rsidR="005970D2">
        <w:rPr>
          <w:rFonts w:cs="Times New Roman"/>
        </w:rPr>
        <w:t>№</w:t>
      </w:r>
      <w:r w:rsidRPr="005970D2">
        <w:rPr>
          <w:rFonts w:cs="Times New Roman"/>
        </w:rPr>
        <w:t xml:space="preserve">600 </w:t>
      </w:r>
      <w:r w:rsidR="00791B91">
        <w:rPr>
          <w:rFonts w:cs="Times New Roman"/>
        </w:rPr>
        <w:t xml:space="preserve">     </w:t>
      </w:r>
      <w:r w:rsidR="00727090" w:rsidRPr="005970D2">
        <w:rPr>
          <w:rFonts w:cs="Times New Roman"/>
        </w:rPr>
        <w:t>«</w:t>
      </w:r>
      <w:r w:rsidRPr="005970D2">
        <w:rPr>
          <w:rFonts w:cs="Times New Roman"/>
        </w:rPr>
        <w:t>О</w:t>
      </w:r>
      <w:r w:rsidRPr="002159CA">
        <w:rPr>
          <w:rFonts w:cs="Times New Roman"/>
        </w:rPr>
        <w:t xml:space="preserve"> мерах по обеспечению граждан Российской Федерации доступным и комфортным жильем и повышению качества жилищно-коммунальных услуг</w:t>
      </w:r>
      <w:r w:rsidR="00727090">
        <w:rPr>
          <w:rFonts w:cs="Times New Roman"/>
        </w:rPr>
        <w:t>»</w:t>
      </w:r>
      <w:r w:rsidRPr="002159CA">
        <w:rPr>
          <w:rFonts w:cs="Times New Roman"/>
        </w:rPr>
        <w:t xml:space="preserve">, основными направлениями </w:t>
      </w:r>
      <w:r w:rsidRPr="005970D2">
        <w:rPr>
          <w:rFonts w:cs="Times New Roman"/>
        </w:rPr>
        <w:t xml:space="preserve">деятельности Правительства Российской Федерации на период до 2018 года (утверждены Председателем Правительства Российской Федерации 31.01.2013 </w:t>
      </w:r>
      <w:r w:rsidR="005970D2">
        <w:rPr>
          <w:rFonts w:cs="Times New Roman"/>
        </w:rPr>
        <w:t>№</w:t>
      </w:r>
      <w:r w:rsidRPr="005970D2">
        <w:rPr>
          <w:rFonts w:cs="Times New Roman"/>
        </w:rPr>
        <w:t xml:space="preserve">404п-П13), </w:t>
      </w:r>
      <w:r w:rsidRPr="005970D2">
        <w:rPr>
          <w:rStyle w:val="a4"/>
          <w:rFonts w:cs="Times New Roman"/>
          <w:color w:val="auto"/>
        </w:rPr>
        <w:t>Стратегией</w:t>
      </w:r>
      <w:r w:rsidRPr="005970D2">
        <w:rPr>
          <w:rFonts w:cs="Times New Roman"/>
        </w:rPr>
        <w:t xml:space="preserve"> социально-экономического развития Ханты-Мансийского автономного округа - Югры до 2020 года и на период до 2030 года</w:t>
      </w:r>
      <w:proofErr w:type="gramEnd"/>
      <w:r w:rsidRPr="005970D2">
        <w:rPr>
          <w:rFonts w:cs="Times New Roman"/>
        </w:rPr>
        <w:t xml:space="preserve"> (утверждена </w:t>
      </w:r>
      <w:r w:rsidRPr="005970D2">
        <w:rPr>
          <w:rStyle w:val="a4"/>
          <w:rFonts w:cs="Times New Roman"/>
          <w:color w:val="auto"/>
        </w:rPr>
        <w:t>распоряжением</w:t>
      </w:r>
      <w:r w:rsidRPr="005970D2">
        <w:rPr>
          <w:rFonts w:cs="Times New Roman"/>
        </w:rPr>
        <w:t xml:space="preserve"> Правительства Ханты-Мансийского автономного округа - Югры от 22.03.2013 </w:t>
      </w:r>
      <w:r w:rsidR="005970D2">
        <w:rPr>
          <w:rFonts w:cs="Times New Roman"/>
        </w:rPr>
        <w:t>№</w:t>
      </w:r>
      <w:r w:rsidRPr="005970D2">
        <w:rPr>
          <w:rFonts w:cs="Times New Roman"/>
        </w:rPr>
        <w:t>101-рп), определены следующие</w:t>
      </w:r>
      <w:r w:rsidRPr="002159CA">
        <w:rPr>
          <w:rFonts w:cs="Times New Roman"/>
        </w:rPr>
        <w:t xml:space="preserve"> основные приоритеты государственной политики в жилищной сфере (далее - Приоритеты):</w:t>
      </w:r>
    </w:p>
    <w:p w:rsidR="005D6E9A" w:rsidRPr="002159CA" w:rsidRDefault="00727090" w:rsidP="008C710D">
      <w:pPr>
        <w:ind w:firstLine="709"/>
        <w:rPr>
          <w:rFonts w:cs="Times New Roman"/>
        </w:rPr>
      </w:pPr>
      <w:r>
        <w:rPr>
          <w:rFonts w:cs="Times New Roman"/>
        </w:rPr>
        <w:t>1.</w:t>
      </w:r>
      <w:r w:rsidR="005D6E9A" w:rsidRPr="002159CA">
        <w:rPr>
          <w:rFonts w:cs="Times New Roman"/>
        </w:rPr>
        <w:t>Снижение стоимости одного квадратного метра жилья путем увеличения объемов жилищного строительства, в первую очередь, жилья экономического класса.</w:t>
      </w:r>
    </w:p>
    <w:p w:rsidR="005D6E9A" w:rsidRPr="002159CA" w:rsidRDefault="00727090" w:rsidP="008C710D">
      <w:pPr>
        <w:ind w:firstLine="709"/>
        <w:rPr>
          <w:rFonts w:cs="Times New Roman"/>
        </w:rPr>
      </w:pPr>
      <w:r>
        <w:rPr>
          <w:rFonts w:cs="Times New Roman"/>
        </w:rPr>
        <w:t>2.</w:t>
      </w:r>
      <w:r w:rsidR="005D6E9A" w:rsidRPr="002159CA">
        <w:rPr>
          <w:rFonts w:cs="Times New Roman"/>
        </w:rPr>
        <w:t>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на рыночных условиях.</w:t>
      </w:r>
    </w:p>
    <w:p w:rsidR="005D6E9A" w:rsidRPr="002159CA" w:rsidRDefault="00727090" w:rsidP="008C710D">
      <w:pPr>
        <w:ind w:firstLine="709"/>
        <w:rPr>
          <w:rFonts w:cs="Times New Roman"/>
        </w:rPr>
      </w:pPr>
      <w:r>
        <w:rPr>
          <w:rFonts w:cs="Times New Roman"/>
        </w:rPr>
        <w:t>3.</w:t>
      </w:r>
      <w:r w:rsidR="005D6E9A" w:rsidRPr="002159CA">
        <w:rPr>
          <w:rFonts w:cs="Times New Roman"/>
        </w:rPr>
        <w:t>Дальнейшее совершенствование условий приобретения жилья на рынке, в том числе с помощью ипотечного кредитования.</w:t>
      </w:r>
    </w:p>
    <w:p w:rsidR="005D6E9A" w:rsidRPr="002159CA" w:rsidRDefault="005D6E9A" w:rsidP="008C710D">
      <w:pPr>
        <w:ind w:firstLine="709"/>
        <w:rPr>
          <w:rFonts w:cs="Times New Roman"/>
        </w:rPr>
      </w:pPr>
      <w:proofErr w:type="gramStart"/>
      <w:r w:rsidRPr="002159CA">
        <w:rPr>
          <w:rFonts w:cs="Times New Roman"/>
        </w:rPr>
        <w:t>Исходя из Приоритетов сформированы</w:t>
      </w:r>
      <w:proofErr w:type="gramEnd"/>
      <w:r w:rsidRPr="002159CA">
        <w:rPr>
          <w:rFonts w:cs="Times New Roman"/>
        </w:rPr>
        <w:t xml:space="preserve"> цели и задачи муниципальной программы.</w:t>
      </w:r>
    </w:p>
    <w:p w:rsidR="005D6E9A" w:rsidRPr="002159CA" w:rsidRDefault="005D6E9A" w:rsidP="008C710D">
      <w:pPr>
        <w:ind w:firstLine="709"/>
        <w:rPr>
          <w:rFonts w:cs="Times New Roman"/>
        </w:rPr>
      </w:pPr>
      <w:r w:rsidRPr="002159CA">
        <w:rPr>
          <w:rFonts w:cs="Times New Roman"/>
        </w:rPr>
        <w:t xml:space="preserve">Цель программы - улучшение жилищных условий отдельных категорий </w:t>
      </w:r>
      <w:r w:rsidR="00727090" w:rsidRPr="002159CA">
        <w:rPr>
          <w:rFonts w:cs="Times New Roman"/>
        </w:rPr>
        <w:t>граждан,</w:t>
      </w:r>
      <w:r w:rsidRPr="002159CA">
        <w:rPr>
          <w:rFonts w:cs="Times New Roman"/>
        </w:rPr>
        <w:t xml:space="preserve"> проживающих на территории городского округа город </w:t>
      </w:r>
      <w:proofErr w:type="spellStart"/>
      <w:r w:rsidRPr="002159CA">
        <w:rPr>
          <w:rFonts w:cs="Times New Roman"/>
        </w:rPr>
        <w:t>Мегион</w:t>
      </w:r>
      <w:proofErr w:type="spellEnd"/>
      <w:r w:rsidRPr="002159CA">
        <w:rPr>
          <w:rFonts w:cs="Times New Roman"/>
        </w:rPr>
        <w:t>:</w:t>
      </w:r>
    </w:p>
    <w:p w:rsidR="005D6E9A" w:rsidRDefault="005D6E9A" w:rsidP="008C710D">
      <w:pPr>
        <w:ind w:firstLine="709"/>
        <w:rPr>
          <w:rFonts w:cs="Times New Roman"/>
        </w:rPr>
      </w:pPr>
      <w:r w:rsidRPr="002159CA">
        <w:rPr>
          <w:rFonts w:cs="Times New Roman"/>
        </w:rPr>
        <w:t>Задачи Программы:</w:t>
      </w:r>
    </w:p>
    <w:p w:rsidR="0017753C" w:rsidRPr="0017753C" w:rsidRDefault="0017753C" w:rsidP="008C710D">
      <w:pPr>
        <w:ind w:firstLine="709"/>
        <w:rPr>
          <w:rFonts w:cs="Times New Roman"/>
        </w:rPr>
      </w:pPr>
      <w:r w:rsidRPr="0017753C">
        <w:rPr>
          <w:color w:val="000000"/>
        </w:rPr>
        <w:t>«Обеспечение жильем молодых семей»</w:t>
      </w:r>
      <w:r>
        <w:rPr>
          <w:color w:val="000000"/>
        </w:rPr>
        <w:t>:</w:t>
      </w:r>
    </w:p>
    <w:p w:rsidR="0017753C" w:rsidRDefault="0017753C" w:rsidP="008C710D">
      <w:pPr>
        <w:ind w:firstLine="709"/>
        <w:rPr>
          <w:color w:val="000000"/>
        </w:rPr>
      </w:pPr>
      <w:r w:rsidRPr="0017753C">
        <w:rPr>
          <w:color w:val="000000"/>
        </w:rPr>
        <w:t xml:space="preserve">улучшение жилищных условий молодых семей, проживающих в городском округе город </w:t>
      </w:r>
      <w:proofErr w:type="spellStart"/>
      <w:r w:rsidRPr="0017753C">
        <w:rPr>
          <w:color w:val="000000"/>
        </w:rPr>
        <w:t>Мегион</w:t>
      </w:r>
      <w:proofErr w:type="spellEnd"/>
      <w:r w:rsidRPr="0017753C">
        <w:rPr>
          <w:color w:val="000000"/>
        </w:rPr>
        <w:t>, нуждающихся в улучшении жилищных условий, за счет государственной поддержки в виде субсидий на приобретение или строительство жилья</w:t>
      </w:r>
      <w:r>
        <w:rPr>
          <w:color w:val="000000"/>
        </w:rPr>
        <w:t>.</w:t>
      </w:r>
    </w:p>
    <w:p w:rsidR="0017753C" w:rsidRDefault="0017753C" w:rsidP="008C710D">
      <w:pPr>
        <w:ind w:firstLine="709"/>
        <w:rPr>
          <w:color w:val="000000"/>
        </w:rPr>
      </w:pPr>
      <w:r>
        <w:rPr>
          <w:color w:val="000000"/>
        </w:rPr>
        <w:t>«</w:t>
      </w:r>
      <w:r w:rsidRPr="0017753C">
        <w:rPr>
          <w:color w:val="000000"/>
        </w:rPr>
        <w:t>Улучшение жилищных условий отдельных категорий граждан»</w:t>
      </w:r>
      <w:r>
        <w:rPr>
          <w:color w:val="000000"/>
        </w:rPr>
        <w:t>:</w:t>
      </w:r>
    </w:p>
    <w:p w:rsidR="0017753C" w:rsidRDefault="0017753C" w:rsidP="008C710D">
      <w:pPr>
        <w:ind w:firstLine="709"/>
        <w:rPr>
          <w:color w:val="000000"/>
        </w:rPr>
      </w:pPr>
      <w:r w:rsidRPr="0017753C">
        <w:rPr>
          <w:color w:val="000000"/>
        </w:rPr>
        <w:t>улучшение жилищных условий следующих категорий граждан: ветераны, инвалиды,</w:t>
      </w:r>
      <w:r w:rsidR="00D10E33">
        <w:rPr>
          <w:color w:val="000000"/>
        </w:rPr>
        <w:t xml:space="preserve"> </w:t>
      </w:r>
      <w:r w:rsidR="00276FEF">
        <w:rPr>
          <w:color w:val="000000"/>
        </w:rPr>
        <w:t>семьи, имеющие детей-инвалидов</w:t>
      </w:r>
      <w:r w:rsidR="00D10E33">
        <w:rPr>
          <w:color w:val="000000"/>
        </w:rPr>
        <w:t>, нуждающие</w:t>
      </w:r>
      <w:r w:rsidRPr="0017753C">
        <w:rPr>
          <w:color w:val="000000"/>
        </w:rPr>
        <w:t>ся в улучшении жилищных условий за счет оказания государственной поддержки в виде субсидий на оплату первоначального взноса при ипотечном кредитовании приобретаемого или строящегося жилья;</w:t>
      </w:r>
    </w:p>
    <w:p w:rsidR="00276FEF" w:rsidRPr="0017753C" w:rsidRDefault="00276FEF" w:rsidP="008C710D">
      <w:pPr>
        <w:ind w:firstLine="709"/>
        <w:rPr>
          <w:color w:val="000000"/>
        </w:rPr>
      </w:pPr>
      <w:r w:rsidRPr="00D01877">
        <w:rPr>
          <w:color w:val="000000"/>
        </w:rPr>
        <w:t xml:space="preserve">улучшение жилищных условий ветеранов Великой Отечественной войны </w:t>
      </w:r>
      <w:r w:rsidRPr="00D01877">
        <w:rPr>
          <w:rStyle w:val="FontStyle14"/>
          <w:sz w:val="24"/>
        </w:rPr>
        <w:t>в виде единовременной денежной выплаты на приобретение (строительство) жилого помещения или предоставления жилого помещения по договору социального найма;</w:t>
      </w:r>
    </w:p>
    <w:p w:rsidR="0017753C" w:rsidRPr="00EE2D33" w:rsidRDefault="0017753C" w:rsidP="008C710D">
      <w:pPr>
        <w:ind w:firstLine="709"/>
        <w:rPr>
          <w:rFonts w:cs="Times New Roman"/>
        </w:rPr>
      </w:pPr>
      <w:r w:rsidRPr="00EE2D33">
        <w:rPr>
          <w:color w:val="000000"/>
        </w:rPr>
        <w:t>обеспечение жилыми помещениями детей-сирот, детей, оставшихся без попечения родителей.</w:t>
      </w:r>
    </w:p>
    <w:p w:rsidR="0017753C" w:rsidRPr="00D01877" w:rsidRDefault="0017753C" w:rsidP="008C710D">
      <w:pPr>
        <w:ind w:firstLine="709"/>
        <w:rPr>
          <w:color w:val="000000"/>
        </w:rPr>
      </w:pPr>
      <w:r w:rsidRPr="00D01877">
        <w:rPr>
          <w:color w:val="000000"/>
        </w:rPr>
        <w:t xml:space="preserve">«Содействие развитию жилищного строительства на территории городского округа город </w:t>
      </w:r>
      <w:proofErr w:type="spellStart"/>
      <w:r w:rsidRPr="00D01877">
        <w:rPr>
          <w:color w:val="000000"/>
        </w:rPr>
        <w:t>Мегион</w:t>
      </w:r>
      <w:proofErr w:type="spellEnd"/>
      <w:r w:rsidRPr="00D01877">
        <w:rPr>
          <w:color w:val="000000"/>
        </w:rPr>
        <w:t>»:</w:t>
      </w:r>
    </w:p>
    <w:p w:rsidR="0075677B" w:rsidRDefault="00296368" w:rsidP="008C710D">
      <w:pPr>
        <w:ind w:firstLine="709"/>
        <w:rPr>
          <w:color w:val="000000"/>
        </w:rPr>
      </w:pPr>
      <w:proofErr w:type="gramStart"/>
      <w:r w:rsidRPr="00D01877">
        <w:rPr>
          <w:color w:val="000000"/>
        </w:rPr>
        <w:t>приобретение жилых помещений</w:t>
      </w:r>
      <w:r w:rsidR="0017753C" w:rsidRPr="00D01877">
        <w:rPr>
          <w:color w:val="000000"/>
        </w:rPr>
        <w:t xml:space="preserve"> </w:t>
      </w:r>
      <w:r w:rsidRPr="00D01877">
        <w:rPr>
          <w:color w:val="000000"/>
        </w:rPr>
        <w:t>в целях</w:t>
      </w:r>
      <w:r w:rsidR="0017753C" w:rsidRPr="00D01877">
        <w:rPr>
          <w:color w:val="000000"/>
        </w:rPr>
        <w:t xml:space="preserve"> переселения граждан, проживающих в жилых помещениях, признанных непригодными для проживания и (или) аварийных жилых домах, подлежащих сносу, а </w:t>
      </w:r>
      <w:r w:rsidR="00D10E33" w:rsidRPr="00D01877">
        <w:rPr>
          <w:color w:val="000000"/>
        </w:rPr>
        <w:t>также</w:t>
      </w:r>
      <w:r w:rsidR="0017753C" w:rsidRPr="00D01877">
        <w:rPr>
          <w:color w:val="000000"/>
        </w:rPr>
        <w:t xml:space="preserve"> для обеспечения жилыми помещениями граждан, состоящих на учете в качестве нуждающихся в жилых помещениях, предоставляемых</w:t>
      </w:r>
      <w:r w:rsidR="0075677B" w:rsidRPr="00D01877">
        <w:rPr>
          <w:color w:val="000000"/>
        </w:rPr>
        <w:t xml:space="preserve"> по </w:t>
      </w:r>
      <w:r w:rsidR="0075677B" w:rsidRPr="00D01877">
        <w:rPr>
          <w:color w:val="000000"/>
        </w:rPr>
        <w:lastRenderedPageBreak/>
        <w:t>договорам социального найма;</w:t>
      </w:r>
      <w:r w:rsidR="0017753C" w:rsidRPr="0017753C">
        <w:rPr>
          <w:color w:val="000000"/>
        </w:rPr>
        <w:t xml:space="preserve"> </w:t>
      </w:r>
      <w:proofErr w:type="gramEnd"/>
    </w:p>
    <w:p w:rsidR="0017753C" w:rsidRPr="0017753C" w:rsidRDefault="0075677B" w:rsidP="008C710D">
      <w:pPr>
        <w:ind w:firstLine="709"/>
        <w:rPr>
          <w:rFonts w:cs="Times New Roman"/>
        </w:rPr>
      </w:pPr>
      <w:r>
        <w:rPr>
          <w:color w:val="000000"/>
        </w:rPr>
        <w:t>у</w:t>
      </w:r>
      <w:r w:rsidR="0017753C" w:rsidRPr="0017753C">
        <w:rPr>
          <w:color w:val="000000"/>
        </w:rPr>
        <w:t>величение объемов строительства инженерных сетей, для обеспечения земельных участков под жилищное строительство, инженерной инфраструктурой.</w:t>
      </w:r>
    </w:p>
    <w:p w:rsidR="0017753C" w:rsidRPr="00953FB5" w:rsidRDefault="0075677B" w:rsidP="008C710D">
      <w:pPr>
        <w:ind w:firstLine="709"/>
        <w:rPr>
          <w:rFonts w:cs="Times New Roman"/>
        </w:rPr>
      </w:pPr>
      <w:r w:rsidRPr="00953FB5">
        <w:rPr>
          <w:color w:val="000000"/>
        </w:rPr>
        <w:t xml:space="preserve">«Адресная программа по ликвидации и расселению строений, приспособленных для проживания, расположенных на территории городского округа город </w:t>
      </w:r>
      <w:proofErr w:type="spellStart"/>
      <w:r w:rsidRPr="00953FB5">
        <w:rPr>
          <w:color w:val="000000"/>
        </w:rPr>
        <w:t>Мегион</w:t>
      </w:r>
      <w:proofErr w:type="spellEnd"/>
      <w:r w:rsidRPr="00953FB5">
        <w:rPr>
          <w:color w:val="000000"/>
        </w:rPr>
        <w:t>»:</w:t>
      </w:r>
    </w:p>
    <w:p w:rsidR="0017753C" w:rsidRPr="00953FB5" w:rsidRDefault="0075677B" w:rsidP="008C710D">
      <w:pPr>
        <w:ind w:firstLine="709"/>
        <w:rPr>
          <w:rFonts w:cs="Times New Roman"/>
        </w:rPr>
      </w:pPr>
      <w:r w:rsidRPr="00953FB5">
        <w:rPr>
          <w:color w:val="000000"/>
        </w:rPr>
        <w:t>создание дополнительных условий и механизмов, способствующих расселению граждан из строений, приспособленных для проживания расположенных на территории</w:t>
      </w:r>
      <w:r w:rsidR="00953FB5" w:rsidRPr="00953FB5">
        <w:rPr>
          <w:color w:val="000000"/>
        </w:rPr>
        <w:t xml:space="preserve"> городского округа город </w:t>
      </w:r>
      <w:proofErr w:type="spellStart"/>
      <w:r w:rsidR="00953FB5" w:rsidRPr="00953FB5">
        <w:rPr>
          <w:color w:val="000000"/>
        </w:rPr>
        <w:t>Мегион</w:t>
      </w:r>
      <w:proofErr w:type="spellEnd"/>
    </w:p>
    <w:p w:rsidR="0017753C" w:rsidRDefault="00953FB5" w:rsidP="008C710D">
      <w:pPr>
        <w:ind w:firstLine="709"/>
        <w:rPr>
          <w:color w:val="000000"/>
        </w:rPr>
      </w:pPr>
      <w:r w:rsidRPr="00953FB5">
        <w:rPr>
          <w:color w:val="000000"/>
        </w:rPr>
        <w:t>«Адресная программа по переселению граждан из аварийного жилищного фонда</w:t>
      </w:r>
      <w:r w:rsidR="0011693B">
        <w:rPr>
          <w:color w:val="000000"/>
        </w:rPr>
        <w:t xml:space="preserve">, </w:t>
      </w:r>
      <w:r w:rsidR="0011693B" w:rsidRPr="0011693B">
        <w:rPr>
          <w:color w:val="000000"/>
        </w:rPr>
        <w:t>признанного до 01.01.2012 в установленном порядке аварийным</w:t>
      </w:r>
      <w:r w:rsidRPr="00953FB5">
        <w:rPr>
          <w:color w:val="000000"/>
        </w:rPr>
        <w:t>»</w:t>
      </w:r>
      <w:r>
        <w:rPr>
          <w:color w:val="000000"/>
        </w:rPr>
        <w:t>:</w:t>
      </w:r>
    </w:p>
    <w:p w:rsidR="00953FB5" w:rsidRPr="00953FB5" w:rsidRDefault="00953FB5" w:rsidP="008C710D">
      <w:pPr>
        <w:ind w:firstLine="709"/>
        <w:rPr>
          <w:rFonts w:cs="Times New Roman"/>
        </w:rPr>
      </w:pPr>
      <w:r w:rsidRPr="00953FB5">
        <w:rPr>
          <w:color w:val="000000"/>
        </w:rPr>
        <w:t xml:space="preserve">приобретение жилых помещений для отселения граждан, проживающих </w:t>
      </w:r>
      <w:r w:rsidR="00D10E33" w:rsidRPr="00953FB5">
        <w:rPr>
          <w:color w:val="000000"/>
        </w:rPr>
        <w:t>в жилых помещениях,</w:t>
      </w:r>
      <w:r w:rsidRPr="00953FB5">
        <w:rPr>
          <w:color w:val="000000"/>
        </w:rPr>
        <w:t xml:space="preserve"> признанных в установленном порядке аварийными по состоянию на 01.01.2012 года. Сокращение аварийного жилищного фонда, признанного в установленном порядке аварийными по состоянию на 01.01.2012 года</w:t>
      </w:r>
      <w:r>
        <w:rPr>
          <w:color w:val="000000"/>
        </w:rPr>
        <w:t>.</w:t>
      </w:r>
    </w:p>
    <w:p w:rsidR="00AF04BC" w:rsidRPr="009D1393" w:rsidRDefault="006E7BBA" w:rsidP="008C710D">
      <w:pPr>
        <w:ind w:firstLine="709"/>
        <w:rPr>
          <w:rFonts w:cs="Times New Roman"/>
        </w:rPr>
      </w:pPr>
      <w:bookmarkStart w:id="2" w:name="sub_1410"/>
      <w:r>
        <w:rPr>
          <w:rFonts w:cs="Times New Roman"/>
        </w:rPr>
        <w:t>3</w:t>
      </w:r>
      <w:r w:rsidR="005970D2">
        <w:rPr>
          <w:rFonts w:cs="Times New Roman"/>
        </w:rPr>
        <w:t>.Методика расчета</w:t>
      </w:r>
      <w:r w:rsidR="00DE62A4" w:rsidRPr="009D1393">
        <w:rPr>
          <w:rFonts w:cs="Times New Roman"/>
        </w:rPr>
        <w:t xml:space="preserve"> </w:t>
      </w:r>
      <w:r w:rsidR="00760430" w:rsidRPr="009D1393">
        <w:rPr>
          <w:rFonts w:cs="Times New Roman"/>
        </w:rPr>
        <w:t>целевых (конечных) показателей муниципальной программы.</w:t>
      </w:r>
    </w:p>
    <w:p w:rsidR="00760430" w:rsidRPr="0067624D" w:rsidRDefault="00760430" w:rsidP="008C710D">
      <w:pPr>
        <w:ind w:firstLine="709"/>
        <w:rPr>
          <w:rFonts w:cs="Times New Roman"/>
        </w:rPr>
      </w:pPr>
      <w:r w:rsidRPr="0067624D">
        <w:rPr>
          <w:rFonts w:cs="Times New Roman"/>
        </w:rPr>
        <w:t xml:space="preserve">Увеличение количества молодых семей городского округа город </w:t>
      </w:r>
      <w:proofErr w:type="spellStart"/>
      <w:r w:rsidRPr="0067624D">
        <w:rPr>
          <w:rFonts w:cs="Times New Roman"/>
        </w:rPr>
        <w:t>Мегион</w:t>
      </w:r>
      <w:proofErr w:type="spellEnd"/>
      <w:r w:rsidRPr="0067624D">
        <w:rPr>
          <w:rFonts w:cs="Times New Roman"/>
        </w:rPr>
        <w:t xml:space="preserve"> улучшивших свои жилищные условия рассчитывается исходя из общего количества молодых семей, улучшивших свои жилищные условия на начало реализации программы (базовый показатель) с ежегодным увеличением базового показателя на количество молодых семей, улучшивших свои ж</w:t>
      </w:r>
      <w:r w:rsidR="009C1535" w:rsidRPr="0067624D">
        <w:rPr>
          <w:rFonts w:cs="Times New Roman"/>
        </w:rPr>
        <w:t>илищные условия в отчетном году</w:t>
      </w:r>
      <w:r w:rsidR="0067624D" w:rsidRPr="0067624D">
        <w:rPr>
          <w:rFonts w:cs="Times New Roman"/>
        </w:rPr>
        <w:t xml:space="preserve"> нарастающим итогом</w:t>
      </w:r>
      <w:r w:rsidRPr="0067624D">
        <w:rPr>
          <w:rFonts w:cs="Times New Roman"/>
        </w:rPr>
        <w:t>.</w:t>
      </w:r>
    </w:p>
    <w:p w:rsidR="00546B94" w:rsidRDefault="00C5241C" w:rsidP="008C710D">
      <w:pPr>
        <w:ind w:firstLine="709"/>
        <w:rPr>
          <w:rFonts w:cs="Times New Roman"/>
        </w:rPr>
      </w:pPr>
      <w:proofErr w:type="gramStart"/>
      <w:r w:rsidRPr="0067624D">
        <w:rPr>
          <w:rFonts w:cs="Times New Roman"/>
        </w:rPr>
        <w:t xml:space="preserve">Доля </w:t>
      </w:r>
      <w:r w:rsidR="00C5698A" w:rsidRPr="0067624D">
        <w:rPr>
          <w:rFonts w:cs="Times New Roman"/>
        </w:rPr>
        <w:t>молодых семей,</w:t>
      </w:r>
      <w:r w:rsidRPr="0067624D">
        <w:rPr>
          <w:rFonts w:cs="Times New Roman"/>
        </w:rPr>
        <w:t xml:space="preserve"> улучшивших свои жилищные условия в общем списке </w:t>
      </w:r>
      <w:r w:rsidR="00C5698A" w:rsidRPr="0067624D">
        <w:rPr>
          <w:rFonts w:cs="Times New Roman"/>
        </w:rPr>
        <w:t>молодых семей,</w:t>
      </w:r>
      <w:r w:rsidRPr="0067624D">
        <w:rPr>
          <w:rFonts w:cs="Times New Roman"/>
        </w:rPr>
        <w:t xml:space="preserve"> состоящих в списке очередности, рассчитывается </w:t>
      </w:r>
      <w:r w:rsidR="00546B94">
        <w:rPr>
          <w:rFonts w:cs="Times New Roman"/>
        </w:rPr>
        <w:t xml:space="preserve">как отношение </w:t>
      </w:r>
      <w:r w:rsidR="00546B94" w:rsidRPr="0067624D">
        <w:rPr>
          <w:rFonts w:cs="Times New Roman"/>
        </w:rPr>
        <w:t>количества молодых семей, улучшивших жилищные условия в отчетном году, нарастающим итогом</w:t>
      </w:r>
      <w:r w:rsidR="00546B94">
        <w:rPr>
          <w:rFonts w:cs="Times New Roman"/>
        </w:rPr>
        <w:t xml:space="preserve"> к </w:t>
      </w:r>
      <w:r w:rsidR="00546B94" w:rsidRPr="0067624D">
        <w:rPr>
          <w:rFonts w:cs="Times New Roman"/>
        </w:rPr>
        <w:t>обще</w:t>
      </w:r>
      <w:r w:rsidR="00546B94">
        <w:rPr>
          <w:rFonts w:cs="Times New Roman"/>
        </w:rPr>
        <w:t>му</w:t>
      </w:r>
      <w:r w:rsidR="00546B94" w:rsidRPr="0067624D">
        <w:rPr>
          <w:rFonts w:cs="Times New Roman"/>
        </w:rPr>
        <w:t xml:space="preserve"> числ</w:t>
      </w:r>
      <w:r w:rsidR="00546B94">
        <w:rPr>
          <w:rFonts w:cs="Times New Roman"/>
        </w:rPr>
        <w:t>у</w:t>
      </w:r>
      <w:r w:rsidR="00546B94" w:rsidRPr="0067624D">
        <w:rPr>
          <w:rFonts w:cs="Times New Roman"/>
        </w:rPr>
        <w:t xml:space="preserve"> молодых семей, состоящих на учете для получения мер господдержки в целях улучшения жилищных условий</w:t>
      </w:r>
      <w:r w:rsidR="00875881">
        <w:rPr>
          <w:rFonts w:cs="Times New Roman"/>
        </w:rPr>
        <w:t xml:space="preserve"> (на 01.0</w:t>
      </w:r>
      <w:r w:rsidR="003F55C8">
        <w:rPr>
          <w:rFonts w:cs="Times New Roman"/>
        </w:rPr>
        <w:t>1</w:t>
      </w:r>
      <w:r w:rsidR="00875881">
        <w:rPr>
          <w:rFonts w:cs="Times New Roman"/>
        </w:rPr>
        <w:t>.201</w:t>
      </w:r>
      <w:r w:rsidR="00413937">
        <w:rPr>
          <w:rFonts w:cs="Times New Roman"/>
        </w:rPr>
        <w:t>3</w:t>
      </w:r>
      <w:r w:rsidR="00546B94">
        <w:rPr>
          <w:rFonts w:cs="Times New Roman"/>
        </w:rPr>
        <w:t xml:space="preserve"> – </w:t>
      </w:r>
      <w:r w:rsidR="00413937">
        <w:rPr>
          <w:rFonts w:cs="Times New Roman"/>
        </w:rPr>
        <w:t>15</w:t>
      </w:r>
      <w:r w:rsidR="00546B94">
        <w:rPr>
          <w:rFonts w:cs="Times New Roman"/>
        </w:rPr>
        <w:t xml:space="preserve"> </w:t>
      </w:r>
      <w:r w:rsidR="00AF7440">
        <w:rPr>
          <w:rFonts w:cs="Times New Roman"/>
        </w:rPr>
        <w:t>семей</w:t>
      </w:r>
      <w:r w:rsidR="00546B94">
        <w:rPr>
          <w:rFonts w:cs="Times New Roman"/>
        </w:rPr>
        <w:t>), умноженного на 100</w:t>
      </w:r>
      <w:r w:rsidR="002542E4">
        <w:rPr>
          <w:rFonts w:cs="Times New Roman"/>
        </w:rPr>
        <w:t>%</w:t>
      </w:r>
      <w:r w:rsidR="00546B94">
        <w:rPr>
          <w:rFonts w:cs="Times New Roman"/>
        </w:rPr>
        <w:t xml:space="preserve">. </w:t>
      </w:r>
      <w:proofErr w:type="gramEnd"/>
    </w:p>
    <w:p w:rsidR="0069423B" w:rsidRPr="0067624D" w:rsidRDefault="0069423B" w:rsidP="0069423B">
      <w:pPr>
        <w:ind w:firstLine="709"/>
        <w:rPr>
          <w:rFonts w:cs="Times New Roman"/>
        </w:rPr>
      </w:pPr>
      <w:r w:rsidRPr="0067624D">
        <w:rPr>
          <w:rFonts w:cs="Times New Roman"/>
        </w:rPr>
        <w:t xml:space="preserve">Увеличение количества молодых </w:t>
      </w:r>
      <w:r>
        <w:rPr>
          <w:rFonts w:cs="Times New Roman"/>
        </w:rPr>
        <w:t>учителей</w:t>
      </w:r>
      <w:r w:rsidRPr="0067624D">
        <w:rPr>
          <w:rFonts w:cs="Times New Roman"/>
        </w:rPr>
        <w:t xml:space="preserve"> городского округа город </w:t>
      </w:r>
      <w:proofErr w:type="spellStart"/>
      <w:r w:rsidRPr="0067624D">
        <w:rPr>
          <w:rFonts w:cs="Times New Roman"/>
        </w:rPr>
        <w:t>Мегион</w:t>
      </w:r>
      <w:proofErr w:type="spellEnd"/>
      <w:r w:rsidRPr="0067624D">
        <w:rPr>
          <w:rFonts w:cs="Times New Roman"/>
        </w:rPr>
        <w:t xml:space="preserve"> улучшивших свои жилищные условия рассчитывается исходя из общего количества молодых </w:t>
      </w:r>
      <w:r>
        <w:rPr>
          <w:rFonts w:cs="Times New Roman"/>
        </w:rPr>
        <w:t>учителей</w:t>
      </w:r>
      <w:r w:rsidRPr="0067624D">
        <w:rPr>
          <w:rFonts w:cs="Times New Roman"/>
        </w:rPr>
        <w:t xml:space="preserve">, улучшивших свои жилищные условия на начало реализации программы (базовый показатель) с ежегодным увеличением базового показателя на количество молодых </w:t>
      </w:r>
      <w:r>
        <w:rPr>
          <w:rFonts w:cs="Times New Roman"/>
        </w:rPr>
        <w:t>учителей</w:t>
      </w:r>
      <w:r w:rsidRPr="0067624D">
        <w:rPr>
          <w:rFonts w:cs="Times New Roman"/>
        </w:rPr>
        <w:t>, улучшивших свои жилищные условия в отчетном году нарастающим итогом.</w:t>
      </w:r>
    </w:p>
    <w:p w:rsidR="0069423B" w:rsidRDefault="0069423B" w:rsidP="0069423B">
      <w:pPr>
        <w:ind w:firstLine="709"/>
        <w:rPr>
          <w:rFonts w:cs="Times New Roman"/>
        </w:rPr>
      </w:pPr>
      <w:proofErr w:type="gramStart"/>
      <w:r w:rsidRPr="0067624D">
        <w:rPr>
          <w:rFonts w:cs="Times New Roman"/>
        </w:rPr>
        <w:t xml:space="preserve">Доля молодых </w:t>
      </w:r>
      <w:r>
        <w:rPr>
          <w:rFonts w:cs="Times New Roman"/>
        </w:rPr>
        <w:t>учителей</w:t>
      </w:r>
      <w:r w:rsidRPr="0067624D">
        <w:rPr>
          <w:rFonts w:cs="Times New Roman"/>
        </w:rPr>
        <w:t xml:space="preserve">, улучшивших свои жилищные условия в общем списке молодых </w:t>
      </w:r>
      <w:r>
        <w:rPr>
          <w:rFonts w:cs="Times New Roman"/>
        </w:rPr>
        <w:t>учителей</w:t>
      </w:r>
      <w:r w:rsidRPr="0067624D">
        <w:rPr>
          <w:rFonts w:cs="Times New Roman"/>
        </w:rPr>
        <w:t xml:space="preserve">, состоящих в списке очередности, рассчитывается </w:t>
      </w:r>
      <w:r>
        <w:rPr>
          <w:rFonts w:cs="Times New Roman"/>
        </w:rPr>
        <w:t xml:space="preserve">как отношение </w:t>
      </w:r>
      <w:r w:rsidRPr="0067624D">
        <w:rPr>
          <w:rFonts w:cs="Times New Roman"/>
        </w:rPr>
        <w:t xml:space="preserve">количества молодых </w:t>
      </w:r>
      <w:r>
        <w:rPr>
          <w:rFonts w:cs="Times New Roman"/>
        </w:rPr>
        <w:t>учителей</w:t>
      </w:r>
      <w:r w:rsidRPr="0067624D">
        <w:rPr>
          <w:rFonts w:cs="Times New Roman"/>
        </w:rPr>
        <w:t>, улучшивших жилищные условия в отчетном году, нарастающим итогом</w:t>
      </w:r>
      <w:r>
        <w:rPr>
          <w:rFonts w:cs="Times New Roman"/>
        </w:rPr>
        <w:t xml:space="preserve"> к </w:t>
      </w:r>
      <w:r w:rsidRPr="0067624D">
        <w:rPr>
          <w:rFonts w:cs="Times New Roman"/>
        </w:rPr>
        <w:t>обще</w:t>
      </w:r>
      <w:r>
        <w:rPr>
          <w:rFonts w:cs="Times New Roman"/>
        </w:rPr>
        <w:t>му</w:t>
      </w:r>
      <w:r w:rsidRPr="0067624D">
        <w:rPr>
          <w:rFonts w:cs="Times New Roman"/>
        </w:rPr>
        <w:t xml:space="preserve"> числ</w:t>
      </w:r>
      <w:r>
        <w:rPr>
          <w:rFonts w:cs="Times New Roman"/>
        </w:rPr>
        <w:t>у</w:t>
      </w:r>
      <w:r w:rsidRPr="0067624D">
        <w:rPr>
          <w:rFonts w:cs="Times New Roman"/>
        </w:rPr>
        <w:t xml:space="preserve"> молодых </w:t>
      </w:r>
      <w:r>
        <w:rPr>
          <w:rFonts w:cs="Times New Roman"/>
        </w:rPr>
        <w:t>учителей</w:t>
      </w:r>
      <w:r w:rsidRPr="0067624D">
        <w:rPr>
          <w:rFonts w:cs="Times New Roman"/>
        </w:rPr>
        <w:t>, состоящих на учете для получения мер господдержки в целях улучшения жилищных условий</w:t>
      </w:r>
      <w:r>
        <w:rPr>
          <w:rFonts w:cs="Times New Roman"/>
        </w:rPr>
        <w:t xml:space="preserve"> (на 01.01.2015 – 1 человек), умноженного на 100%. </w:t>
      </w:r>
      <w:proofErr w:type="gramEnd"/>
    </w:p>
    <w:p w:rsidR="00324A07" w:rsidRPr="00546B94" w:rsidRDefault="00324A07" w:rsidP="008C710D">
      <w:pPr>
        <w:ind w:firstLine="709"/>
        <w:rPr>
          <w:rFonts w:cs="Times New Roman"/>
        </w:rPr>
      </w:pPr>
      <w:proofErr w:type="gramStart"/>
      <w:r w:rsidRPr="00546B94">
        <w:rPr>
          <w:rFonts w:cs="Times New Roman"/>
        </w:rPr>
        <w:t xml:space="preserve">Увеличение количества ветеранов, инвалидов, семей, имеющих детей инвалидов городского округа город </w:t>
      </w:r>
      <w:proofErr w:type="spellStart"/>
      <w:r w:rsidRPr="00546B94">
        <w:rPr>
          <w:rFonts w:cs="Times New Roman"/>
        </w:rPr>
        <w:t>Мегион</w:t>
      </w:r>
      <w:proofErr w:type="spellEnd"/>
      <w:r w:rsidRPr="00546B94">
        <w:rPr>
          <w:rFonts w:cs="Times New Roman"/>
        </w:rPr>
        <w:t xml:space="preserve"> улучшивших свои жилищные условия рассчитывается исходя из общего количества ветеранов, инвалидов, семей, имеющих детей инвалидов, улучшивших свои жилищные условия на начало реализации программы (базовый показатель) с ежегодным увеличением базового показателя на количество ветеранов, инвалидов, семей, имеющих детей инвалидов, улучшивших свои жи</w:t>
      </w:r>
      <w:r w:rsidR="009C1535" w:rsidRPr="00546B94">
        <w:rPr>
          <w:rFonts w:cs="Times New Roman"/>
        </w:rPr>
        <w:t>лищные условия в отчетном году,</w:t>
      </w:r>
      <w:r w:rsidRPr="00546B94">
        <w:rPr>
          <w:rFonts w:cs="Times New Roman"/>
        </w:rPr>
        <w:t xml:space="preserve"> нарастающим итогом.</w:t>
      </w:r>
      <w:proofErr w:type="gramEnd"/>
    </w:p>
    <w:p w:rsidR="00546B94" w:rsidRDefault="00324A07" w:rsidP="008C710D">
      <w:pPr>
        <w:ind w:firstLine="709"/>
        <w:rPr>
          <w:rFonts w:cs="Times New Roman"/>
        </w:rPr>
      </w:pPr>
      <w:proofErr w:type="gramStart"/>
      <w:r w:rsidRPr="00546B94">
        <w:rPr>
          <w:rFonts w:cs="Times New Roman"/>
        </w:rPr>
        <w:t xml:space="preserve">Доля ветеранов, инвалидов, семей, имеющих детей инвалидов, улучшивших свои жилищные условия в общем списке ветеранов, инвалидов, семей, имеющих детей инвалидов, состоящих в списке очередности, рассчитывается </w:t>
      </w:r>
      <w:r w:rsidR="00546B94">
        <w:rPr>
          <w:rFonts w:cs="Times New Roman"/>
        </w:rPr>
        <w:t xml:space="preserve">как отношение </w:t>
      </w:r>
      <w:r w:rsidR="00546B94" w:rsidRPr="00546B94">
        <w:rPr>
          <w:rFonts w:cs="Times New Roman"/>
        </w:rPr>
        <w:t>количества ветеранов, инвалидов, семей, имеющих детей инвалидов, улучшивших жилищные условия в отчетном году, нарастающим итогом</w:t>
      </w:r>
      <w:r w:rsidR="00546B94">
        <w:rPr>
          <w:rFonts w:cs="Times New Roman"/>
        </w:rPr>
        <w:t xml:space="preserve"> к </w:t>
      </w:r>
      <w:r w:rsidR="00546B94" w:rsidRPr="0067624D">
        <w:rPr>
          <w:rFonts w:cs="Times New Roman"/>
        </w:rPr>
        <w:t>обще</w:t>
      </w:r>
      <w:r w:rsidR="00546B94">
        <w:rPr>
          <w:rFonts w:cs="Times New Roman"/>
        </w:rPr>
        <w:t>му</w:t>
      </w:r>
      <w:r w:rsidR="00546B94" w:rsidRPr="0067624D">
        <w:rPr>
          <w:rFonts w:cs="Times New Roman"/>
        </w:rPr>
        <w:t xml:space="preserve"> числ</w:t>
      </w:r>
      <w:r w:rsidR="00546B94">
        <w:rPr>
          <w:rFonts w:cs="Times New Roman"/>
        </w:rPr>
        <w:t>у</w:t>
      </w:r>
      <w:r w:rsidR="00546B94" w:rsidRPr="0067624D">
        <w:rPr>
          <w:rFonts w:cs="Times New Roman"/>
        </w:rPr>
        <w:t xml:space="preserve"> </w:t>
      </w:r>
      <w:r w:rsidR="00546B94" w:rsidRPr="00546B94">
        <w:rPr>
          <w:rFonts w:cs="Times New Roman"/>
        </w:rPr>
        <w:t>ветеранов, инвалидов, семей, имеющих детей инвалидов, состоящих на учете для получения мер господдержки в целях</w:t>
      </w:r>
      <w:proofErr w:type="gramEnd"/>
      <w:r w:rsidR="00546B94" w:rsidRPr="00546B94">
        <w:rPr>
          <w:rFonts w:cs="Times New Roman"/>
        </w:rPr>
        <w:t xml:space="preserve"> улучшения жилищных условий</w:t>
      </w:r>
      <w:r w:rsidR="00546B94">
        <w:rPr>
          <w:rFonts w:cs="Times New Roman"/>
        </w:rPr>
        <w:t xml:space="preserve"> (на 01.01.201</w:t>
      </w:r>
      <w:r w:rsidR="00413937">
        <w:rPr>
          <w:rFonts w:cs="Times New Roman"/>
        </w:rPr>
        <w:t>3</w:t>
      </w:r>
      <w:r w:rsidR="00546B94">
        <w:rPr>
          <w:rFonts w:cs="Times New Roman"/>
        </w:rPr>
        <w:t xml:space="preserve"> – 1</w:t>
      </w:r>
      <w:r w:rsidR="00413937">
        <w:rPr>
          <w:rFonts w:cs="Times New Roman"/>
        </w:rPr>
        <w:t>82</w:t>
      </w:r>
      <w:r w:rsidR="00546B94">
        <w:rPr>
          <w:rFonts w:cs="Times New Roman"/>
        </w:rPr>
        <w:t xml:space="preserve"> человек</w:t>
      </w:r>
      <w:r w:rsidR="00413937">
        <w:rPr>
          <w:rFonts w:cs="Times New Roman"/>
        </w:rPr>
        <w:t>а</w:t>
      </w:r>
      <w:r w:rsidR="00546B94">
        <w:rPr>
          <w:rFonts w:cs="Times New Roman"/>
        </w:rPr>
        <w:t>), умноженного на 100</w:t>
      </w:r>
      <w:r w:rsidR="002542E4">
        <w:rPr>
          <w:rFonts w:cs="Times New Roman"/>
        </w:rPr>
        <w:t>%</w:t>
      </w:r>
      <w:r w:rsidR="00546B94">
        <w:rPr>
          <w:rFonts w:cs="Times New Roman"/>
        </w:rPr>
        <w:t>.</w:t>
      </w:r>
    </w:p>
    <w:p w:rsidR="009C1535" w:rsidRPr="00546B94" w:rsidRDefault="009C1535" w:rsidP="008C710D">
      <w:pPr>
        <w:ind w:firstLine="709"/>
        <w:rPr>
          <w:rFonts w:cs="Times New Roman"/>
        </w:rPr>
      </w:pPr>
      <w:proofErr w:type="gramStart"/>
      <w:r w:rsidRPr="00546B94">
        <w:rPr>
          <w:rFonts w:cs="Times New Roman"/>
        </w:rPr>
        <w:t xml:space="preserve">Увеличение количества детей-сирот, детей, оставшихся без попечения родителей городского округа город </w:t>
      </w:r>
      <w:proofErr w:type="spellStart"/>
      <w:r w:rsidRPr="00546B94">
        <w:rPr>
          <w:rFonts w:cs="Times New Roman"/>
        </w:rPr>
        <w:t>Мегион</w:t>
      </w:r>
      <w:proofErr w:type="spellEnd"/>
      <w:r w:rsidRPr="00546B94">
        <w:rPr>
          <w:rFonts w:cs="Times New Roman"/>
        </w:rPr>
        <w:t xml:space="preserve"> улучшивших свои жилищные условия рассчитывается </w:t>
      </w:r>
      <w:r w:rsidRPr="00546B94">
        <w:rPr>
          <w:rFonts w:cs="Times New Roman"/>
        </w:rPr>
        <w:lastRenderedPageBreak/>
        <w:t xml:space="preserve">исходя из общего количества детей-сирот, детей, оставшихся без попечения родителей, улучшивших свои жилищные условия на начало реализации программы (базовый </w:t>
      </w:r>
      <w:r w:rsidR="00B21FAC">
        <w:rPr>
          <w:rFonts w:cs="Times New Roman"/>
        </w:rPr>
        <w:t xml:space="preserve">     </w:t>
      </w:r>
      <w:r w:rsidRPr="00546B94">
        <w:rPr>
          <w:rFonts w:cs="Times New Roman"/>
        </w:rPr>
        <w:t xml:space="preserve">показатель) с ежегодным увеличением базового показателя на количество детей-сирот, </w:t>
      </w:r>
      <w:r w:rsidR="00B21FAC">
        <w:rPr>
          <w:rFonts w:cs="Times New Roman"/>
        </w:rPr>
        <w:t xml:space="preserve">                               </w:t>
      </w:r>
      <w:r w:rsidRPr="00546B94">
        <w:rPr>
          <w:rFonts w:cs="Times New Roman"/>
        </w:rPr>
        <w:t>детей, оставшихся без попечения родителей, улучшивших свои жилищные условия в отчетном году, нарастающим итогом.</w:t>
      </w:r>
      <w:proofErr w:type="gramEnd"/>
    </w:p>
    <w:p w:rsidR="009C1535" w:rsidRDefault="009C1535" w:rsidP="008C710D">
      <w:pPr>
        <w:ind w:firstLine="709"/>
        <w:rPr>
          <w:rFonts w:cs="Times New Roman"/>
        </w:rPr>
      </w:pPr>
      <w:proofErr w:type="gramStart"/>
      <w:r w:rsidRPr="00546B94">
        <w:rPr>
          <w:rFonts w:cs="Times New Roman"/>
        </w:rPr>
        <w:t>Увеличение площади жилья, предоставленной детям-сиротам, детям, оставшимся без попечения родителей</w:t>
      </w:r>
      <w:r w:rsidR="00C3383D" w:rsidRPr="00546B94">
        <w:rPr>
          <w:rFonts w:cs="Times New Roman"/>
        </w:rPr>
        <w:t xml:space="preserve"> городского округа город </w:t>
      </w:r>
      <w:proofErr w:type="spellStart"/>
      <w:r w:rsidR="00C3383D" w:rsidRPr="00546B94">
        <w:rPr>
          <w:rFonts w:cs="Times New Roman"/>
        </w:rPr>
        <w:t>Мегион</w:t>
      </w:r>
      <w:proofErr w:type="spellEnd"/>
      <w:r w:rsidRPr="00546B94">
        <w:rPr>
          <w:rFonts w:cs="Times New Roman"/>
        </w:rPr>
        <w:t>, рассчитывается исходя из обще</w:t>
      </w:r>
      <w:r w:rsidR="00C3383D" w:rsidRPr="00546B94">
        <w:rPr>
          <w:rFonts w:cs="Times New Roman"/>
        </w:rPr>
        <w:t>й площади жилья, предоставленной детям-сиротам, детям, оставшимся без попечения родителей</w:t>
      </w:r>
      <w:r w:rsidRPr="00546B94">
        <w:rPr>
          <w:rFonts w:cs="Times New Roman"/>
        </w:rPr>
        <w:t xml:space="preserve"> </w:t>
      </w:r>
      <w:r w:rsidR="00C3383D" w:rsidRPr="00546B94">
        <w:rPr>
          <w:rFonts w:cs="Times New Roman"/>
        </w:rPr>
        <w:t>на начало реализации программы (базовый показатель) с ежегодным увеличением базового показателя на площадь жилья предоставленн</w:t>
      </w:r>
      <w:r w:rsidR="00ED5199">
        <w:rPr>
          <w:rFonts w:cs="Times New Roman"/>
        </w:rPr>
        <w:t>ую</w:t>
      </w:r>
      <w:r w:rsidR="00C3383D" w:rsidRPr="00546B94">
        <w:rPr>
          <w:rFonts w:cs="Times New Roman"/>
        </w:rPr>
        <w:t xml:space="preserve"> детям-сиротам, детям, оставшимся без попечения родителей в отчетном году, нарастающим итогом.</w:t>
      </w:r>
      <w:proofErr w:type="gramEnd"/>
    </w:p>
    <w:p w:rsidR="00ED5199" w:rsidRPr="00546B94" w:rsidRDefault="00ED5199" w:rsidP="008C710D">
      <w:pPr>
        <w:ind w:firstLine="709"/>
        <w:rPr>
          <w:rFonts w:cs="Times New Roman"/>
        </w:rPr>
      </w:pPr>
      <w:proofErr w:type="gramStart"/>
      <w:r w:rsidRPr="00546B94">
        <w:rPr>
          <w:rFonts w:cs="Times New Roman"/>
        </w:rPr>
        <w:t xml:space="preserve">Увеличение количества </w:t>
      </w:r>
      <w:r w:rsidRPr="00ED5199">
        <w:rPr>
          <w:rFonts w:cs="Times New Roman"/>
        </w:rPr>
        <w:t xml:space="preserve">ветеранов Великой Отечественной войны городского округа город </w:t>
      </w:r>
      <w:proofErr w:type="spellStart"/>
      <w:r w:rsidRPr="00ED5199">
        <w:rPr>
          <w:rFonts w:cs="Times New Roman"/>
        </w:rPr>
        <w:t>Мегион</w:t>
      </w:r>
      <w:proofErr w:type="spellEnd"/>
      <w:r w:rsidRPr="00ED5199">
        <w:rPr>
          <w:rFonts w:cs="Times New Roman"/>
        </w:rPr>
        <w:t xml:space="preserve"> улучшивших свои жилищные </w:t>
      </w:r>
      <w:r>
        <w:rPr>
          <w:rFonts w:cs="Times New Roman"/>
        </w:rPr>
        <w:t xml:space="preserve">условия, </w:t>
      </w:r>
      <w:r w:rsidRPr="00546B94">
        <w:rPr>
          <w:rFonts w:cs="Times New Roman"/>
        </w:rPr>
        <w:t xml:space="preserve">рассчитывается исходя из общего количества </w:t>
      </w:r>
      <w:r w:rsidRPr="00ED5199">
        <w:rPr>
          <w:rFonts w:cs="Times New Roman"/>
        </w:rPr>
        <w:t>ветеранов Великой Отечественной войны</w:t>
      </w:r>
      <w:r w:rsidRPr="00546B94">
        <w:rPr>
          <w:rFonts w:cs="Times New Roman"/>
        </w:rPr>
        <w:t xml:space="preserve">, улучшивших свои жилищные условия на начало реализации программы (базовый показатель) с ежегодным увеличением базового показателя на количество </w:t>
      </w:r>
      <w:r w:rsidRPr="00ED5199">
        <w:rPr>
          <w:rFonts w:cs="Times New Roman"/>
        </w:rPr>
        <w:t>ветеранов Великой Отечественной войны</w:t>
      </w:r>
      <w:r w:rsidRPr="00546B94">
        <w:rPr>
          <w:rFonts w:cs="Times New Roman"/>
        </w:rPr>
        <w:t>, улучшивших свои жилищные условия в отчетном году, нарастающим итогом.</w:t>
      </w:r>
      <w:proofErr w:type="gramEnd"/>
    </w:p>
    <w:p w:rsidR="00ED5199" w:rsidRDefault="00ED5199" w:rsidP="008C710D">
      <w:pPr>
        <w:ind w:firstLine="709"/>
        <w:rPr>
          <w:rFonts w:cs="Times New Roman"/>
        </w:rPr>
      </w:pPr>
      <w:proofErr w:type="gramStart"/>
      <w:r w:rsidRPr="00546B94">
        <w:rPr>
          <w:rFonts w:cs="Times New Roman"/>
        </w:rPr>
        <w:t xml:space="preserve">Доля </w:t>
      </w:r>
      <w:r w:rsidRPr="00ED5199">
        <w:rPr>
          <w:rFonts w:cs="Times New Roman"/>
        </w:rPr>
        <w:t>ветеранов Великой Отечественной войны</w:t>
      </w:r>
      <w:r w:rsidRPr="00546B94">
        <w:rPr>
          <w:rFonts w:cs="Times New Roman"/>
        </w:rPr>
        <w:t xml:space="preserve">, улучшивших свои жилищные условия в общем списке </w:t>
      </w:r>
      <w:r w:rsidRPr="00ED5199">
        <w:rPr>
          <w:rFonts w:cs="Times New Roman"/>
        </w:rPr>
        <w:t>ветеранов Великой Отечественной войны</w:t>
      </w:r>
      <w:r w:rsidRPr="00546B94">
        <w:rPr>
          <w:rFonts w:cs="Times New Roman"/>
        </w:rPr>
        <w:t xml:space="preserve">, состоящих в списке очередности, рассчитывается </w:t>
      </w:r>
      <w:r>
        <w:rPr>
          <w:rFonts w:cs="Times New Roman"/>
        </w:rPr>
        <w:t xml:space="preserve">как отношение </w:t>
      </w:r>
      <w:r w:rsidRPr="00546B94">
        <w:rPr>
          <w:rFonts w:cs="Times New Roman"/>
        </w:rPr>
        <w:t xml:space="preserve">количества </w:t>
      </w:r>
      <w:r w:rsidRPr="00ED5199">
        <w:rPr>
          <w:rFonts w:cs="Times New Roman"/>
        </w:rPr>
        <w:t>ветеранов Великой Отечественной войны</w:t>
      </w:r>
      <w:r w:rsidRPr="00546B94">
        <w:rPr>
          <w:rFonts w:cs="Times New Roman"/>
        </w:rPr>
        <w:t>, улучшивших жилищные условия в отчетном году, нарастающим итогом</w:t>
      </w:r>
      <w:r>
        <w:rPr>
          <w:rFonts w:cs="Times New Roman"/>
        </w:rPr>
        <w:t xml:space="preserve"> к </w:t>
      </w:r>
      <w:r w:rsidRPr="0067624D">
        <w:rPr>
          <w:rFonts w:cs="Times New Roman"/>
        </w:rPr>
        <w:t>обще</w:t>
      </w:r>
      <w:r>
        <w:rPr>
          <w:rFonts w:cs="Times New Roman"/>
        </w:rPr>
        <w:t>му</w:t>
      </w:r>
      <w:r w:rsidRPr="0067624D">
        <w:rPr>
          <w:rFonts w:cs="Times New Roman"/>
        </w:rPr>
        <w:t xml:space="preserve"> числ</w:t>
      </w:r>
      <w:r>
        <w:rPr>
          <w:rFonts w:cs="Times New Roman"/>
        </w:rPr>
        <w:t>у</w:t>
      </w:r>
      <w:r w:rsidRPr="0067624D">
        <w:rPr>
          <w:rFonts w:cs="Times New Roman"/>
        </w:rPr>
        <w:t xml:space="preserve"> </w:t>
      </w:r>
      <w:r w:rsidRPr="00ED5199">
        <w:rPr>
          <w:rFonts w:cs="Times New Roman"/>
        </w:rPr>
        <w:t>ветеранов Великой Отечественной войны</w:t>
      </w:r>
      <w:r w:rsidRPr="00546B94">
        <w:rPr>
          <w:rFonts w:cs="Times New Roman"/>
        </w:rPr>
        <w:t>, состоящих на учете для получения мер господдержки в целях улучшения жилищных условий</w:t>
      </w:r>
      <w:r>
        <w:rPr>
          <w:rFonts w:cs="Times New Roman"/>
        </w:rPr>
        <w:t xml:space="preserve"> (на 01.01.2015 – 3 человека), умноженного</w:t>
      </w:r>
      <w:proofErr w:type="gramEnd"/>
      <w:r>
        <w:rPr>
          <w:rFonts w:cs="Times New Roman"/>
        </w:rPr>
        <w:t xml:space="preserve"> на 100</w:t>
      </w:r>
      <w:r w:rsidR="002542E4">
        <w:rPr>
          <w:rFonts w:cs="Times New Roman"/>
        </w:rPr>
        <w:t>%</w:t>
      </w:r>
      <w:r>
        <w:rPr>
          <w:rFonts w:cs="Times New Roman"/>
        </w:rPr>
        <w:t>.</w:t>
      </w:r>
    </w:p>
    <w:p w:rsidR="008869FA" w:rsidRPr="005050C5" w:rsidRDefault="008869FA" w:rsidP="005050C5">
      <w:pPr>
        <w:ind w:firstLine="709"/>
        <w:rPr>
          <w:rFonts w:ascii="Arial" w:hAnsi="Arial"/>
        </w:rPr>
      </w:pPr>
      <w:proofErr w:type="gramStart"/>
      <w:r w:rsidRPr="008869FA">
        <w:rPr>
          <w:rFonts w:cs="Times New Roman"/>
        </w:rPr>
        <w:t>Обеспечение деятельности специалиста, занятого исполнением полномочий указанных в пунктах 3.1, 3.2 статьи 2 Закона Ханты-Мансийского автономног</w:t>
      </w:r>
      <w:r w:rsidR="00791B91">
        <w:rPr>
          <w:rFonts w:cs="Times New Roman"/>
        </w:rPr>
        <w:t>о округа – Югры от 31.03.2009 №</w:t>
      </w:r>
      <w:r w:rsidRPr="008869FA">
        <w:rPr>
          <w:rFonts w:cs="Times New Roman"/>
        </w:rPr>
        <w:t xml:space="preserve">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w:t>
      </w:r>
      <w:r w:rsidRPr="005050C5">
        <w:rPr>
          <w:rFonts w:cs="Times New Roman"/>
        </w:rPr>
        <w:t xml:space="preserve">законодательством» (далее – Закон </w:t>
      </w:r>
      <w:r w:rsidR="00791B91">
        <w:rPr>
          <w:rFonts w:cs="Times New Roman"/>
        </w:rPr>
        <w:t xml:space="preserve">       </w:t>
      </w:r>
      <w:r w:rsidRPr="005050C5">
        <w:rPr>
          <w:rFonts w:cs="Times New Roman"/>
        </w:rPr>
        <w:t>ХМАО-Югры от 31.03.2009 №36-оз)  (приобретение канцелярских товаров, технических средств) рассчитывается как отношение освоенных</w:t>
      </w:r>
      <w:proofErr w:type="gramEnd"/>
      <w:r w:rsidRPr="005050C5">
        <w:rPr>
          <w:rFonts w:cs="Times New Roman"/>
        </w:rPr>
        <w:t xml:space="preserve"> финансовых средств на обеспечение деятельности специалиста, занятого исполнением полномочий указанных в пунктах 3.1, 3.2 статьи 2 Закона ХМАО-Югры от 31.03.2009 №36-оз к объему субвенции</w:t>
      </w:r>
      <w:r w:rsidR="005050C5" w:rsidRPr="005050C5">
        <w:rPr>
          <w:rFonts w:cs="Times New Roman"/>
        </w:rPr>
        <w:t xml:space="preserve"> предоставленной</w:t>
      </w:r>
      <w:r w:rsidRPr="005050C5">
        <w:rPr>
          <w:rFonts w:cs="Times New Roman"/>
        </w:rPr>
        <w:t xml:space="preserve"> из бюджета автономного округа</w:t>
      </w:r>
      <w:r w:rsidR="005050C5" w:rsidRPr="005050C5">
        <w:rPr>
          <w:rFonts w:cs="Times New Roman"/>
        </w:rPr>
        <w:t xml:space="preserve"> бюджету муниципального образования</w:t>
      </w:r>
      <w:r w:rsidRPr="005050C5">
        <w:rPr>
          <w:rFonts w:cs="Times New Roman"/>
        </w:rPr>
        <w:t xml:space="preserve"> </w:t>
      </w:r>
      <w:r w:rsidR="005050C5" w:rsidRPr="005050C5">
        <w:rPr>
          <w:rFonts w:cs="Times New Roman"/>
        </w:rPr>
        <w:t xml:space="preserve">для осуществления передаваемых им отдельных государственных полномочий, предусмотренных </w:t>
      </w:r>
      <w:hyperlink w:anchor="sub_231" w:history="1">
        <w:r w:rsidR="005050C5" w:rsidRPr="005050C5">
          <w:rPr>
            <w:rFonts w:cs="Times New Roman"/>
          </w:rPr>
          <w:t>пунктами 3.1</w:t>
        </w:r>
      </w:hyperlink>
      <w:r w:rsidR="005050C5" w:rsidRPr="005050C5">
        <w:rPr>
          <w:rFonts w:cs="Times New Roman"/>
        </w:rPr>
        <w:t xml:space="preserve">, </w:t>
      </w:r>
      <w:hyperlink w:anchor="sub_232" w:history="1">
        <w:r w:rsidR="005050C5" w:rsidRPr="005050C5">
          <w:rPr>
            <w:rFonts w:cs="Times New Roman"/>
          </w:rPr>
          <w:t>3.2 статьи 2</w:t>
        </w:r>
      </w:hyperlink>
      <w:r w:rsidR="005050C5" w:rsidRPr="005050C5">
        <w:rPr>
          <w:rFonts w:cs="Times New Roman"/>
        </w:rPr>
        <w:t xml:space="preserve"> ХМАО-Югры от 31.03.2009 №36-оз.</w:t>
      </w:r>
    </w:p>
    <w:p w:rsidR="004E4425" w:rsidRDefault="00ED5199" w:rsidP="008C710D">
      <w:pPr>
        <w:ind w:firstLine="709"/>
        <w:rPr>
          <w:rFonts w:cs="Times New Roman"/>
        </w:rPr>
      </w:pPr>
      <w:proofErr w:type="gramStart"/>
      <w:r w:rsidRPr="005050C5">
        <w:rPr>
          <w:rFonts w:cs="Times New Roman"/>
        </w:rPr>
        <w:t xml:space="preserve">Сокращение количества аварийного и непригодного жилья на территории городского округа город </w:t>
      </w:r>
      <w:proofErr w:type="spellStart"/>
      <w:r w:rsidRPr="005050C5">
        <w:rPr>
          <w:rFonts w:cs="Times New Roman"/>
        </w:rPr>
        <w:t>Мегион</w:t>
      </w:r>
      <w:proofErr w:type="spellEnd"/>
      <w:r w:rsidR="002402F5">
        <w:rPr>
          <w:rFonts w:cs="Times New Roman"/>
        </w:rPr>
        <w:t xml:space="preserve"> </w:t>
      </w:r>
      <w:r w:rsidRPr="00546B94">
        <w:rPr>
          <w:rFonts w:cs="Times New Roman"/>
        </w:rPr>
        <w:t>рассчитывается исходя</w:t>
      </w:r>
      <w:r>
        <w:rPr>
          <w:rFonts w:cs="Times New Roman"/>
        </w:rPr>
        <w:t xml:space="preserve"> из общего количества </w:t>
      </w:r>
      <w:r w:rsidRPr="00ED5199">
        <w:rPr>
          <w:rFonts w:cs="Times New Roman"/>
        </w:rPr>
        <w:t xml:space="preserve">аварийного и непригодного жилья на территории городского округа город </w:t>
      </w:r>
      <w:proofErr w:type="spellStart"/>
      <w:r w:rsidRPr="00ED5199">
        <w:rPr>
          <w:rFonts w:cs="Times New Roman"/>
        </w:rPr>
        <w:t>Мегион</w:t>
      </w:r>
      <w:proofErr w:type="spellEnd"/>
      <w:r>
        <w:rPr>
          <w:rFonts w:cs="Times New Roman"/>
        </w:rPr>
        <w:t xml:space="preserve"> (на </w:t>
      </w:r>
      <w:r w:rsidR="007935EE">
        <w:rPr>
          <w:rFonts w:cs="Times New Roman"/>
        </w:rPr>
        <w:t>01.09</w:t>
      </w:r>
      <w:r>
        <w:rPr>
          <w:rFonts w:cs="Times New Roman"/>
        </w:rPr>
        <w:t>.201</w:t>
      </w:r>
      <w:r w:rsidR="007935EE">
        <w:rPr>
          <w:rFonts w:cs="Times New Roman"/>
        </w:rPr>
        <w:t>3</w:t>
      </w:r>
      <w:r>
        <w:rPr>
          <w:rFonts w:cs="Times New Roman"/>
        </w:rPr>
        <w:t xml:space="preserve"> – </w:t>
      </w:r>
      <w:r w:rsidR="00791B91">
        <w:rPr>
          <w:rFonts w:cs="Times New Roman"/>
        </w:rPr>
        <w:t xml:space="preserve">           </w:t>
      </w:r>
      <w:r w:rsidR="007935EE">
        <w:rPr>
          <w:rFonts w:cs="Times New Roman"/>
        </w:rPr>
        <w:t>84 185</w:t>
      </w:r>
      <w:r>
        <w:rPr>
          <w:rFonts w:cs="Times New Roman"/>
        </w:rPr>
        <w:t>,</w:t>
      </w:r>
      <w:r w:rsidR="007935EE">
        <w:rPr>
          <w:rFonts w:cs="Times New Roman"/>
        </w:rPr>
        <w:t>0</w:t>
      </w:r>
      <w:r>
        <w:rPr>
          <w:rFonts w:cs="Times New Roman"/>
        </w:rPr>
        <w:t xml:space="preserve"> кв.</w:t>
      </w:r>
      <w:r w:rsidR="009E02EF">
        <w:rPr>
          <w:rFonts w:cs="Times New Roman"/>
        </w:rPr>
        <w:t xml:space="preserve"> </w:t>
      </w:r>
      <w:r>
        <w:rPr>
          <w:rFonts w:cs="Times New Roman"/>
        </w:rPr>
        <w:t xml:space="preserve">м.) (базовый </w:t>
      </w:r>
      <w:r w:rsidR="004E4425">
        <w:rPr>
          <w:rFonts w:cs="Times New Roman"/>
        </w:rPr>
        <w:t>показатель) с</w:t>
      </w:r>
      <w:r>
        <w:rPr>
          <w:rFonts w:cs="Times New Roman"/>
        </w:rPr>
        <w:t xml:space="preserve"> ежегодным уменьшением </w:t>
      </w:r>
      <w:r w:rsidR="004E4425">
        <w:rPr>
          <w:rFonts w:cs="Times New Roman"/>
        </w:rPr>
        <w:t>базового показателя на количест</w:t>
      </w:r>
      <w:r w:rsidR="008869FA">
        <w:rPr>
          <w:rFonts w:cs="Times New Roman"/>
        </w:rPr>
        <w:t>во сокращенного аварийного и не</w:t>
      </w:r>
      <w:r w:rsidR="004E4425">
        <w:rPr>
          <w:rFonts w:cs="Times New Roman"/>
        </w:rPr>
        <w:t>пригодного жилья в отчетном году</w:t>
      </w:r>
      <w:r w:rsidR="00C423CE">
        <w:rPr>
          <w:rFonts w:cs="Times New Roman"/>
        </w:rPr>
        <w:t>,</w:t>
      </w:r>
      <w:r w:rsidR="004E4425">
        <w:rPr>
          <w:rFonts w:cs="Times New Roman"/>
        </w:rPr>
        <w:t xml:space="preserve"> нарастающим итогом. </w:t>
      </w:r>
      <w:proofErr w:type="gramEnd"/>
    </w:p>
    <w:p w:rsidR="00ED5199" w:rsidRDefault="004E4425" w:rsidP="008C710D">
      <w:pPr>
        <w:ind w:firstLine="709"/>
        <w:rPr>
          <w:rFonts w:cs="Times New Roman"/>
        </w:rPr>
      </w:pPr>
      <w:proofErr w:type="gramStart"/>
      <w:r w:rsidRPr="004E4425">
        <w:rPr>
          <w:rFonts w:cs="Times New Roman"/>
        </w:rPr>
        <w:t>Сокращение удельного веса аварийного и непригодного жилья</w:t>
      </w:r>
      <w:r w:rsidR="002402F5">
        <w:rPr>
          <w:rFonts w:cs="Times New Roman"/>
        </w:rPr>
        <w:t xml:space="preserve"> </w:t>
      </w:r>
      <w:r w:rsidRPr="004E4425">
        <w:rPr>
          <w:rFonts w:cs="Times New Roman"/>
        </w:rPr>
        <w:t xml:space="preserve">в общем объеме жилищного фонда городского округа город </w:t>
      </w:r>
      <w:proofErr w:type="spellStart"/>
      <w:r w:rsidRPr="004E4425">
        <w:rPr>
          <w:rFonts w:cs="Times New Roman"/>
        </w:rPr>
        <w:t>Мегион</w:t>
      </w:r>
      <w:proofErr w:type="spellEnd"/>
      <w:r>
        <w:rPr>
          <w:rFonts w:cs="Times New Roman"/>
        </w:rPr>
        <w:t xml:space="preserve"> рассчитывается как отношение общего количества </w:t>
      </w:r>
      <w:r w:rsidRPr="00ED5199">
        <w:rPr>
          <w:rFonts w:cs="Times New Roman"/>
        </w:rPr>
        <w:t xml:space="preserve">аварийного и непригодного жилья на территории городского округа город </w:t>
      </w:r>
      <w:proofErr w:type="spellStart"/>
      <w:r w:rsidRPr="00ED5199">
        <w:rPr>
          <w:rFonts w:cs="Times New Roman"/>
        </w:rPr>
        <w:t>Мегион</w:t>
      </w:r>
      <w:proofErr w:type="spellEnd"/>
      <w:r w:rsidR="00C423CE">
        <w:rPr>
          <w:rFonts w:cs="Times New Roman"/>
        </w:rPr>
        <w:t xml:space="preserve"> уменьшенного на количество сокращенного аварийного и не пригодного жилья в отчетном году нарастающим итогом,</w:t>
      </w:r>
      <w:r>
        <w:rPr>
          <w:rFonts w:cs="Times New Roman"/>
        </w:rPr>
        <w:t xml:space="preserve"> к </w:t>
      </w:r>
      <w:r w:rsidRPr="0067624D">
        <w:rPr>
          <w:rFonts w:cs="Times New Roman"/>
        </w:rPr>
        <w:t>обще</w:t>
      </w:r>
      <w:r>
        <w:rPr>
          <w:rFonts w:cs="Times New Roman"/>
        </w:rPr>
        <w:t>му</w:t>
      </w:r>
      <w:r w:rsidRPr="0067624D">
        <w:rPr>
          <w:rFonts w:cs="Times New Roman"/>
        </w:rPr>
        <w:t xml:space="preserve"> </w:t>
      </w:r>
      <w:r w:rsidR="00C423CE" w:rsidRPr="004E4425">
        <w:rPr>
          <w:rFonts w:cs="Times New Roman"/>
        </w:rPr>
        <w:t>объем</w:t>
      </w:r>
      <w:r w:rsidR="00C423CE">
        <w:rPr>
          <w:rFonts w:cs="Times New Roman"/>
        </w:rPr>
        <w:t>у</w:t>
      </w:r>
      <w:r w:rsidR="00C423CE" w:rsidRPr="004E4425">
        <w:rPr>
          <w:rFonts w:cs="Times New Roman"/>
        </w:rPr>
        <w:t xml:space="preserve"> жилищного фонда городского округа город </w:t>
      </w:r>
      <w:proofErr w:type="spellStart"/>
      <w:r w:rsidR="00C423CE" w:rsidRPr="004E4425">
        <w:rPr>
          <w:rFonts w:cs="Times New Roman"/>
        </w:rPr>
        <w:t>Мегион</w:t>
      </w:r>
      <w:proofErr w:type="spellEnd"/>
      <w:r w:rsidR="00C423CE">
        <w:rPr>
          <w:rFonts w:cs="Times New Roman"/>
        </w:rPr>
        <w:t xml:space="preserve"> (на 01.0</w:t>
      </w:r>
      <w:r w:rsidR="002402F5">
        <w:rPr>
          <w:rFonts w:cs="Times New Roman"/>
        </w:rPr>
        <w:t>9</w:t>
      </w:r>
      <w:r w:rsidR="00C423CE">
        <w:rPr>
          <w:rFonts w:cs="Times New Roman"/>
        </w:rPr>
        <w:t>.201</w:t>
      </w:r>
      <w:r w:rsidR="002402F5">
        <w:rPr>
          <w:rFonts w:cs="Times New Roman"/>
        </w:rPr>
        <w:t>3 – 1 047,7</w:t>
      </w:r>
      <w:r w:rsidR="00C423CE">
        <w:rPr>
          <w:rFonts w:cs="Times New Roman"/>
        </w:rPr>
        <w:t xml:space="preserve"> тыс.</w:t>
      </w:r>
      <w:r w:rsidR="009E02EF">
        <w:rPr>
          <w:rFonts w:cs="Times New Roman"/>
        </w:rPr>
        <w:t xml:space="preserve"> </w:t>
      </w:r>
      <w:r w:rsidR="00C423CE">
        <w:rPr>
          <w:rFonts w:cs="Times New Roman"/>
        </w:rPr>
        <w:t>кв</w:t>
      </w:r>
      <w:proofErr w:type="gramEnd"/>
      <w:r w:rsidR="00C423CE">
        <w:rPr>
          <w:rFonts w:cs="Times New Roman"/>
        </w:rPr>
        <w:t>.</w:t>
      </w:r>
      <w:r w:rsidR="009E02EF">
        <w:rPr>
          <w:rFonts w:cs="Times New Roman"/>
        </w:rPr>
        <w:t xml:space="preserve"> </w:t>
      </w:r>
      <w:r w:rsidR="00C423CE">
        <w:rPr>
          <w:rFonts w:cs="Times New Roman"/>
        </w:rPr>
        <w:t>м.)</w:t>
      </w:r>
      <w:r>
        <w:rPr>
          <w:rFonts w:cs="Times New Roman"/>
        </w:rPr>
        <w:t>, умноженного на 100</w:t>
      </w:r>
      <w:r w:rsidR="002542E4">
        <w:rPr>
          <w:rFonts w:cs="Times New Roman"/>
        </w:rPr>
        <w:t>%</w:t>
      </w:r>
      <w:r>
        <w:rPr>
          <w:rFonts w:cs="Times New Roman"/>
        </w:rPr>
        <w:t>.</w:t>
      </w:r>
    </w:p>
    <w:p w:rsidR="00C423CE" w:rsidRDefault="00C423CE" w:rsidP="008C710D">
      <w:pPr>
        <w:ind w:firstLine="709"/>
        <w:rPr>
          <w:rFonts w:cs="Times New Roman"/>
        </w:rPr>
      </w:pPr>
      <w:r w:rsidRPr="00C423CE">
        <w:rPr>
          <w:rFonts w:cs="Times New Roman"/>
        </w:rPr>
        <w:t>Увеличение объемов строительства инженерных сетей (протяженность трассы)</w:t>
      </w:r>
      <w:r>
        <w:rPr>
          <w:rFonts w:cs="Times New Roman"/>
        </w:rPr>
        <w:t xml:space="preserve"> рассчитывается исходя из общего количества построенных инженерных сетей </w:t>
      </w:r>
      <w:r w:rsidRPr="00546B94">
        <w:rPr>
          <w:rFonts w:cs="Times New Roman"/>
        </w:rPr>
        <w:t xml:space="preserve">на начало реализации программы (базовый показатель) с ежегодным увеличением базового показателя </w:t>
      </w:r>
      <w:r w:rsidRPr="00546B94">
        <w:rPr>
          <w:rFonts w:cs="Times New Roman"/>
        </w:rPr>
        <w:lastRenderedPageBreak/>
        <w:t>на количество</w:t>
      </w:r>
      <w:r>
        <w:rPr>
          <w:rFonts w:cs="Times New Roman"/>
        </w:rPr>
        <w:t xml:space="preserve"> построенных инженерных сетей в отчетном году, нарастающим итогом.</w:t>
      </w:r>
    </w:p>
    <w:p w:rsidR="002F215C" w:rsidRDefault="00920913" w:rsidP="008C710D">
      <w:pPr>
        <w:ind w:firstLine="709"/>
        <w:rPr>
          <w:rFonts w:cs="Times New Roman"/>
        </w:rPr>
      </w:pPr>
      <w:proofErr w:type="gramStart"/>
      <w:r w:rsidRPr="00920913">
        <w:rPr>
          <w:rFonts w:cs="Times New Roman"/>
        </w:rPr>
        <w:t>Доля семей, улучшивших свои жилищные условия, в общей численности семей, состоящих на учете в качестве нуждающихся в жилых помещениях, предоставляемых по договорам социального найма по состоянию на 01.04.201</w:t>
      </w:r>
      <w:r w:rsidR="002402F5">
        <w:rPr>
          <w:rFonts w:cs="Times New Roman"/>
        </w:rPr>
        <w:t>3</w:t>
      </w:r>
      <w:r w:rsidRPr="00920913">
        <w:rPr>
          <w:rFonts w:cs="Times New Roman"/>
        </w:rPr>
        <w:t>, в том числе граждан, имеющих право на внеочередное предоставление жилья</w:t>
      </w:r>
      <w:r w:rsidR="002F215C">
        <w:rPr>
          <w:rFonts w:cs="Times New Roman"/>
        </w:rPr>
        <w:t xml:space="preserve"> рассчитывается как отношение количества </w:t>
      </w:r>
      <w:r w:rsidR="002F215C" w:rsidRPr="00920913">
        <w:rPr>
          <w:rFonts w:cs="Times New Roman"/>
        </w:rPr>
        <w:t>семей, состоящих на учете в качестве нуждающихся в жилых помещениях</w:t>
      </w:r>
      <w:r w:rsidR="002F215C">
        <w:rPr>
          <w:rFonts w:cs="Times New Roman"/>
        </w:rPr>
        <w:t>,</w:t>
      </w:r>
      <w:r w:rsidR="002F215C" w:rsidRPr="00920913">
        <w:rPr>
          <w:rFonts w:cs="Times New Roman"/>
        </w:rPr>
        <w:t xml:space="preserve"> предоставляемых по договорам социального найма</w:t>
      </w:r>
      <w:r w:rsidR="002F215C">
        <w:rPr>
          <w:rFonts w:cs="Times New Roman"/>
        </w:rPr>
        <w:t xml:space="preserve"> </w:t>
      </w:r>
      <w:r w:rsidR="002F215C" w:rsidRPr="00546B94">
        <w:rPr>
          <w:rFonts w:cs="Times New Roman"/>
        </w:rPr>
        <w:t>улучшивших жилищные условия</w:t>
      </w:r>
      <w:proofErr w:type="gramEnd"/>
      <w:r w:rsidR="002F215C" w:rsidRPr="00546B94">
        <w:rPr>
          <w:rFonts w:cs="Times New Roman"/>
        </w:rPr>
        <w:t xml:space="preserve"> в отчетном году, нарастающим итогом</w:t>
      </w:r>
      <w:r w:rsidR="002F215C">
        <w:rPr>
          <w:rFonts w:cs="Times New Roman"/>
        </w:rPr>
        <w:t xml:space="preserve"> к </w:t>
      </w:r>
      <w:r w:rsidR="002F215C" w:rsidRPr="0067624D">
        <w:rPr>
          <w:rFonts w:cs="Times New Roman"/>
        </w:rPr>
        <w:t>обще</w:t>
      </w:r>
      <w:r w:rsidR="002F215C">
        <w:rPr>
          <w:rFonts w:cs="Times New Roman"/>
        </w:rPr>
        <w:t>му</w:t>
      </w:r>
      <w:r w:rsidR="002F215C" w:rsidRPr="0067624D">
        <w:rPr>
          <w:rFonts w:cs="Times New Roman"/>
        </w:rPr>
        <w:t xml:space="preserve"> числ</w:t>
      </w:r>
      <w:r w:rsidR="002F215C">
        <w:rPr>
          <w:rFonts w:cs="Times New Roman"/>
        </w:rPr>
        <w:t>у</w:t>
      </w:r>
      <w:r w:rsidR="002F215C" w:rsidRPr="0067624D">
        <w:rPr>
          <w:rFonts w:cs="Times New Roman"/>
        </w:rPr>
        <w:t xml:space="preserve"> </w:t>
      </w:r>
      <w:r w:rsidR="002F215C" w:rsidRPr="00920913">
        <w:rPr>
          <w:rFonts w:cs="Times New Roman"/>
        </w:rPr>
        <w:t>семей, состоящих на учете в качестве нуждающихся в жилых помещениях, предоставляемых по договорам социального найма</w:t>
      </w:r>
      <w:r w:rsidR="002F215C">
        <w:rPr>
          <w:rFonts w:cs="Times New Roman"/>
        </w:rPr>
        <w:t xml:space="preserve"> (на 01.04.201</w:t>
      </w:r>
      <w:r w:rsidR="002402F5">
        <w:rPr>
          <w:rFonts w:cs="Times New Roman"/>
        </w:rPr>
        <w:t>3</w:t>
      </w:r>
      <w:r w:rsidR="002F215C">
        <w:rPr>
          <w:rFonts w:cs="Times New Roman"/>
        </w:rPr>
        <w:t xml:space="preserve"> –</w:t>
      </w:r>
      <w:r w:rsidR="008C710D">
        <w:rPr>
          <w:rFonts w:cs="Times New Roman"/>
        </w:rPr>
        <w:t xml:space="preserve"> </w:t>
      </w:r>
      <w:r w:rsidR="00791B91">
        <w:rPr>
          <w:rFonts w:cs="Times New Roman"/>
        </w:rPr>
        <w:t xml:space="preserve">       </w:t>
      </w:r>
      <w:r w:rsidR="002F215C">
        <w:rPr>
          <w:rFonts w:cs="Times New Roman"/>
        </w:rPr>
        <w:t xml:space="preserve">2 </w:t>
      </w:r>
      <w:r w:rsidR="002402F5">
        <w:rPr>
          <w:rFonts w:cs="Times New Roman"/>
        </w:rPr>
        <w:t>667</w:t>
      </w:r>
      <w:r w:rsidR="002F215C">
        <w:rPr>
          <w:rFonts w:cs="Times New Roman"/>
        </w:rPr>
        <w:t xml:space="preserve"> </w:t>
      </w:r>
      <w:r w:rsidR="002402F5">
        <w:rPr>
          <w:rFonts w:cs="Times New Roman"/>
        </w:rPr>
        <w:t>семей</w:t>
      </w:r>
      <w:r w:rsidR="002F215C">
        <w:rPr>
          <w:rFonts w:cs="Times New Roman"/>
        </w:rPr>
        <w:t>), умноженного на 100</w:t>
      </w:r>
      <w:r w:rsidR="002542E4">
        <w:rPr>
          <w:rFonts w:cs="Times New Roman"/>
        </w:rPr>
        <w:t>%</w:t>
      </w:r>
      <w:r w:rsidR="002F215C">
        <w:rPr>
          <w:rFonts w:cs="Times New Roman"/>
        </w:rPr>
        <w:t>.</w:t>
      </w:r>
    </w:p>
    <w:p w:rsidR="002F215C" w:rsidRDefault="002F215C" w:rsidP="008C710D">
      <w:pPr>
        <w:ind w:firstLine="709"/>
        <w:rPr>
          <w:rFonts w:cs="Times New Roman"/>
        </w:rPr>
      </w:pPr>
      <w:proofErr w:type="gramStart"/>
      <w:r w:rsidRPr="002F215C">
        <w:rPr>
          <w:rFonts w:cs="Times New Roman"/>
        </w:rPr>
        <w:t xml:space="preserve">Ликвидация и расселение приспособленных для проживания строений на территории городского округа город </w:t>
      </w:r>
      <w:proofErr w:type="spellStart"/>
      <w:r w:rsidRPr="002F215C">
        <w:rPr>
          <w:rFonts w:cs="Times New Roman"/>
        </w:rPr>
        <w:t>Мегион</w:t>
      </w:r>
      <w:proofErr w:type="spellEnd"/>
      <w:r>
        <w:rPr>
          <w:rFonts w:cs="Times New Roman"/>
        </w:rPr>
        <w:t xml:space="preserve"> </w:t>
      </w:r>
      <w:r w:rsidRPr="00546B94">
        <w:rPr>
          <w:rFonts w:cs="Times New Roman"/>
        </w:rPr>
        <w:t>рассчитывается исходя</w:t>
      </w:r>
      <w:r>
        <w:rPr>
          <w:rFonts w:cs="Times New Roman"/>
        </w:rPr>
        <w:t xml:space="preserve"> из общего количества </w:t>
      </w:r>
      <w:r w:rsidR="004408B9" w:rsidRPr="002F215C">
        <w:rPr>
          <w:rFonts w:cs="Times New Roman"/>
        </w:rPr>
        <w:t>приспособленных для проживания строений</w:t>
      </w:r>
      <w:r w:rsidRPr="00ED5199">
        <w:rPr>
          <w:rFonts w:cs="Times New Roman"/>
        </w:rPr>
        <w:t xml:space="preserve"> на территории городского округа город </w:t>
      </w:r>
      <w:proofErr w:type="spellStart"/>
      <w:r w:rsidRPr="00ED5199">
        <w:rPr>
          <w:rFonts w:cs="Times New Roman"/>
        </w:rPr>
        <w:t>Мегион</w:t>
      </w:r>
      <w:proofErr w:type="spellEnd"/>
      <w:r w:rsidR="004408B9">
        <w:rPr>
          <w:rFonts w:cs="Times New Roman"/>
        </w:rPr>
        <w:t xml:space="preserve"> расселенных и ликвидированных на начало реализации программы (базовый показатель)</w:t>
      </w:r>
      <w:r>
        <w:rPr>
          <w:rFonts w:cs="Times New Roman"/>
        </w:rPr>
        <w:t xml:space="preserve"> с ежегодным у</w:t>
      </w:r>
      <w:r w:rsidR="004408B9">
        <w:rPr>
          <w:rFonts w:cs="Times New Roman"/>
        </w:rPr>
        <w:t>величением</w:t>
      </w:r>
      <w:r>
        <w:rPr>
          <w:rFonts w:cs="Times New Roman"/>
        </w:rPr>
        <w:t xml:space="preserve"> базового показателя на количество </w:t>
      </w:r>
      <w:r w:rsidR="004408B9">
        <w:rPr>
          <w:rFonts w:cs="Times New Roman"/>
        </w:rPr>
        <w:t xml:space="preserve">расселенных и ликвидированных </w:t>
      </w:r>
      <w:r w:rsidR="004408B9" w:rsidRPr="002F215C">
        <w:rPr>
          <w:rFonts w:cs="Times New Roman"/>
        </w:rPr>
        <w:t>приспособленных для проживания строений</w:t>
      </w:r>
      <w:r>
        <w:rPr>
          <w:rFonts w:cs="Times New Roman"/>
        </w:rPr>
        <w:t xml:space="preserve"> в отчетном году, нарастающим итогом. </w:t>
      </w:r>
      <w:proofErr w:type="gramEnd"/>
    </w:p>
    <w:p w:rsidR="004408B9" w:rsidRDefault="004408B9" w:rsidP="008C710D">
      <w:pPr>
        <w:ind w:firstLine="709"/>
        <w:rPr>
          <w:rFonts w:cs="Times New Roman"/>
        </w:rPr>
      </w:pPr>
      <w:proofErr w:type="gramStart"/>
      <w:r w:rsidRPr="004408B9">
        <w:rPr>
          <w:rFonts w:cs="Times New Roman"/>
        </w:rPr>
        <w:t xml:space="preserve">Сокращение приспособленных для проживания строений на территории городского округа город </w:t>
      </w:r>
      <w:proofErr w:type="spellStart"/>
      <w:r w:rsidRPr="004408B9">
        <w:rPr>
          <w:rFonts w:cs="Times New Roman"/>
        </w:rPr>
        <w:t>Мегион</w:t>
      </w:r>
      <w:proofErr w:type="spellEnd"/>
      <w:r>
        <w:rPr>
          <w:rFonts w:cs="Times New Roman"/>
        </w:rPr>
        <w:t xml:space="preserve"> рассчитывается как отношение общего количества </w:t>
      </w:r>
      <w:r w:rsidRPr="002F215C">
        <w:rPr>
          <w:rFonts w:cs="Times New Roman"/>
        </w:rPr>
        <w:t xml:space="preserve">приспособленных для проживания строений на территории городского округа город </w:t>
      </w:r>
      <w:proofErr w:type="spellStart"/>
      <w:r w:rsidRPr="002F215C">
        <w:rPr>
          <w:rFonts w:cs="Times New Roman"/>
        </w:rPr>
        <w:t>Мегион</w:t>
      </w:r>
      <w:proofErr w:type="spellEnd"/>
      <w:r>
        <w:rPr>
          <w:rFonts w:cs="Times New Roman"/>
        </w:rPr>
        <w:t xml:space="preserve"> расселенных и ликвидированных в отчетном году нарастающим итогом, к </w:t>
      </w:r>
      <w:r w:rsidRPr="0067624D">
        <w:rPr>
          <w:rFonts w:cs="Times New Roman"/>
        </w:rPr>
        <w:t>обще</w:t>
      </w:r>
      <w:r>
        <w:rPr>
          <w:rFonts w:cs="Times New Roman"/>
        </w:rPr>
        <w:t>му</w:t>
      </w:r>
      <w:r w:rsidRPr="0067624D">
        <w:rPr>
          <w:rFonts w:cs="Times New Roman"/>
        </w:rPr>
        <w:t xml:space="preserve"> </w:t>
      </w:r>
      <w:r w:rsidRPr="004E4425">
        <w:rPr>
          <w:rFonts w:cs="Times New Roman"/>
        </w:rPr>
        <w:t>объем</w:t>
      </w:r>
      <w:r>
        <w:rPr>
          <w:rFonts w:cs="Times New Roman"/>
        </w:rPr>
        <w:t>у</w:t>
      </w:r>
      <w:r w:rsidRPr="004E4425">
        <w:rPr>
          <w:rFonts w:cs="Times New Roman"/>
        </w:rPr>
        <w:t xml:space="preserve"> </w:t>
      </w:r>
      <w:r w:rsidRPr="004408B9">
        <w:rPr>
          <w:rFonts w:cs="Times New Roman"/>
        </w:rPr>
        <w:t>приспособленных для проживания строений</w:t>
      </w:r>
      <w:r w:rsidRPr="004E4425">
        <w:rPr>
          <w:rFonts w:cs="Times New Roman"/>
        </w:rPr>
        <w:t xml:space="preserve"> городского округа город </w:t>
      </w:r>
      <w:proofErr w:type="spellStart"/>
      <w:r w:rsidRPr="004E4425">
        <w:rPr>
          <w:rFonts w:cs="Times New Roman"/>
        </w:rPr>
        <w:t>Мегион</w:t>
      </w:r>
      <w:proofErr w:type="spellEnd"/>
      <w:r>
        <w:rPr>
          <w:rFonts w:cs="Times New Roman"/>
        </w:rPr>
        <w:t xml:space="preserve"> (на 01.0</w:t>
      </w:r>
      <w:r w:rsidR="002402F5">
        <w:rPr>
          <w:rFonts w:cs="Times New Roman"/>
        </w:rPr>
        <w:t>1</w:t>
      </w:r>
      <w:r>
        <w:rPr>
          <w:rFonts w:cs="Times New Roman"/>
        </w:rPr>
        <w:t>.201</w:t>
      </w:r>
      <w:r w:rsidR="002402F5">
        <w:rPr>
          <w:rFonts w:cs="Times New Roman"/>
        </w:rPr>
        <w:t>3</w:t>
      </w:r>
      <w:r>
        <w:rPr>
          <w:rFonts w:cs="Times New Roman"/>
        </w:rPr>
        <w:t xml:space="preserve"> – </w:t>
      </w:r>
      <w:r w:rsidR="002402F5">
        <w:rPr>
          <w:rFonts w:cs="Times New Roman"/>
        </w:rPr>
        <w:t>860</w:t>
      </w:r>
      <w:r w:rsidR="0076210D">
        <w:rPr>
          <w:rFonts w:cs="Times New Roman"/>
        </w:rPr>
        <w:t xml:space="preserve"> шт.</w:t>
      </w:r>
      <w:r>
        <w:rPr>
          <w:rFonts w:cs="Times New Roman"/>
        </w:rPr>
        <w:t>), умноженного на 100</w:t>
      </w:r>
      <w:r w:rsidR="002542E4">
        <w:rPr>
          <w:rFonts w:cs="Times New Roman"/>
        </w:rPr>
        <w:t>%</w:t>
      </w:r>
      <w:r>
        <w:rPr>
          <w:rFonts w:cs="Times New Roman"/>
        </w:rPr>
        <w:t>.</w:t>
      </w:r>
      <w:proofErr w:type="gramEnd"/>
    </w:p>
    <w:p w:rsidR="009D1393" w:rsidRDefault="009D1393" w:rsidP="008C710D">
      <w:pPr>
        <w:ind w:firstLine="709"/>
        <w:rPr>
          <w:rFonts w:cs="Times New Roman"/>
        </w:rPr>
      </w:pPr>
      <w:proofErr w:type="gramStart"/>
      <w:r w:rsidRPr="009D1393">
        <w:rPr>
          <w:rFonts w:cs="Times New Roman"/>
        </w:rPr>
        <w:t xml:space="preserve">Сокращение жилья, признанного до 01.01.2012 года </w:t>
      </w:r>
      <w:r w:rsidR="005970D2" w:rsidRPr="009D1393">
        <w:rPr>
          <w:rFonts w:cs="Times New Roman"/>
        </w:rPr>
        <w:t>в установленном порядке аварийным,</w:t>
      </w:r>
      <w:r>
        <w:rPr>
          <w:rFonts w:cs="Times New Roman"/>
        </w:rPr>
        <w:t xml:space="preserve"> </w:t>
      </w:r>
      <w:r w:rsidRPr="00546B94">
        <w:rPr>
          <w:rFonts w:cs="Times New Roman"/>
        </w:rPr>
        <w:t>рассчитывается исходя</w:t>
      </w:r>
      <w:r>
        <w:rPr>
          <w:rFonts w:cs="Times New Roman"/>
        </w:rPr>
        <w:t xml:space="preserve"> из общего количества </w:t>
      </w:r>
      <w:r w:rsidRPr="00ED5199">
        <w:rPr>
          <w:rFonts w:cs="Times New Roman"/>
        </w:rPr>
        <w:t>жилья,</w:t>
      </w:r>
      <w:r>
        <w:rPr>
          <w:rFonts w:cs="Times New Roman"/>
        </w:rPr>
        <w:t xml:space="preserve"> </w:t>
      </w:r>
      <w:r w:rsidRPr="009D1393">
        <w:rPr>
          <w:rFonts w:cs="Times New Roman"/>
        </w:rPr>
        <w:t>признанного до 01.01.2012 года в установленном порядке аварийным</w:t>
      </w:r>
      <w:r w:rsidRPr="00ED5199">
        <w:rPr>
          <w:rFonts w:cs="Times New Roman"/>
        </w:rPr>
        <w:t xml:space="preserve"> на территории городского округа город </w:t>
      </w:r>
      <w:proofErr w:type="spellStart"/>
      <w:r w:rsidRPr="00ED5199">
        <w:rPr>
          <w:rFonts w:cs="Times New Roman"/>
        </w:rPr>
        <w:t>Мегион</w:t>
      </w:r>
      <w:proofErr w:type="spellEnd"/>
      <w:r>
        <w:rPr>
          <w:rFonts w:cs="Times New Roman"/>
        </w:rPr>
        <w:t xml:space="preserve"> (на </w:t>
      </w:r>
      <w:r w:rsidR="002402F5">
        <w:rPr>
          <w:rFonts w:cs="Times New Roman"/>
        </w:rPr>
        <w:t>01.01</w:t>
      </w:r>
      <w:r>
        <w:rPr>
          <w:rFonts w:cs="Times New Roman"/>
        </w:rPr>
        <w:t>.201</w:t>
      </w:r>
      <w:r w:rsidR="00174DD2">
        <w:rPr>
          <w:rFonts w:cs="Times New Roman"/>
        </w:rPr>
        <w:t>3</w:t>
      </w:r>
      <w:r>
        <w:rPr>
          <w:rFonts w:cs="Times New Roman"/>
        </w:rPr>
        <w:t xml:space="preserve"> – </w:t>
      </w:r>
      <w:r w:rsidR="002402F5">
        <w:rPr>
          <w:rFonts w:cs="Times New Roman"/>
        </w:rPr>
        <w:t>6 131,8</w:t>
      </w:r>
      <w:r>
        <w:rPr>
          <w:rFonts w:cs="Times New Roman"/>
        </w:rPr>
        <w:t xml:space="preserve"> </w:t>
      </w:r>
      <w:proofErr w:type="spellStart"/>
      <w:r>
        <w:rPr>
          <w:rFonts w:cs="Times New Roman"/>
        </w:rPr>
        <w:t>кв.м</w:t>
      </w:r>
      <w:proofErr w:type="spellEnd"/>
      <w:r>
        <w:rPr>
          <w:rFonts w:cs="Times New Roman"/>
        </w:rPr>
        <w:t xml:space="preserve">.) (базовый показатель) с ежегодным уменьшением базового показателя на количество сокращенного </w:t>
      </w:r>
      <w:r w:rsidRPr="00ED5199">
        <w:rPr>
          <w:rFonts w:cs="Times New Roman"/>
        </w:rPr>
        <w:t>жилья,</w:t>
      </w:r>
      <w:r>
        <w:rPr>
          <w:rFonts w:cs="Times New Roman"/>
        </w:rPr>
        <w:t xml:space="preserve"> </w:t>
      </w:r>
      <w:r w:rsidRPr="009D1393">
        <w:rPr>
          <w:rFonts w:cs="Times New Roman"/>
        </w:rPr>
        <w:t>признанного до 01.01.2012 года в установленном порядке аварийным</w:t>
      </w:r>
      <w:r>
        <w:rPr>
          <w:rFonts w:cs="Times New Roman"/>
        </w:rPr>
        <w:t xml:space="preserve"> в отчетном году, нарастающим итогом. </w:t>
      </w:r>
      <w:proofErr w:type="gramEnd"/>
    </w:p>
    <w:p w:rsidR="009D1393" w:rsidRDefault="009D1393" w:rsidP="008C710D">
      <w:pPr>
        <w:ind w:firstLine="709"/>
        <w:rPr>
          <w:rFonts w:cs="Times New Roman"/>
        </w:rPr>
      </w:pPr>
      <w:proofErr w:type="gramStart"/>
      <w:r w:rsidRPr="009D1393">
        <w:rPr>
          <w:rFonts w:cs="Times New Roman"/>
        </w:rPr>
        <w:t>Сокращение удельного веса жилья, признанного до 01</w:t>
      </w:r>
      <w:r w:rsidR="003069B0">
        <w:rPr>
          <w:rFonts w:cs="Times New Roman"/>
        </w:rPr>
        <w:t>.01.</w:t>
      </w:r>
      <w:r w:rsidRPr="009D1393">
        <w:rPr>
          <w:rFonts w:cs="Times New Roman"/>
        </w:rPr>
        <w:t xml:space="preserve">2012 в установленном порядке аварийным в общем объеме жилищного фонда городского округа город </w:t>
      </w:r>
      <w:proofErr w:type="spellStart"/>
      <w:r w:rsidRPr="009D1393">
        <w:rPr>
          <w:rFonts w:cs="Times New Roman"/>
        </w:rPr>
        <w:t>Мегион</w:t>
      </w:r>
      <w:proofErr w:type="spellEnd"/>
      <w:r>
        <w:rPr>
          <w:rFonts w:cs="Times New Roman"/>
        </w:rPr>
        <w:t xml:space="preserve"> рассчитывается как отношение общего количества </w:t>
      </w:r>
      <w:r w:rsidRPr="00ED5199">
        <w:rPr>
          <w:rFonts w:cs="Times New Roman"/>
        </w:rPr>
        <w:t>жилья,</w:t>
      </w:r>
      <w:r>
        <w:rPr>
          <w:rFonts w:cs="Times New Roman"/>
        </w:rPr>
        <w:t xml:space="preserve"> </w:t>
      </w:r>
      <w:r w:rsidRPr="009D1393">
        <w:rPr>
          <w:rFonts w:cs="Times New Roman"/>
        </w:rPr>
        <w:t>признанного до 01.01.2012 года в установленном порядке аварийным</w:t>
      </w:r>
      <w:r w:rsidRPr="00ED5199">
        <w:rPr>
          <w:rFonts w:cs="Times New Roman"/>
        </w:rPr>
        <w:t xml:space="preserve"> на территории городского округа город </w:t>
      </w:r>
      <w:proofErr w:type="spellStart"/>
      <w:r w:rsidRPr="00ED5199">
        <w:rPr>
          <w:rFonts w:cs="Times New Roman"/>
        </w:rPr>
        <w:t>Мегион</w:t>
      </w:r>
      <w:proofErr w:type="spellEnd"/>
      <w:r>
        <w:rPr>
          <w:rFonts w:cs="Times New Roman"/>
        </w:rPr>
        <w:t xml:space="preserve"> уменьшенного на количество сокращенного </w:t>
      </w:r>
      <w:r w:rsidRPr="00ED5199">
        <w:rPr>
          <w:rFonts w:cs="Times New Roman"/>
        </w:rPr>
        <w:t>жилья,</w:t>
      </w:r>
      <w:r>
        <w:rPr>
          <w:rFonts w:cs="Times New Roman"/>
        </w:rPr>
        <w:t xml:space="preserve"> </w:t>
      </w:r>
      <w:r w:rsidRPr="009D1393">
        <w:rPr>
          <w:rFonts w:cs="Times New Roman"/>
        </w:rPr>
        <w:t>признанного до 01.01.2012 года в установленном порядке аварийным</w:t>
      </w:r>
      <w:r>
        <w:rPr>
          <w:rFonts w:cs="Times New Roman"/>
        </w:rPr>
        <w:t xml:space="preserve">, в отчетном году нарастающим итогом, к </w:t>
      </w:r>
      <w:r w:rsidRPr="0067624D">
        <w:rPr>
          <w:rFonts w:cs="Times New Roman"/>
        </w:rPr>
        <w:t>обще</w:t>
      </w:r>
      <w:r>
        <w:rPr>
          <w:rFonts w:cs="Times New Roman"/>
        </w:rPr>
        <w:t>му</w:t>
      </w:r>
      <w:proofErr w:type="gramEnd"/>
      <w:r w:rsidRPr="0067624D">
        <w:rPr>
          <w:rFonts w:cs="Times New Roman"/>
        </w:rPr>
        <w:t xml:space="preserve"> </w:t>
      </w:r>
      <w:r w:rsidRPr="004E4425">
        <w:rPr>
          <w:rFonts w:cs="Times New Roman"/>
        </w:rPr>
        <w:t>объем</w:t>
      </w:r>
      <w:r>
        <w:rPr>
          <w:rFonts w:cs="Times New Roman"/>
        </w:rPr>
        <w:t>у</w:t>
      </w:r>
      <w:r w:rsidRPr="004E4425">
        <w:rPr>
          <w:rFonts w:cs="Times New Roman"/>
        </w:rPr>
        <w:t xml:space="preserve"> жилищного фонда городского округа город </w:t>
      </w:r>
      <w:proofErr w:type="spellStart"/>
      <w:r w:rsidRPr="004E4425">
        <w:rPr>
          <w:rFonts w:cs="Times New Roman"/>
        </w:rPr>
        <w:t>Мегион</w:t>
      </w:r>
      <w:proofErr w:type="spellEnd"/>
      <w:r>
        <w:rPr>
          <w:rFonts w:cs="Times New Roman"/>
        </w:rPr>
        <w:t xml:space="preserve"> (на 01.0</w:t>
      </w:r>
      <w:r w:rsidR="00174DD2">
        <w:rPr>
          <w:rFonts w:cs="Times New Roman"/>
        </w:rPr>
        <w:t>9</w:t>
      </w:r>
      <w:r>
        <w:rPr>
          <w:rFonts w:cs="Times New Roman"/>
        </w:rPr>
        <w:t>.201</w:t>
      </w:r>
      <w:r w:rsidR="00174DD2">
        <w:rPr>
          <w:rFonts w:cs="Times New Roman"/>
        </w:rPr>
        <w:t>3</w:t>
      </w:r>
      <w:r>
        <w:rPr>
          <w:rFonts w:cs="Times New Roman"/>
        </w:rPr>
        <w:t xml:space="preserve"> – 1 </w:t>
      </w:r>
      <w:r w:rsidR="00174DD2">
        <w:rPr>
          <w:rFonts w:cs="Times New Roman"/>
        </w:rPr>
        <w:t>047</w:t>
      </w:r>
      <w:r>
        <w:rPr>
          <w:rFonts w:cs="Times New Roman"/>
        </w:rPr>
        <w:t>,</w:t>
      </w:r>
      <w:r w:rsidR="00174DD2">
        <w:rPr>
          <w:rFonts w:cs="Times New Roman"/>
        </w:rPr>
        <w:t>7</w:t>
      </w:r>
      <w:r>
        <w:rPr>
          <w:rFonts w:cs="Times New Roman"/>
        </w:rPr>
        <w:t xml:space="preserve"> тыс.</w:t>
      </w:r>
      <w:r w:rsidR="009E02EF">
        <w:rPr>
          <w:rFonts w:cs="Times New Roman"/>
        </w:rPr>
        <w:t xml:space="preserve"> </w:t>
      </w:r>
      <w:r>
        <w:rPr>
          <w:rFonts w:cs="Times New Roman"/>
        </w:rPr>
        <w:t>кв.</w:t>
      </w:r>
      <w:r w:rsidR="009E02EF">
        <w:rPr>
          <w:rFonts w:cs="Times New Roman"/>
        </w:rPr>
        <w:t xml:space="preserve"> </w:t>
      </w:r>
      <w:r w:rsidR="00174DD2">
        <w:rPr>
          <w:rFonts w:cs="Times New Roman"/>
        </w:rPr>
        <w:t xml:space="preserve">м.) </w:t>
      </w:r>
      <w:r>
        <w:rPr>
          <w:rFonts w:cs="Times New Roman"/>
        </w:rPr>
        <w:t>умноженного на 100</w:t>
      </w:r>
      <w:r w:rsidR="002542E4">
        <w:rPr>
          <w:rFonts w:cs="Times New Roman"/>
        </w:rPr>
        <w:t>%</w:t>
      </w:r>
      <w:r>
        <w:rPr>
          <w:rFonts w:cs="Times New Roman"/>
        </w:rPr>
        <w:t>.</w:t>
      </w:r>
    </w:p>
    <w:p w:rsidR="00B21FAC" w:rsidRDefault="00B21FAC" w:rsidP="008C710D">
      <w:pPr>
        <w:rPr>
          <w:rFonts w:cs="Times New Roman"/>
          <w:u w:val="single"/>
        </w:rPr>
      </w:pPr>
    </w:p>
    <w:p w:rsidR="005D6E9A" w:rsidRPr="002159CA" w:rsidRDefault="00386DD2" w:rsidP="008C710D">
      <w:pPr>
        <w:pStyle w:val="1"/>
        <w:spacing w:before="0" w:after="0"/>
        <w:rPr>
          <w:rFonts w:cs="Times New Roman"/>
        </w:rPr>
      </w:pPr>
      <w:bookmarkStart w:id="3" w:name="sub_1003"/>
      <w:bookmarkEnd w:id="2"/>
      <w:r>
        <w:rPr>
          <w:rFonts w:cs="Times New Roman"/>
        </w:rPr>
        <w:t>3</w:t>
      </w:r>
      <w:r w:rsidR="005D6E9A" w:rsidRPr="002159CA">
        <w:rPr>
          <w:rFonts w:cs="Times New Roman"/>
        </w:rPr>
        <w:t>. Сроки и этапы реализации Программы.</w:t>
      </w:r>
    </w:p>
    <w:bookmarkEnd w:id="3"/>
    <w:p w:rsidR="005D6E9A" w:rsidRPr="002159CA" w:rsidRDefault="005D6E9A" w:rsidP="008C710D">
      <w:pPr>
        <w:rPr>
          <w:rFonts w:cs="Times New Roman"/>
        </w:rPr>
      </w:pPr>
    </w:p>
    <w:p w:rsidR="005961FC" w:rsidRPr="005961FC" w:rsidRDefault="0091171F" w:rsidP="005961FC">
      <w:pPr>
        <w:ind w:firstLine="709"/>
        <w:rPr>
          <w:rFonts w:cs="Times New Roman"/>
        </w:rPr>
      </w:pPr>
      <w:r w:rsidRPr="005961FC">
        <w:rPr>
          <w:rFonts w:cs="Times New Roman"/>
        </w:rPr>
        <w:t xml:space="preserve">3.1. </w:t>
      </w:r>
      <w:r w:rsidR="005961FC" w:rsidRPr="005961FC">
        <w:rPr>
          <w:rFonts w:cs="Times New Roman"/>
        </w:rPr>
        <w:t>Сроки реализации программы 2014 - 2020 годы</w:t>
      </w:r>
    </w:p>
    <w:p w:rsidR="005961FC" w:rsidRPr="005961FC" w:rsidRDefault="005961FC" w:rsidP="005961FC">
      <w:pPr>
        <w:widowControl/>
        <w:ind w:firstLine="709"/>
        <w:rPr>
          <w:rFonts w:cs="Times New Roman"/>
        </w:rPr>
      </w:pPr>
      <w:r w:rsidRPr="005961FC">
        <w:rPr>
          <w:rFonts w:cs="Times New Roman"/>
        </w:rPr>
        <w:t>Этапы:</w:t>
      </w:r>
    </w:p>
    <w:p w:rsidR="005961FC" w:rsidRPr="005961FC" w:rsidRDefault="005961FC" w:rsidP="005961FC">
      <w:pPr>
        <w:widowControl/>
        <w:ind w:firstLine="709"/>
        <w:rPr>
          <w:rFonts w:cs="Times New Roman"/>
        </w:rPr>
      </w:pPr>
      <w:r w:rsidRPr="005961FC">
        <w:rPr>
          <w:rFonts w:cs="Times New Roman"/>
        </w:rPr>
        <w:t>1 этап 2014-2016 годы</w:t>
      </w:r>
    </w:p>
    <w:p w:rsidR="005961FC" w:rsidRPr="005961FC" w:rsidRDefault="005961FC" w:rsidP="005961FC">
      <w:pPr>
        <w:widowControl/>
        <w:ind w:firstLine="709"/>
        <w:rPr>
          <w:rFonts w:cs="Times New Roman"/>
        </w:rPr>
      </w:pPr>
      <w:r w:rsidRPr="005961FC">
        <w:rPr>
          <w:rFonts w:cs="Times New Roman"/>
        </w:rPr>
        <w:t>2 этап 2017-2020 годы</w:t>
      </w:r>
    </w:p>
    <w:p w:rsidR="00B21FAC" w:rsidRPr="002159CA" w:rsidRDefault="00B21FAC" w:rsidP="008C710D">
      <w:pPr>
        <w:rPr>
          <w:rFonts w:cs="Times New Roman"/>
        </w:rPr>
      </w:pPr>
    </w:p>
    <w:p w:rsidR="005D6E9A" w:rsidRPr="002159CA" w:rsidRDefault="005D6E9A" w:rsidP="008C710D">
      <w:pPr>
        <w:pStyle w:val="1"/>
        <w:spacing w:before="0" w:after="0"/>
        <w:rPr>
          <w:rFonts w:cs="Times New Roman"/>
        </w:rPr>
      </w:pPr>
      <w:bookmarkStart w:id="4" w:name="sub_1004"/>
      <w:r w:rsidRPr="002159CA">
        <w:rPr>
          <w:rFonts w:cs="Times New Roman"/>
        </w:rPr>
        <w:t xml:space="preserve">4. </w:t>
      </w:r>
      <w:r w:rsidR="00DC033D">
        <w:rPr>
          <w:rFonts w:cs="Times New Roman"/>
        </w:rPr>
        <w:t>Финансовое обеспечение муниципальной программы</w:t>
      </w:r>
    </w:p>
    <w:bookmarkEnd w:id="4"/>
    <w:p w:rsidR="005D6E9A" w:rsidRPr="002159CA" w:rsidRDefault="005D6E9A" w:rsidP="008C710D">
      <w:pPr>
        <w:rPr>
          <w:rFonts w:cs="Times New Roman"/>
        </w:rPr>
      </w:pPr>
    </w:p>
    <w:p w:rsidR="005D6E9A" w:rsidRPr="005970D2" w:rsidRDefault="0091171F" w:rsidP="008C710D">
      <w:pPr>
        <w:ind w:firstLine="709"/>
        <w:rPr>
          <w:rFonts w:cs="Times New Roman"/>
        </w:rPr>
      </w:pPr>
      <w:r>
        <w:rPr>
          <w:rFonts w:cs="Times New Roman"/>
        </w:rPr>
        <w:t xml:space="preserve">4.1. </w:t>
      </w:r>
      <w:r w:rsidR="005D6E9A" w:rsidRPr="002159CA">
        <w:rPr>
          <w:rFonts w:cs="Times New Roman"/>
        </w:rPr>
        <w:t xml:space="preserve">Информация о расходах на реализацию муниципальной программы по годам, </w:t>
      </w:r>
      <w:r w:rsidR="005D6E9A" w:rsidRPr="005970D2">
        <w:rPr>
          <w:rFonts w:cs="Times New Roman"/>
        </w:rPr>
        <w:t xml:space="preserve">отражена в </w:t>
      </w:r>
      <w:r w:rsidR="005D6E9A" w:rsidRPr="005970D2">
        <w:rPr>
          <w:rStyle w:val="a4"/>
          <w:rFonts w:cs="Times New Roman"/>
          <w:color w:val="auto"/>
        </w:rPr>
        <w:t xml:space="preserve">приложении </w:t>
      </w:r>
      <w:r w:rsidR="005961FC">
        <w:rPr>
          <w:rStyle w:val="a4"/>
          <w:rFonts w:cs="Times New Roman"/>
          <w:color w:val="auto"/>
        </w:rPr>
        <w:t>2</w:t>
      </w:r>
      <w:r w:rsidR="005D6E9A" w:rsidRPr="005970D2">
        <w:rPr>
          <w:rFonts w:cs="Times New Roman"/>
        </w:rPr>
        <w:t xml:space="preserve"> к программе.</w:t>
      </w:r>
    </w:p>
    <w:p w:rsidR="005D6E9A" w:rsidRDefault="005D6E9A" w:rsidP="008C710D">
      <w:pPr>
        <w:ind w:firstLine="709"/>
        <w:rPr>
          <w:rFonts w:cs="Times New Roman"/>
        </w:rPr>
      </w:pPr>
      <w:r w:rsidRPr="002159CA">
        <w:rPr>
          <w:rFonts w:cs="Times New Roman"/>
        </w:rPr>
        <w:t>Объем финансового обеспечения реализации муниципальной программы определен в пределах расходных обязательств и подлежит ежегодному уточнению в рамках подготовки проекта бюджета городского округа на очередной финансовый год и плановый период.</w:t>
      </w:r>
    </w:p>
    <w:p w:rsidR="00B21FAC" w:rsidRPr="002159CA" w:rsidRDefault="00B21FAC" w:rsidP="008C710D">
      <w:pPr>
        <w:rPr>
          <w:rFonts w:cs="Times New Roman"/>
        </w:rPr>
      </w:pPr>
    </w:p>
    <w:p w:rsidR="005D6E9A" w:rsidRPr="002159CA" w:rsidRDefault="005D6E9A" w:rsidP="008C710D">
      <w:pPr>
        <w:pStyle w:val="1"/>
        <w:spacing w:before="0" w:after="0"/>
        <w:rPr>
          <w:rFonts w:cs="Times New Roman"/>
        </w:rPr>
      </w:pPr>
      <w:bookmarkStart w:id="5" w:name="sub_1005"/>
      <w:r w:rsidRPr="002159CA">
        <w:rPr>
          <w:rFonts w:cs="Times New Roman"/>
        </w:rPr>
        <w:t xml:space="preserve">5. </w:t>
      </w:r>
      <w:r w:rsidR="00DC033D">
        <w:rPr>
          <w:rFonts w:cs="Times New Roman"/>
        </w:rPr>
        <w:t>Целевые показатели муниципальной программы.</w:t>
      </w:r>
    </w:p>
    <w:bookmarkEnd w:id="5"/>
    <w:p w:rsidR="005D6E9A" w:rsidRPr="002159CA" w:rsidRDefault="005D6E9A" w:rsidP="008C710D">
      <w:pPr>
        <w:rPr>
          <w:rFonts w:cs="Times New Roman"/>
        </w:rPr>
      </w:pPr>
    </w:p>
    <w:p w:rsidR="005D6E9A" w:rsidRDefault="002542E4" w:rsidP="008C710D">
      <w:pPr>
        <w:ind w:firstLine="709"/>
        <w:rPr>
          <w:rFonts w:cs="Times New Roman"/>
        </w:rPr>
      </w:pPr>
      <w:r>
        <w:rPr>
          <w:rFonts w:cs="Times New Roman"/>
        </w:rPr>
        <w:t xml:space="preserve">5.1. </w:t>
      </w:r>
      <w:r w:rsidR="005D6E9A" w:rsidRPr="005970D2">
        <w:rPr>
          <w:rFonts w:cs="Times New Roman"/>
        </w:rPr>
        <w:t xml:space="preserve">Ожидаемые конечные результаты отражены в </w:t>
      </w:r>
      <w:r w:rsidR="005D6E9A" w:rsidRPr="005970D2">
        <w:rPr>
          <w:rStyle w:val="a4"/>
          <w:rFonts w:cs="Times New Roman"/>
          <w:color w:val="auto"/>
        </w:rPr>
        <w:t xml:space="preserve">приложении </w:t>
      </w:r>
      <w:r w:rsidR="005961FC">
        <w:rPr>
          <w:rStyle w:val="a4"/>
          <w:rFonts w:cs="Times New Roman"/>
          <w:color w:val="auto"/>
        </w:rPr>
        <w:t>1</w:t>
      </w:r>
      <w:r w:rsidR="005D6E9A" w:rsidRPr="005970D2">
        <w:rPr>
          <w:rFonts w:cs="Times New Roman"/>
        </w:rPr>
        <w:t xml:space="preserve"> к программе. Целевые</w:t>
      </w:r>
      <w:r w:rsidR="005D6E9A" w:rsidRPr="002159CA">
        <w:rPr>
          <w:rFonts w:cs="Times New Roman"/>
        </w:rPr>
        <w:t xml:space="preserve"> показатели отражают результат реализации, решение основных задач и достижение целей.</w:t>
      </w:r>
    </w:p>
    <w:p w:rsidR="00B21FAC" w:rsidRPr="002159CA" w:rsidRDefault="00B21FAC" w:rsidP="008C710D">
      <w:pPr>
        <w:rPr>
          <w:rFonts w:cs="Times New Roman"/>
        </w:rPr>
      </w:pPr>
    </w:p>
    <w:p w:rsidR="005D6E9A" w:rsidRPr="002159CA" w:rsidRDefault="005D6E9A" w:rsidP="008C710D">
      <w:pPr>
        <w:pStyle w:val="1"/>
        <w:spacing w:before="0" w:after="0"/>
        <w:rPr>
          <w:rFonts w:cs="Times New Roman"/>
        </w:rPr>
      </w:pPr>
      <w:bookmarkStart w:id="6" w:name="sub_1006"/>
      <w:r w:rsidRPr="002159CA">
        <w:rPr>
          <w:rFonts w:cs="Times New Roman"/>
        </w:rPr>
        <w:t xml:space="preserve">6. </w:t>
      </w:r>
      <w:r w:rsidR="00DC033D">
        <w:rPr>
          <w:rFonts w:cs="Times New Roman"/>
        </w:rPr>
        <w:t>Характеристика основных программных мероприятий муниципальной программы</w:t>
      </w:r>
    </w:p>
    <w:bookmarkEnd w:id="6"/>
    <w:p w:rsidR="005D6E9A" w:rsidRPr="002159CA" w:rsidRDefault="005D6E9A" w:rsidP="008C710D">
      <w:pPr>
        <w:rPr>
          <w:rFonts w:cs="Times New Roman"/>
        </w:rPr>
      </w:pPr>
    </w:p>
    <w:p w:rsidR="00DC033D" w:rsidRDefault="00DC033D" w:rsidP="008C710D">
      <w:pPr>
        <w:ind w:firstLine="709"/>
      </w:pPr>
      <w:bookmarkStart w:id="7" w:name="sub_1061"/>
      <w:bookmarkStart w:id="8" w:name="sub_1631"/>
      <w:r>
        <w:t>6.1.</w:t>
      </w:r>
      <w:r w:rsidRPr="00DC033D">
        <w:t xml:space="preserve"> Основное мероприятие</w:t>
      </w:r>
      <w:r w:rsidR="00F26064">
        <w:t xml:space="preserve"> 1</w:t>
      </w:r>
      <w:r w:rsidRPr="00DC033D">
        <w:t xml:space="preserve"> «Улучшение жилищных условий молодых семей»</w:t>
      </w:r>
      <w:r>
        <w:t>:</w:t>
      </w:r>
    </w:p>
    <w:p w:rsidR="00EE2D33" w:rsidRPr="00EE2D33" w:rsidRDefault="00EE2D33" w:rsidP="008C710D">
      <w:pPr>
        <w:ind w:firstLine="709"/>
      </w:pPr>
      <w:r w:rsidRPr="00EE2D33">
        <w:t>6.1.</w:t>
      </w:r>
      <w:r w:rsidR="00DC033D">
        <w:t>1.</w:t>
      </w:r>
      <w:r w:rsidRPr="00EE2D33">
        <w:t xml:space="preserve"> Обеспечение жильем молодых семей.</w:t>
      </w:r>
    </w:p>
    <w:p w:rsidR="00EE2D33" w:rsidRPr="00EE2D33" w:rsidRDefault="00EE2D33" w:rsidP="008C710D">
      <w:pPr>
        <w:ind w:firstLine="720"/>
      </w:pPr>
      <w:bookmarkStart w:id="9" w:name="sub_1304"/>
      <w:bookmarkEnd w:id="7"/>
      <w:r w:rsidRPr="00EE2D33">
        <w:t>Государственная поддержка участников мероприятия осуществляется в виде</w:t>
      </w:r>
      <w:bookmarkStart w:id="10" w:name="sub_171"/>
      <w:bookmarkEnd w:id="9"/>
      <w:r w:rsidRPr="00EE2D33">
        <w:t xml:space="preserve">: </w:t>
      </w:r>
    </w:p>
    <w:p w:rsidR="00EE2D33" w:rsidRPr="00EE2D33" w:rsidRDefault="00EE2D33" w:rsidP="008C710D">
      <w:pPr>
        <w:ind w:firstLine="720"/>
      </w:pPr>
      <w:proofErr w:type="gramStart"/>
      <w:r w:rsidRPr="00EE2D33">
        <w:t>социальной выплаты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w:t>
      </w:r>
      <w:proofErr w:type="gramEnd"/>
    </w:p>
    <w:p w:rsidR="00EE2D33" w:rsidRPr="00EE2D33" w:rsidRDefault="00EE2D33" w:rsidP="008C710D">
      <w:pPr>
        <w:ind w:firstLine="720"/>
      </w:pPr>
      <w:bookmarkStart w:id="11" w:name="sub_172"/>
      <w:bookmarkEnd w:id="10"/>
      <w:r w:rsidRPr="00EE2D33">
        <w:t xml:space="preserve">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w:t>
      </w:r>
      <w:r w:rsidR="003069B0">
        <w:t>0</w:t>
      </w:r>
      <w:r w:rsidRPr="00EE2D33">
        <w:t>1</w:t>
      </w:r>
      <w:r w:rsidR="003069B0">
        <w:t>.01.2011</w:t>
      </w:r>
      <w:r w:rsidRPr="00EE2D33">
        <w:t>, за исключением иных процентов, штрафов, комиссий и пеней за просрочку исполнения обязательств по этим кредитам или займам.</w:t>
      </w:r>
      <w:bookmarkEnd w:id="11"/>
    </w:p>
    <w:p w:rsidR="00EE2D33" w:rsidRDefault="00EE2D33" w:rsidP="008C710D">
      <w:pPr>
        <w:ind w:firstLine="709"/>
      </w:pPr>
      <w:r w:rsidRPr="00EE2D33">
        <w:t xml:space="preserve">Финансирование программных мероприятий осуществляется из следующих источников: федерального бюджета, бюджета автономного округа и бюджета городского округа город </w:t>
      </w:r>
      <w:proofErr w:type="spellStart"/>
      <w:r w:rsidRPr="00EE2D33">
        <w:t>Мегион</w:t>
      </w:r>
      <w:proofErr w:type="spellEnd"/>
      <w:r w:rsidRPr="00EE2D33">
        <w:t xml:space="preserve">, при этом </w:t>
      </w:r>
      <w:proofErr w:type="spellStart"/>
      <w:r w:rsidRPr="00EE2D33">
        <w:t>софинансирование</w:t>
      </w:r>
      <w:proofErr w:type="spellEnd"/>
      <w:r w:rsidRPr="00EE2D33">
        <w:t xml:space="preserve"> программы из средств бюджета городского округа город </w:t>
      </w:r>
      <w:proofErr w:type="spellStart"/>
      <w:r w:rsidRPr="00EE2D33">
        <w:t>Мегион</w:t>
      </w:r>
      <w:proofErr w:type="spellEnd"/>
      <w:r w:rsidRPr="00EE2D33">
        <w:t xml:space="preserve"> составляет</w:t>
      </w:r>
      <w:r w:rsidR="004A4F91">
        <w:t xml:space="preserve"> </w:t>
      </w:r>
      <w:r w:rsidR="004A4F91" w:rsidRPr="0076210D">
        <w:t>не менее</w:t>
      </w:r>
      <w:r w:rsidRPr="00EE2D33">
        <w:t xml:space="preserve"> 5%.</w:t>
      </w:r>
    </w:p>
    <w:p w:rsidR="00DC033D" w:rsidRPr="00DC033D" w:rsidRDefault="00DC033D" w:rsidP="008C710D">
      <w:pPr>
        <w:ind w:firstLine="709"/>
      </w:pPr>
      <w:r>
        <w:t>6.2.</w:t>
      </w:r>
      <w:r w:rsidRPr="00DC033D">
        <w:t>Основное мероприятие</w:t>
      </w:r>
      <w:r w:rsidR="00F26064">
        <w:t xml:space="preserve"> 2</w:t>
      </w:r>
      <w:r w:rsidRPr="00DC033D">
        <w:t xml:space="preserve"> «Повышение уровня благосостояния малоимущих граждан и граждан, нуждающихся в особой заботе государства»</w:t>
      </w:r>
      <w:r>
        <w:t>:</w:t>
      </w:r>
    </w:p>
    <w:p w:rsidR="00EE2D33" w:rsidRPr="00EE2D33" w:rsidRDefault="00EE2D33" w:rsidP="008C710D">
      <w:pPr>
        <w:ind w:firstLine="709"/>
      </w:pPr>
      <w:r w:rsidRPr="00EE2D33">
        <w:t>6.2.</w:t>
      </w:r>
      <w:r w:rsidR="00DC033D">
        <w:t>1.</w:t>
      </w:r>
      <w:r w:rsidR="008C710D">
        <w:t xml:space="preserve"> </w:t>
      </w:r>
      <w:r w:rsidRPr="00EE2D33">
        <w:t xml:space="preserve">Улучшение жилищных условий следующих категорий граждан: дети-сироты и дети, оставшиеся без попечения родителей, ветераны, инвалиды и семьи, имеющие детей – инвалидов, </w:t>
      </w:r>
      <w:r w:rsidRPr="00EE2D33">
        <w:rPr>
          <w:rStyle w:val="FontStyle14"/>
          <w:sz w:val="24"/>
        </w:rPr>
        <w:t>ветераны Великой Отечественной войны</w:t>
      </w:r>
      <w:r w:rsidRPr="00EE2D33">
        <w:t>.</w:t>
      </w:r>
    </w:p>
    <w:p w:rsidR="00EE2D33" w:rsidRPr="00EE2D33" w:rsidRDefault="00EE2D33" w:rsidP="008C710D">
      <w:pPr>
        <w:ind w:firstLine="709"/>
      </w:pPr>
      <w:proofErr w:type="gramStart"/>
      <w:r w:rsidRPr="00EE2D33">
        <w:t>Государственная поддержка ветеранам боевых действий, инвалидам, и семьям, имеющим детей инвалидов оказывается в виде предоставления субсидий на приобретение индивидуального жилого дома (части индивидуального жилого дома) или квартиры (части квартиры, комнаты) в жилом многоквартирном доме; финансирование строительства квартиры по договору участия в долевом строительстве жилья; строительство индивидуального жилого дома за счет собственных (заемных) средств.</w:t>
      </w:r>
      <w:proofErr w:type="gramEnd"/>
      <w:r w:rsidRPr="00EE2D33">
        <w:t xml:space="preserve"> При этом субсидия предоставляется после окончания строительства и государственной регистрации права собственности на жилой дом (часть жилого дома); на погашение ссудной задолженности по полученным банковским (иным) кредитам, направленным на приобретение (строительство) жилого помещения по заключенным договорам при наличии доли собственности гражданина в приобретаемом (строящемся) жилом помещении; на компенсацию части расходов гражданина на приобретение (строительство) жилого помещения в случае, если он произвел полную оплату за счет собственных и (или) заемных средств по договору купли-продажи, договору долевого участия в строительстве жилого помещения или строительства индивидуального жилого дома.</w:t>
      </w:r>
    </w:p>
    <w:p w:rsidR="00EE2D33" w:rsidRPr="005437C5" w:rsidRDefault="00EE2D33" w:rsidP="005437C5">
      <w:pPr>
        <w:ind w:firstLine="709"/>
      </w:pPr>
      <w:r w:rsidRPr="005437C5">
        <w:t xml:space="preserve">Государственная поддержка детям-сиротам и детям, оставшимся без попечения родителей в виде предоставления жилых помещений по договорам найма специализированных жилых помещений оказывается в </w:t>
      </w:r>
      <w:proofErr w:type="gramStart"/>
      <w:r w:rsidRPr="005437C5">
        <w:t>Порядке</w:t>
      </w:r>
      <w:proofErr w:type="gramEnd"/>
      <w:r w:rsidRPr="005437C5">
        <w:t xml:space="preserve"> утвержденном постановлением Правительства Ханты-Мансийского автономного округа - Югры </w:t>
      </w:r>
      <w:r w:rsidR="00791B91">
        <w:t xml:space="preserve">                  </w:t>
      </w:r>
      <w:r w:rsidRPr="005437C5">
        <w:t xml:space="preserve">от 29.12.2012 </w:t>
      </w:r>
      <w:r w:rsidR="005970D2" w:rsidRPr="005437C5">
        <w:t>№</w:t>
      </w:r>
      <w:r w:rsidRPr="005437C5">
        <w:t xml:space="preserve">559-п «О Порядке предоставления детям-сиротам и детям, оставшимся без </w:t>
      </w:r>
      <w:r w:rsidRPr="005437C5">
        <w:lastRenderedPageBreak/>
        <w:t xml:space="preserve">попечения родителей, лицам из числа детей-сирот и детей, оставшихся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 </w:t>
      </w:r>
      <w:proofErr w:type="gramStart"/>
      <w:r w:rsidRPr="005437C5">
        <w:t>в</w:t>
      </w:r>
      <w:proofErr w:type="gramEnd"/>
      <w:r w:rsidRPr="005437C5">
        <w:t xml:space="preserve"> </w:t>
      </w:r>
      <w:proofErr w:type="gramStart"/>
      <w:r w:rsidRPr="005437C5">
        <w:t>Ханты-Мансийском</w:t>
      </w:r>
      <w:proofErr w:type="gramEnd"/>
      <w:r w:rsidRPr="005437C5">
        <w:t xml:space="preserve"> автономном округе – Югре». Финансирование мероприятия осуществляется из средств бюджета автономного округа.</w:t>
      </w:r>
    </w:p>
    <w:p w:rsidR="00EE2D33" w:rsidRDefault="00EE2D33" w:rsidP="005437C5">
      <w:pPr>
        <w:ind w:firstLine="709"/>
      </w:pPr>
      <w:r w:rsidRPr="005437C5">
        <w:t xml:space="preserve">Государственная поддержка ветеранов Великой Отечественной войны осуществляется в виде единовременной денежной выплаты на приобретение (строительство) жилого помещения или предоставления жилого помещения по договору социального найма в соответствии с Указом Президента Российской Федерации от </w:t>
      </w:r>
      <w:r w:rsidR="003F61C3" w:rsidRPr="005437C5">
        <w:t>0</w:t>
      </w:r>
      <w:r w:rsidRPr="005437C5">
        <w:t>7</w:t>
      </w:r>
      <w:r w:rsidR="003F61C3" w:rsidRPr="005437C5">
        <w:t>.05.</w:t>
      </w:r>
      <w:r w:rsidRPr="005437C5">
        <w:t xml:space="preserve">2008 </w:t>
      </w:r>
      <w:r w:rsidR="005970D2" w:rsidRPr="005437C5">
        <w:t>№</w:t>
      </w:r>
      <w:r w:rsidRPr="005437C5">
        <w:t xml:space="preserve">714 </w:t>
      </w:r>
      <w:r w:rsidR="00791B91">
        <w:t xml:space="preserve">                </w:t>
      </w:r>
      <w:r w:rsidRPr="005437C5">
        <w:t>«Об обеспечении жильем ветеранов Великой Отечественной войны 1941 - 1945 годов».</w:t>
      </w:r>
    </w:p>
    <w:p w:rsidR="00F26064" w:rsidRDefault="00DC033D" w:rsidP="00F26064">
      <w:pPr>
        <w:ind w:firstLine="709"/>
      </w:pPr>
      <w:r>
        <w:t>6.3.</w:t>
      </w:r>
      <w:r w:rsidRPr="00DC033D">
        <w:t>Основное мероприятие</w:t>
      </w:r>
      <w:r w:rsidR="00F26064">
        <w:t xml:space="preserve"> 3</w:t>
      </w:r>
      <w:r w:rsidRPr="00DC033D">
        <w:t xml:space="preserve"> «Реализация полномочий, указанных в пунктах 3.1, 3.2 статьи 2 Закона Ханты-Мансийского автономного округа – Югры от 31.03.2009 № 36-оз </w:t>
      </w:r>
      <w:r w:rsidR="00791B91">
        <w:t xml:space="preserve">       </w:t>
      </w:r>
      <w:r w:rsidRPr="00DC033D">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t>:</w:t>
      </w:r>
    </w:p>
    <w:p w:rsidR="00F26064" w:rsidRDefault="00F26064" w:rsidP="00F26064">
      <w:pPr>
        <w:ind w:firstLine="709"/>
      </w:pPr>
      <w:r>
        <w:t>6.3.1.</w:t>
      </w:r>
      <w:r w:rsidRPr="00F26064">
        <w:t>Администрирование по постановке на учет отдельных категорий граждан</w:t>
      </w:r>
      <w:r>
        <w:t>:</w:t>
      </w:r>
    </w:p>
    <w:p w:rsidR="00F26064" w:rsidRDefault="00F26064" w:rsidP="00F26064">
      <w:pPr>
        <w:ind w:firstLine="709"/>
        <w:rPr>
          <w:rStyle w:val="FontStyle14"/>
          <w:sz w:val="24"/>
        </w:rPr>
      </w:pPr>
      <w:proofErr w:type="gramStart"/>
      <w:r w:rsidRPr="00EE2D33">
        <w:rPr>
          <w:rStyle w:val="FontStyle14"/>
          <w:sz w:val="24"/>
        </w:rPr>
        <w:t>Субвенции из бюджета автономного округа для осуществления полномочий по постановке на учет и учету граждан, определенных федеральным законодательством в соответствии с пунктом 3</w:t>
      </w:r>
      <w:r>
        <w:rPr>
          <w:rStyle w:val="FontStyle14"/>
          <w:sz w:val="24"/>
        </w:rPr>
        <w:t>.1., 3.2.</w:t>
      </w:r>
      <w:r w:rsidRPr="00EE2D33">
        <w:rPr>
          <w:rStyle w:val="FontStyle14"/>
          <w:sz w:val="24"/>
        </w:rPr>
        <w:t xml:space="preserve"> статьи 2 Закона Ханты-Мансийского автономного округа – Югры от 31</w:t>
      </w:r>
      <w:r>
        <w:rPr>
          <w:rStyle w:val="FontStyle14"/>
          <w:sz w:val="24"/>
        </w:rPr>
        <w:t>.03.</w:t>
      </w:r>
      <w:r w:rsidRPr="00EE2D33">
        <w:rPr>
          <w:rStyle w:val="FontStyle14"/>
          <w:sz w:val="24"/>
        </w:rPr>
        <w:t xml:space="preserve">2009 </w:t>
      </w:r>
      <w:r>
        <w:rPr>
          <w:rStyle w:val="FontStyle14"/>
          <w:sz w:val="24"/>
        </w:rPr>
        <w:t>№</w:t>
      </w:r>
      <w:r w:rsidRPr="00EE2D33">
        <w:rPr>
          <w:rStyle w:val="FontStyle14"/>
          <w:sz w:val="24"/>
        </w:rPr>
        <w:t xml:space="preserve">36-оз «О наделении органов местного самоуправления муниципальных образований </w:t>
      </w:r>
      <w:r w:rsidRPr="00EE2D33">
        <w:t>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Pr="00EE2D33">
        <w:rPr>
          <w:rStyle w:val="FontStyle14"/>
          <w:sz w:val="24"/>
        </w:rPr>
        <w:t>».</w:t>
      </w:r>
      <w:proofErr w:type="gramEnd"/>
    </w:p>
    <w:p w:rsidR="00F26064" w:rsidRPr="00EE2D33" w:rsidRDefault="00F26064" w:rsidP="00F26064">
      <w:pPr>
        <w:ind w:firstLine="709"/>
      </w:pPr>
      <w:r>
        <w:rPr>
          <w:rStyle w:val="FontStyle14"/>
          <w:sz w:val="24"/>
        </w:rPr>
        <w:t>6.4.Основное мероприятие 4</w:t>
      </w:r>
      <w:r w:rsidRPr="00F26064">
        <w:rPr>
          <w:rStyle w:val="FontStyle14"/>
          <w:sz w:val="24"/>
        </w:rPr>
        <w:t xml:space="preserve"> «Реализация органами местного самоуправления полномочий в области строительства, градостроительной деятельности и жилищных отношений»</w:t>
      </w:r>
      <w:r>
        <w:rPr>
          <w:rStyle w:val="FontStyle14"/>
          <w:sz w:val="24"/>
        </w:rPr>
        <w:t>.</w:t>
      </w:r>
    </w:p>
    <w:p w:rsidR="005D6E9A" w:rsidRPr="00DB4C5A" w:rsidRDefault="005D6E9A" w:rsidP="008C710D">
      <w:pPr>
        <w:ind w:firstLine="709"/>
        <w:rPr>
          <w:rFonts w:cs="Times New Roman"/>
        </w:rPr>
      </w:pPr>
      <w:r w:rsidRPr="00DB4C5A">
        <w:rPr>
          <w:rFonts w:cs="Times New Roman"/>
        </w:rPr>
        <w:t>6.</w:t>
      </w:r>
      <w:r w:rsidR="00F26064">
        <w:rPr>
          <w:rFonts w:cs="Times New Roman"/>
        </w:rPr>
        <w:t>4.1.</w:t>
      </w:r>
      <w:r w:rsidRPr="00DB4C5A">
        <w:rPr>
          <w:rFonts w:cs="Times New Roman"/>
        </w:rPr>
        <w:t>Улучшение жилищных условий граждан, проживающих в жилых помещениях, признанных непригодными для проживания, а также аварийных жилых домах.</w:t>
      </w:r>
    </w:p>
    <w:bookmarkEnd w:id="8"/>
    <w:p w:rsidR="00EE2D33" w:rsidRPr="002542E4" w:rsidRDefault="00EE2D33" w:rsidP="008C710D">
      <w:pPr>
        <w:ind w:firstLine="709"/>
      </w:pPr>
      <w:r w:rsidRPr="00670A71">
        <w:t xml:space="preserve">Финансирование Программы осуществляется за счёт средств окружного и местного бюджетов. </w:t>
      </w:r>
      <w:proofErr w:type="spellStart"/>
      <w:r w:rsidRPr="00670A71">
        <w:t>Софинансирование</w:t>
      </w:r>
      <w:proofErr w:type="spellEnd"/>
      <w:r w:rsidRPr="00670A71">
        <w:t xml:space="preserve"> Программы из средств</w:t>
      </w:r>
      <w:r w:rsidR="005970D2">
        <w:t xml:space="preserve"> местного бюджета составляет </w:t>
      </w:r>
      <w:r w:rsidR="005970D2" w:rsidRPr="002542E4">
        <w:t>11</w:t>
      </w:r>
      <w:r w:rsidRPr="002542E4">
        <w:t>%.</w:t>
      </w:r>
    </w:p>
    <w:p w:rsidR="005D6E9A" w:rsidRPr="002542E4" w:rsidRDefault="005D6E9A" w:rsidP="008C710D">
      <w:pPr>
        <w:ind w:firstLine="709"/>
        <w:rPr>
          <w:rFonts w:cs="Times New Roman"/>
        </w:rPr>
      </w:pPr>
      <w:r w:rsidRPr="002542E4">
        <w:rPr>
          <w:rFonts w:cs="Times New Roman"/>
        </w:rPr>
        <w:t xml:space="preserve">Для реализации Программы, из бюджета автономного округа предусматриваются </w:t>
      </w:r>
      <w:proofErr w:type="spellStart"/>
      <w:r w:rsidRPr="002542E4">
        <w:rPr>
          <w:rFonts w:cs="Times New Roman"/>
        </w:rPr>
        <w:t>софинансирование</w:t>
      </w:r>
      <w:proofErr w:type="spellEnd"/>
      <w:r w:rsidRPr="002542E4">
        <w:rPr>
          <w:rFonts w:cs="Times New Roman"/>
        </w:rPr>
        <w:t xml:space="preserve"> расходов на строительство или приобретение жилых помещений, переданных в собственность городского округа город </w:t>
      </w:r>
      <w:proofErr w:type="spellStart"/>
      <w:r w:rsidRPr="002542E4">
        <w:rPr>
          <w:rFonts w:cs="Times New Roman"/>
        </w:rPr>
        <w:t>Мегион</w:t>
      </w:r>
      <w:proofErr w:type="spellEnd"/>
      <w:r w:rsidRPr="002542E4">
        <w:rPr>
          <w:rFonts w:cs="Times New Roman"/>
        </w:rPr>
        <w:t>:</w:t>
      </w:r>
    </w:p>
    <w:p w:rsidR="0076210D" w:rsidRPr="002542E4" w:rsidRDefault="0076210D" w:rsidP="008C710D">
      <w:pPr>
        <w:ind w:firstLine="720"/>
      </w:pPr>
      <w:r w:rsidRPr="002542E4">
        <w:t>для переселения граждан из жилых домов, признанных аварийными и подлежащими сносу;</w:t>
      </w:r>
    </w:p>
    <w:p w:rsidR="0076210D" w:rsidRPr="002542E4" w:rsidRDefault="0076210D" w:rsidP="008C710D">
      <w:pPr>
        <w:ind w:firstLine="720"/>
      </w:pPr>
      <w:r w:rsidRPr="002542E4">
        <w:t>для переселения граждан, проживающих в жилых домах, жилые помещения в которых признаны непригодными для проживания;</w:t>
      </w:r>
    </w:p>
    <w:p w:rsidR="0076210D" w:rsidRPr="002542E4" w:rsidRDefault="0076210D" w:rsidP="008C710D">
      <w:pPr>
        <w:ind w:firstLine="720"/>
      </w:pPr>
      <w:r w:rsidRPr="002542E4">
        <w:t xml:space="preserve">для предоставления гражданам, состоящим на учете в администрации города </w:t>
      </w:r>
      <w:proofErr w:type="spellStart"/>
      <w:r w:rsidRPr="002542E4">
        <w:t>Мегиона</w:t>
      </w:r>
      <w:proofErr w:type="spellEnd"/>
      <w:r w:rsidRPr="002542E4">
        <w:t xml:space="preserve"> для его получения на условиях социального найма;</w:t>
      </w:r>
    </w:p>
    <w:p w:rsidR="0076210D" w:rsidRPr="002542E4" w:rsidRDefault="0076210D" w:rsidP="008C710D">
      <w:pPr>
        <w:ind w:firstLine="720"/>
      </w:pPr>
      <w:r w:rsidRPr="002542E4">
        <w:t>для предоставления служебных жилых помещений определенным категориям граждан в соответствии с муниципальными правовыми актами;</w:t>
      </w:r>
    </w:p>
    <w:p w:rsidR="0076210D" w:rsidRPr="002542E4" w:rsidRDefault="0076210D" w:rsidP="008C710D">
      <w:pPr>
        <w:ind w:firstLine="720"/>
      </w:pPr>
      <w:r w:rsidRPr="002542E4">
        <w:t>для формирования маневренного жилищного фонда;</w:t>
      </w:r>
    </w:p>
    <w:p w:rsidR="005D6E9A" w:rsidRPr="002542E4" w:rsidRDefault="005D6E9A" w:rsidP="008C710D">
      <w:pPr>
        <w:ind w:firstLine="709"/>
        <w:rPr>
          <w:rFonts w:cs="Times New Roman"/>
          <w:strike/>
        </w:rPr>
      </w:pPr>
      <w:bookmarkStart w:id="12" w:name="sub_1632"/>
      <w:r w:rsidRPr="002542E4">
        <w:rPr>
          <w:rFonts w:cs="Times New Roman"/>
        </w:rPr>
        <w:t>6.</w:t>
      </w:r>
      <w:r w:rsidR="00F26064">
        <w:rPr>
          <w:rFonts w:cs="Times New Roman"/>
        </w:rPr>
        <w:t>4</w:t>
      </w:r>
      <w:r w:rsidRPr="002542E4">
        <w:rPr>
          <w:rFonts w:cs="Times New Roman"/>
        </w:rPr>
        <w:t>.2.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bookmarkEnd w:id="12"/>
    <w:p w:rsidR="000D7EB0" w:rsidRPr="00DB4C5A" w:rsidRDefault="000D7EB0" w:rsidP="008C710D">
      <w:pPr>
        <w:ind w:firstLine="709"/>
        <w:rPr>
          <w:rFonts w:cs="Times New Roman"/>
        </w:rPr>
      </w:pPr>
      <w:r w:rsidRPr="002542E4">
        <w:rPr>
          <w:rFonts w:cs="Times New Roman"/>
        </w:rPr>
        <w:t xml:space="preserve">Финансирование Программы осуществляется за счёт средств окружного и местного бюджетов. </w:t>
      </w:r>
      <w:proofErr w:type="spellStart"/>
      <w:r w:rsidRPr="002542E4">
        <w:rPr>
          <w:rFonts w:cs="Times New Roman"/>
        </w:rPr>
        <w:t>Софинансирование</w:t>
      </w:r>
      <w:proofErr w:type="spellEnd"/>
      <w:r w:rsidRPr="002542E4">
        <w:rPr>
          <w:rFonts w:cs="Times New Roman"/>
        </w:rPr>
        <w:t xml:space="preserve"> Программы из средств местного бюджета составляет 1</w:t>
      </w:r>
      <w:r w:rsidRPr="002542E4">
        <w:t>1</w:t>
      </w:r>
      <w:r w:rsidRPr="002542E4">
        <w:rPr>
          <w:rFonts w:cs="Times New Roman"/>
        </w:rPr>
        <w:t>%.</w:t>
      </w:r>
    </w:p>
    <w:p w:rsidR="005D6E9A" w:rsidRDefault="005D6E9A" w:rsidP="008C710D">
      <w:pPr>
        <w:ind w:firstLine="709"/>
        <w:rPr>
          <w:rFonts w:cs="Times New Roman"/>
        </w:rPr>
      </w:pPr>
      <w:r w:rsidRPr="00DB4C5A">
        <w:rPr>
          <w:rFonts w:cs="Times New Roman"/>
        </w:rPr>
        <w:t xml:space="preserve">В результате реализации программы планируется увеличение протяжённости участка тепловых сетей и увеличение объемов жилищного строительства на территории городского округа город </w:t>
      </w:r>
      <w:proofErr w:type="spellStart"/>
      <w:r w:rsidRPr="00DB4C5A">
        <w:rPr>
          <w:rFonts w:cs="Times New Roman"/>
        </w:rPr>
        <w:t>Мегион</w:t>
      </w:r>
      <w:proofErr w:type="spellEnd"/>
      <w:r w:rsidRPr="00DB4C5A">
        <w:rPr>
          <w:rFonts w:cs="Times New Roman"/>
        </w:rPr>
        <w:t xml:space="preserve"> (исполнитель Муниципальное казенное учреждение </w:t>
      </w:r>
      <w:r w:rsidR="0076210D">
        <w:rPr>
          <w:rFonts w:cs="Times New Roman"/>
        </w:rPr>
        <w:t>«</w:t>
      </w:r>
      <w:r w:rsidRPr="00DB4C5A">
        <w:rPr>
          <w:rFonts w:cs="Times New Roman"/>
        </w:rPr>
        <w:t>Капитальное строительство</w:t>
      </w:r>
      <w:r w:rsidR="0076210D">
        <w:rPr>
          <w:rFonts w:cs="Times New Roman"/>
        </w:rPr>
        <w:t>»)</w:t>
      </w:r>
      <w:r w:rsidRPr="00DB4C5A">
        <w:rPr>
          <w:rFonts w:cs="Times New Roman"/>
        </w:rPr>
        <w:t>.</w:t>
      </w:r>
    </w:p>
    <w:p w:rsidR="00F26064" w:rsidRPr="00DB4C5A" w:rsidRDefault="00F26064" w:rsidP="008C710D">
      <w:pPr>
        <w:ind w:firstLine="709"/>
        <w:rPr>
          <w:rFonts w:cs="Times New Roman"/>
        </w:rPr>
      </w:pPr>
      <w:r>
        <w:rPr>
          <w:rFonts w:cs="Times New Roman"/>
        </w:rPr>
        <w:t>6.5.</w:t>
      </w:r>
      <w:r w:rsidRPr="00F26064">
        <w:t xml:space="preserve"> </w:t>
      </w:r>
      <w:r w:rsidRPr="00F26064">
        <w:rPr>
          <w:rFonts w:cs="Times New Roman"/>
        </w:rPr>
        <w:t xml:space="preserve">Основное мероприятие 5 «Реализация органами местного самоуправления </w:t>
      </w:r>
      <w:r w:rsidRPr="00F26064">
        <w:rPr>
          <w:rFonts w:cs="Times New Roman"/>
        </w:rPr>
        <w:lastRenderedPageBreak/>
        <w:t>полномочий в области строительства, градостроительной деятельности и жилищных отношений»</w:t>
      </w:r>
      <w:r>
        <w:rPr>
          <w:rFonts w:cs="Times New Roman"/>
        </w:rPr>
        <w:t>:</w:t>
      </w:r>
    </w:p>
    <w:p w:rsidR="005D6E9A" w:rsidRPr="009D1393" w:rsidRDefault="005D6E9A" w:rsidP="008C710D">
      <w:pPr>
        <w:ind w:firstLine="709"/>
        <w:rPr>
          <w:rFonts w:cs="Times New Roman"/>
        </w:rPr>
      </w:pPr>
      <w:bookmarkStart w:id="13" w:name="sub_1064"/>
      <w:r w:rsidRPr="009D1393">
        <w:rPr>
          <w:rFonts w:cs="Times New Roman"/>
        </w:rPr>
        <w:t>6.</w:t>
      </w:r>
      <w:r w:rsidR="00F26064">
        <w:rPr>
          <w:rFonts w:cs="Times New Roman"/>
        </w:rPr>
        <w:t>5</w:t>
      </w:r>
      <w:r w:rsidRPr="009D1393">
        <w:rPr>
          <w:rFonts w:cs="Times New Roman"/>
        </w:rPr>
        <w:t>.</w:t>
      </w:r>
      <w:r w:rsidR="00F26064">
        <w:rPr>
          <w:rFonts w:cs="Times New Roman"/>
        </w:rPr>
        <w:t>1.</w:t>
      </w:r>
      <w:r w:rsidRPr="009D1393">
        <w:rPr>
          <w:rFonts w:cs="Times New Roman"/>
        </w:rPr>
        <w:t xml:space="preserve"> Ликвидация и расселение строений, приспособл</w:t>
      </w:r>
      <w:r w:rsidR="00F26064">
        <w:rPr>
          <w:rFonts w:cs="Times New Roman"/>
        </w:rPr>
        <w:t>енных для проживания:</w:t>
      </w:r>
    </w:p>
    <w:bookmarkEnd w:id="13"/>
    <w:p w:rsidR="005D6E9A" w:rsidRPr="009D1393" w:rsidRDefault="005D6E9A" w:rsidP="008C710D">
      <w:pPr>
        <w:ind w:firstLine="709"/>
        <w:rPr>
          <w:rFonts w:cs="Times New Roman"/>
        </w:rPr>
      </w:pPr>
      <w:r w:rsidRPr="009D1393">
        <w:rPr>
          <w:rFonts w:cs="Times New Roman"/>
        </w:rPr>
        <w:t>Порядок расселения граждан из приспособленных для проживания строений, предусматривает:</w:t>
      </w:r>
    </w:p>
    <w:p w:rsidR="00EE2D33" w:rsidRDefault="00EE2D33" w:rsidP="008C710D">
      <w:pPr>
        <w:ind w:firstLine="709"/>
      </w:pPr>
      <w:proofErr w:type="gramStart"/>
      <w:r w:rsidRPr="009D1393">
        <w:t xml:space="preserve">предоставление субсидии на приобретение жилого помещения в собственность на территории Российской Федерации, гражданам - участникам настоящей </w:t>
      </w:r>
      <w:r w:rsidR="00E46E27">
        <w:t>Под</w:t>
      </w:r>
      <w:r w:rsidR="002C7BAE">
        <w:t>п</w:t>
      </w:r>
      <w:r w:rsidRPr="009D1393">
        <w:t>рограммы и членам их семей, не имеющим жилых помещений, принадлежащих им на праве собственности или предоставленных им на основании договоров социального найма на территории Российской Федерации, в размере 70</w:t>
      </w:r>
      <w:r w:rsidR="002542E4">
        <w:t>%</w:t>
      </w:r>
      <w:r w:rsidRPr="009D1393">
        <w:t xml:space="preserve"> расчётной (средней) стоимости жилья, из которых 89</w:t>
      </w:r>
      <w:r w:rsidR="002542E4">
        <w:t>%</w:t>
      </w:r>
      <w:r w:rsidRPr="009D1393">
        <w:t xml:space="preserve"> составляют средства бюджета автономного округа, 11</w:t>
      </w:r>
      <w:r w:rsidR="002542E4">
        <w:t>%</w:t>
      </w:r>
      <w:r w:rsidRPr="009D1393">
        <w:t xml:space="preserve"> средства бюджета городского</w:t>
      </w:r>
      <w:proofErr w:type="gramEnd"/>
      <w:r w:rsidRPr="009D1393">
        <w:t xml:space="preserve"> округа город </w:t>
      </w:r>
      <w:proofErr w:type="spellStart"/>
      <w:r w:rsidRPr="009D1393">
        <w:t>Мегион</w:t>
      </w:r>
      <w:proofErr w:type="spellEnd"/>
      <w:r w:rsidRPr="009D1393">
        <w:t xml:space="preserve">, </w:t>
      </w:r>
      <w:proofErr w:type="gramStart"/>
      <w:r w:rsidRPr="009D1393">
        <w:t>проживающим</w:t>
      </w:r>
      <w:proofErr w:type="gramEnd"/>
      <w:r w:rsidRPr="009D1393">
        <w:t xml:space="preserve"> в настоящее время в приспособленных для проживания строениях, вселенные в них на основании правоустанавливающих документов до </w:t>
      </w:r>
      <w:r w:rsidR="00BE0333">
        <w:t>01.01.1995</w:t>
      </w:r>
      <w:r w:rsidRPr="009D1393">
        <w:t>.</w:t>
      </w:r>
    </w:p>
    <w:p w:rsidR="00BE0333" w:rsidRDefault="00BE0333" w:rsidP="008C710D">
      <w:pPr>
        <w:ind w:firstLine="709"/>
      </w:pPr>
      <w:proofErr w:type="gramStart"/>
      <w:r w:rsidRPr="009D1393">
        <w:t xml:space="preserve">предоставление субсидии на приобретение жилого помещения в собственность на территории Российской Федерации, гражданам - участникам настоящей </w:t>
      </w:r>
      <w:r w:rsidR="00E46E27">
        <w:t>Подп</w:t>
      </w:r>
      <w:r w:rsidRPr="009D1393">
        <w:t xml:space="preserve">рограммы и членам их семей, не имеющим жилых помещений, принадлежащих им на праве собственности или предоставленных им на основании договоров социального найма на территории Российской Федерации, в размере </w:t>
      </w:r>
      <w:r>
        <w:t>5</w:t>
      </w:r>
      <w:r w:rsidRPr="009D1393">
        <w:t>0</w:t>
      </w:r>
      <w:r w:rsidR="002542E4">
        <w:t>%</w:t>
      </w:r>
      <w:r w:rsidRPr="009D1393">
        <w:t xml:space="preserve"> расчётной (средней) стоимости жилья, из которых 89</w:t>
      </w:r>
      <w:r w:rsidR="002542E4">
        <w:t>%</w:t>
      </w:r>
      <w:r w:rsidRPr="009D1393">
        <w:t xml:space="preserve"> составляют средства бюджета автономного округа, 11</w:t>
      </w:r>
      <w:r w:rsidR="002542E4">
        <w:t>%</w:t>
      </w:r>
      <w:r w:rsidRPr="009D1393">
        <w:t xml:space="preserve"> средства бюджета городского</w:t>
      </w:r>
      <w:proofErr w:type="gramEnd"/>
      <w:r w:rsidRPr="009D1393">
        <w:t xml:space="preserve"> округа город </w:t>
      </w:r>
      <w:proofErr w:type="spellStart"/>
      <w:r w:rsidRPr="009D1393">
        <w:t>Мегион</w:t>
      </w:r>
      <w:proofErr w:type="spellEnd"/>
      <w:r w:rsidRPr="009D1393">
        <w:t xml:space="preserve">, </w:t>
      </w:r>
      <w:proofErr w:type="gramStart"/>
      <w:r w:rsidRPr="009D1393">
        <w:t>проживающим</w:t>
      </w:r>
      <w:proofErr w:type="gramEnd"/>
      <w:r w:rsidRPr="009D1393">
        <w:t xml:space="preserve"> в настоящее время в приспособленных для проживания строениях, вселенные в них на основании правоустанавливающих документов</w:t>
      </w:r>
      <w:r>
        <w:t xml:space="preserve"> в период с 01.01.1995</w:t>
      </w:r>
      <w:r w:rsidRPr="009D1393">
        <w:t xml:space="preserve"> </w:t>
      </w:r>
      <w:r>
        <w:t>по 01.01.2012</w:t>
      </w:r>
      <w:r w:rsidRPr="009D1393">
        <w:t>.</w:t>
      </w:r>
    </w:p>
    <w:p w:rsidR="005D6E9A" w:rsidRDefault="005D6E9A" w:rsidP="008C710D">
      <w:pPr>
        <w:ind w:firstLine="709"/>
        <w:rPr>
          <w:rFonts w:cs="Times New Roman"/>
        </w:rPr>
      </w:pPr>
      <w:proofErr w:type="gramStart"/>
      <w:r w:rsidRPr="002159CA">
        <w:rPr>
          <w:rFonts w:cs="Times New Roman"/>
        </w:rPr>
        <w:t xml:space="preserve">предоставление жилых помещений жилищного фонда коммерческого использования муниципального образования гражданам и членам их семей, проживающим в настоящее время в приспособленных для проживания строениях, вселенные в них на основании правоустанавливающих документов после </w:t>
      </w:r>
      <w:r w:rsidR="00BE0333">
        <w:rPr>
          <w:rFonts w:cs="Times New Roman"/>
        </w:rPr>
        <w:t>01.01.</w:t>
      </w:r>
      <w:r w:rsidRPr="002159CA">
        <w:rPr>
          <w:rFonts w:cs="Times New Roman"/>
        </w:rPr>
        <w:t>1995, не имеющие жилых помещений, принадлежащих им на праве собственности или предоставленных им на основании договоров социального найма на территории Российской Федерации</w:t>
      </w:r>
      <w:r w:rsidR="005970D2">
        <w:rPr>
          <w:rFonts w:cs="Times New Roman"/>
        </w:rPr>
        <w:t>, а так</w:t>
      </w:r>
      <w:r w:rsidR="00AE2D0C">
        <w:rPr>
          <w:rFonts w:cs="Times New Roman"/>
        </w:rPr>
        <w:t xml:space="preserve">же </w:t>
      </w:r>
      <w:r w:rsidR="00AE2D0C">
        <w:t>у</w:t>
      </w:r>
      <w:r w:rsidR="00AE2D0C" w:rsidRPr="009F61C4">
        <w:t xml:space="preserve">частникам </w:t>
      </w:r>
      <w:r w:rsidR="00AE2D0C">
        <w:t>п</w:t>
      </w:r>
      <w:r w:rsidR="00AE2D0C" w:rsidRPr="009F61C4">
        <w:t>одпрограммы, имеющим право на</w:t>
      </w:r>
      <w:proofErr w:type="gramEnd"/>
      <w:r w:rsidR="00AE2D0C" w:rsidRPr="009F61C4">
        <w:t xml:space="preserve"> получение субсидии и отказавшимся от расселения указанным способом</w:t>
      </w:r>
      <w:r w:rsidRPr="002159CA">
        <w:rPr>
          <w:rFonts w:cs="Times New Roman"/>
        </w:rPr>
        <w:t>.</w:t>
      </w:r>
    </w:p>
    <w:p w:rsidR="004B5AD9" w:rsidRDefault="004B5AD9" w:rsidP="004B5AD9">
      <w:pPr>
        <w:ind w:firstLine="708"/>
        <w:outlineLvl w:val="1"/>
        <w:rPr>
          <w:rFonts w:cs="Times New Roman"/>
        </w:rPr>
      </w:pPr>
      <w:r w:rsidRPr="009F61C4">
        <w:t>предоставл</w:t>
      </w:r>
      <w:r>
        <w:t>ение</w:t>
      </w:r>
      <w:r w:rsidRPr="009F61C4">
        <w:t xml:space="preserve"> жилы</w:t>
      </w:r>
      <w:r>
        <w:t xml:space="preserve">х </w:t>
      </w:r>
      <w:r w:rsidRPr="009F61C4">
        <w:t>помещени</w:t>
      </w:r>
      <w:r>
        <w:t>й</w:t>
      </w:r>
      <w:r w:rsidRPr="009F61C4">
        <w:t xml:space="preserve"> маневренного жилищного фонда из расчета 6 кв</w:t>
      </w:r>
      <w:r>
        <w:t>.</w:t>
      </w:r>
      <w:r w:rsidRPr="009F61C4">
        <w:t xml:space="preserve"> м</w:t>
      </w:r>
      <w:r>
        <w:t>.</w:t>
      </w:r>
      <w:r w:rsidRPr="009F61C4">
        <w:t xml:space="preserve"> жилой площади на каждого члена семьи, ср</w:t>
      </w:r>
      <w:r>
        <w:t xml:space="preserve">оком не более чем на один год, </w:t>
      </w:r>
      <w:r w:rsidRPr="009F61C4">
        <w:t>отказавшимся от выселения из приспосо</w:t>
      </w:r>
      <w:r w:rsidR="003E317B">
        <w:t>бленных для проживания строений.</w:t>
      </w:r>
    </w:p>
    <w:p w:rsidR="00F26064" w:rsidRPr="002159CA" w:rsidRDefault="00F26064" w:rsidP="008C710D">
      <w:pPr>
        <w:ind w:firstLine="709"/>
        <w:rPr>
          <w:rFonts w:cs="Times New Roman"/>
        </w:rPr>
      </w:pPr>
      <w:r>
        <w:rPr>
          <w:rFonts w:cs="Times New Roman"/>
        </w:rPr>
        <w:t>6.6.</w:t>
      </w:r>
      <w:r w:rsidRPr="00F26064">
        <w:rPr>
          <w:rFonts w:cs="Times New Roman"/>
        </w:rPr>
        <w:t>Основное мероприятие 6 «Реализация органами местного самоуправления полномочий в области строительства, градостроительной деятельности и жилищных отношений»</w:t>
      </w:r>
      <w:r>
        <w:rPr>
          <w:rFonts w:cs="Times New Roman"/>
        </w:rPr>
        <w:t>:</w:t>
      </w:r>
    </w:p>
    <w:p w:rsidR="005D6E9A" w:rsidRPr="002159CA" w:rsidRDefault="005D6E9A" w:rsidP="008C710D">
      <w:pPr>
        <w:ind w:firstLine="709"/>
        <w:rPr>
          <w:rFonts w:cs="Times New Roman"/>
        </w:rPr>
      </w:pPr>
      <w:bookmarkStart w:id="14" w:name="sub_1065"/>
      <w:r w:rsidRPr="002159CA">
        <w:rPr>
          <w:rFonts w:cs="Times New Roman"/>
        </w:rPr>
        <w:t>6.</w:t>
      </w:r>
      <w:r w:rsidR="00F26064">
        <w:rPr>
          <w:rFonts w:cs="Times New Roman"/>
        </w:rPr>
        <w:t>6</w:t>
      </w:r>
      <w:r w:rsidRPr="002159CA">
        <w:rPr>
          <w:rFonts w:cs="Times New Roman"/>
        </w:rPr>
        <w:t>.</w:t>
      </w:r>
      <w:r w:rsidR="00F26064">
        <w:rPr>
          <w:rFonts w:cs="Times New Roman"/>
        </w:rPr>
        <w:t>1.</w:t>
      </w:r>
      <w:r w:rsidRPr="002159CA">
        <w:rPr>
          <w:rFonts w:cs="Times New Roman"/>
        </w:rPr>
        <w:t xml:space="preserve">Переселение граждан из аварийного жилищного фонда, признанного до </w:t>
      </w:r>
      <w:r w:rsidR="00AE2D0C">
        <w:rPr>
          <w:rFonts w:cs="Times New Roman"/>
        </w:rPr>
        <w:t>01.01.</w:t>
      </w:r>
      <w:r w:rsidR="005970D2">
        <w:rPr>
          <w:rFonts w:cs="Times New Roman"/>
        </w:rPr>
        <w:t>2012</w:t>
      </w:r>
      <w:r w:rsidRPr="002159CA">
        <w:rPr>
          <w:rFonts w:cs="Times New Roman"/>
        </w:rPr>
        <w:t xml:space="preserve"> в </w:t>
      </w:r>
      <w:r w:rsidR="00F26064">
        <w:rPr>
          <w:rFonts w:cs="Times New Roman"/>
        </w:rPr>
        <w:t>установленном порядке аварийным:</w:t>
      </w:r>
    </w:p>
    <w:bookmarkEnd w:id="14"/>
    <w:p w:rsidR="005D6E9A" w:rsidRPr="002159CA" w:rsidRDefault="005D6E9A" w:rsidP="008C710D">
      <w:pPr>
        <w:ind w:firstLine="709"/>
        <w:rPr>
          <w:rFonts w:cs="Times New Roman"/>
        </w:rPr>
      </w:pPr>
      <w:r w:rsidRPr="002159CA">
        <w:rPr>
          <w:rFonts w:cs="Times New Roman"/>
        </w:rPr>
        <w:t>Переселение граждан из аварийных домов в соответствии с Программой осуществляется следующими способами:</w:t>
      </w:r>
    </w:p>
    <w:p w:rsidR="005D6E9A" w:rsidRPr="002159CA" w:rsidRDefault="005D6E9A" w:rsidP="008C710D">
      <w:pPr>
        <w:ind w:firstLine="709"/>
        <w:rPr>
          <w:rFonts w:cs="Times New Roman"/>
        </w:rPr>
      </w:pPr>
      <w:r w:rsidRPr="002159CA">
        <w:rPr>
          <w:rFonts w:cs="Times New Roman"/>
        </w:rPr>
        <w:t>жилые помещения предоставляются по договорам социального найма гражданам, занимающим жилые помещения по договорам социального найма;</w:t>
      </w:r>
    </w:p>
    <w:p w:rsidR="005D6E9A" w:rsidRPr="002159CA" w:rsidRDefault="005D6E9A" w:rsidP="008C710D">
      <w:pPr>
        <w:ind w:firstLine="709"/>
        <w:rPr>
          <w:rFonts w:cs="Times New Roman"/>
        </w:rPr>
      </w:pPr>
      <w:r w:rsidRPr="002159CA">
        <w:rPr>
          <w:rFonts w:cs="Times New Roman"/>
        </w:rPr>
        <w:t>жилые помещения предоставляются по договорам мены</w:t>
      </w:r>
      <w:r w:rsidR="00AE2D0C">
        <w:rPr>
          <w:rFonts w:cs="Times New Roman"/>
        </w:rPr>
        <w:t xml:space="preserve"> </w:t>
      </w:r>
      <w:r w:rsidRPr="002159CA">
        <w:rPr>
          <w:rFonts w:cs="Times New Roman"/>
        </w:rPr>
        <w:t>гражданам, являющимся собственниками жилых помещений.</w:t>
      </w:r>
    </w:p>
    <w:p w:rsidR="005D6E9A" w:rsidRPr="002159CA" w:rsidRDefault="005D6E9A" w:rsidP="008C710D">
      <w:pPr>
        <w:ind w:firstLine="709"/>
        <w:rPr>
          <w:rFonts w:cs="Times New Roman"/>
        </w:rPr>
      </w:pPr>
      <w:r w:rsidRPr="002159CA">
        <w:rPr>
          <w:rFonts w:cs="Times New Roman"/>
        </w:rPr>
        <w:t xml:space="preserve">Предоставляемые жилые помещения должны быть равнозначны как по общей площади, так и по количеству комнат ранее занимаемым жилым помещениям. Если предоставить равноценное по площади жилое помещение ввиду его отсутствия у застройщиков или лиц, не являющихся застройщиками домов, в которых расположены эти помещения, не представляется возможным, то предоставляется жилое помещение большей площади. При этом финансирование расходов, связанных с предоставлением жилых помещений гражданам большей площади ранее занимаемых жилых помещений, </w:t>
      </w:r>
      <w:r w:rsidRPr="002159CA">
        <w:rPr>
          <w:rFonts w:cs="Times New Roman"/>
        </w:rPr>
        <w:lastRenderedPageBreak/>
        <w:t xml:space="preserve">осуществляется за счет средств бюджета автономного округа и средств бюджета городского округа город </w:t>
      </w:r>
      <w:proofErr w:type="spellStart"/>
      <w:r w:rsidRPr="002159CA">
        <w:rPr>
          <w:rFonts w:cs="Times New Roman"/>
        </w:rPr>
        <w:t>Мегион</w:t>
      </w:r>
      <w:proofErr w:type="spellEnd"/>
      <w:r w:rsidRPr="002159CA">
        <w:rPr>
          <w:rFonts w:cs="Times New Roman"/>
        </w:rPr>
        <w:t>.</w:t>
      </w:r>
    </w:p>
    <w:p w:rsidR="005D6E9A" w:rsidRPr="002159CA" w:rsidRDefault="005D6E9A" w:rsidP="008C710D">
      <w:pPr>
        <w:ind w:firstLine="709"/>
        <w:rPr>
          <w:rFonts w:cs="Times New Roman"/>
        </w:rPr>
      </w:pPr>
      <w:r w:rsidRPr="002159CA">
        <w:rPr>
          <w:rFonts w:cs="Times New Roman"/>
        </w:rPr>
        <w:t xml:space="preserve">Переселение жителей аварийных домов в другие благоустроенные жилые помещения должно быть осуществлено не позднее </w:t>
      </w:r>
      <w:r w:rsidR="00AE2D0C">
        <w:rPr>
          <w:rFonts w:cs="Times New Roman"/>
        </w:rPr>
        <w:t>0</w:t>
      </w:r>
      <w:r w:rsidRPr="002159CA">
        <w:rPr>
          <w:rFonts w:cs="Times New Roman"/>
        </w:rPr>
        <w:t>1</w:t>
      </w:r>
      <w:r w:rsidR="00AE2D0C">
        <w:rPr>
          <w:rFonts w:cs="Times New Roman"/>
        </w:rPr>
        <w:t>.01.</w:t>
      </w:r>
      <w:r w:rsidRPr="002159CA">
        <w:rPr>
          <w:rFonts w:cs="Times New Roman"/>
        </w:rPr>
        <w:t>201</w:t>
      </w:r>
      <w:r w:rsidR="00AE2D0C">
        <w:rPr>
          <w:rFonts w:cs="Times New Roman"/>
        </w:rPr>
        <w:t>7</w:t>
      </w:r>
      <w:r w:rsidRPr="002159CA">
        <w:rPr>
          <w:rFonts w:cs="Times New Roman"/>
        </w:rPr>
        <w:t>.</w:t>
      </w:r>
    </w:p>
    <w:p w:rsidR="005D6E9A" w:rsidRPr="002159CA" w:rsidRDefault="005D6E9A" w:rsidP="008C710D">
      <w:pPr>
        <w:ind w:firstLine="709"/>
        <w:rPr>
          <w:rFonts w:cs="Times New Roman"/>
        </w:rPr>
      </w:pPr>
      <w:r w:rsidRPr="002159CA">
        <w:rPr>
          <w:rFonts w:cs="Times New Roman"/>
        </w:rPr>
        <w:t>Доля финансирования переселения граждан из аварийного жилищного фонда за счет средств бюджета автономного округа составляет 70</w:t>
      </w:r>
      <w:r w:rsidR="002542E4">
        <w:rPr>
          <w:rFonts w:cs="Times New Roman"/>
        </w:rPr>
        <w:t>%</w:t>
      </w:r>
      <w:r w:rsidRPr="002159CA">
        <w:rPr>
          <w:rFonts w:cs="Times New Roman"/>
        </w:rPr>
        <w:t>, доля финансирования за счет средств Фонда составляет 30</w:t>
      </w:r>
      <w:r w:rsidR="002542E4">
        <w:rPr>
          <w:rFonts w:cs="Times New Roman"/>
        </w:rPr>
        <w:t>%</w:t>
      </w:r>
      <w:r w:rsidRPr="002159CA">
        <w:rPr>
          <w:rFonts w:cs="Times New Roman"/>
        </w:rPr>
        <w:t>.</w:t>
      </w:r>
    </w:p>
    <w:p w:rsidR="005D6E9A" w:rsidRDefault="005D6E9A" w:rsidP="008C710D">
      <w:pPr>
        <w:ind w:firstLine="709"/>
        <w:rPr>
          <w:rFonts w:cs="Times New Roman"/>
        </w:rPr>
      </w:pPr>
      <w:proofErr w:type="gramStart"/>
      <w:r w:rsidRPr="002159CA">
        <w:rPr>
          <w:rFonts w:cs="Times New Roman"/>
        </w:rPr>
        <w:t>Финансирование дополнительных расходов, связанных с предоставлением жилых помещений гражданам большей площади ранее занимаемых жилых помещений, а также приобретением жилых помещений, по цене свыше установленной Министерством регионального развития Российской Федерации за квадратный метр, осуществляется за счет средств бюджета автономного округа в размере 95</w:t>
      </w:r>
      <w:r w:rsidR="002542E4">
        <w:rPr>
          <w:rFonts w:cs="Times New Roman"/>
        </w:rPr>
        <w:t>%</w:t>
      </w:r>
      <w:r w:rsidRPr="002159CA">
        <w:rPr>
          <w:rFonts w:cs="Times New Roman"/>
        </w:rPr>
        <w:t xml:space="preserve"> и средств бюджетов муниципальных образований автономного округа в размере 5</w:t>
      </w:r>
      <w:r w:rsidR="002542E4">
        <w:rPr>
          <w:rFonts w:cs="Times New Roman"/>
        </w:rPr>
        <w:t>%</w:t>
      </w:r>
      <w:r w:rsidRPr="002159CA">
        <w:rPr>
          <w:rFonts w:cs="Times New Roman"/>
        </w:rPr>
        <w:t>.</w:t>
      </w:r>
      <w:proofErr w:type="gramEnd"/>
    </w:p>
    <w:p w:rsidR="0011693B" w:rsidRDefault="0011693B" w:rsidP="008C710D">
      <w:pPr>
        <w:ind w:firstLine="709"/>
        <w:rPr>
          <w:rFonts w:cs="Times New Roman"/>
        </w:rPr>
      </w:pPr>
    </w:p>
    <w:p w:rsidR="005D6E9A" w:rsidRPr="002159CA" w:rsidRDefault="005D6E9A" w:rsidP="008C710D">
      <w:pPr>
        <w:pStyle w:val="1"/>
        <w:spacing w:before="0" w:after="0"/>
        <w:rPr>
          <w:rFonts w:cs="Times New Roman"/>
        </w:rPr>
      </w:pPr>
      <w:bookmarkStart w:id="15" w:name="sub_1007"/>
      <w:r w:rsidRPr="002159CA">
        <w:rPr>
          <w:rFonts w:cs="Times New Roman"/>
        </w:rPr>
        <w:t>7. Механизм реализации муниципальной программы.</w:t>
      </w:r>
    </w:p>
    <w:p w:rsidR="0011693B" w:rsidRDefault="0011693B" w:rsidP="008C710D">
      <w:pPr>
        <w:ind w:firstLine="709"/>
        <w:rPr>
          <w:rFonts w:cs="Times New Roman"/>
        </w:rPr>
      </w:pPr>
      <w:bookmarkStart w:id="16" w:name="sub_1071"/>
      <w:bookmarkEnd w:id="15"/>
    </w:p>
    <w:p w:rsidR="0011693B" w:rsidRDefault="0011693B" w:rsidP="008C710D">
      <w:pPr>
        <w:ind w:firstLine="709"/>
        <w:rPr>
          <w:rFonts w:cs="Times New Roman"/>
        </w:rPr>
      </w:pPr>
      <w:r w:rsidRPr="0011693B">
        <w:rPr>
          <w:rFonts w:cs="Times New Roman"/>
        </w:rPr>
        <w:t>7.1.</w:t>
      </w:r>
      <w:r w:rsidR="008C710D">
        <w:rPr>
          <w:rFonts w:cs="Times New Roman"/>
        </w:rPr>
        <w:t xml:space="preserve"> </w:t>
      </w:r>
      <w:r w:rsidRPr="0011693B">
        <w:rPr>
          <w:rFonts w:cs="Times New Roman"/>
        </w:rPr>
        <w:t>Механизм реализации муниципальной программы определяет ежегодное формирование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и целевых показателей реализации программы.</w:t>
      </w:r>
    </w:p>
    <w:p w:rsidR="005D6E9A" w:rsidRPr="002159CA" w:rsidRDefault="005D6E9A" w:rsidP="008C710D">
      <w:pPr>
        <w:ind w:firstLine="709"/>
        <w:rPr>
          <w:rFonts w:cs="Times New Roman"/>
        </w:rPr>
      </w:pPr>
      <w:r w:rsidRPr="002159CA">
        <w:rPr>
          <w:rFonts w:cs="Times New Roman"/>
        </w:rPr>
        <w:t>7.</w:t>
      </w:r>
      <w:r w:rsidR="0011693B">
        <w:rPr>
          <w:rFonts w:cs="Times New Roman"/>
        </w:rPr>
        <w:t>2</w:t>
      </w:r>
      <w:r w:rsidRPr="002159CA">
        <w:rPr>
          <w:rFonts w:cs="Times New Roman"/>
        </w:rPr>
        <w:t>. Координатор программы - департамент муниципальной собственности администрации города (далее Департамент):</w:t>
      </w:r>
    </w:p>
    <w:bookmarkEnd w:id="16"/>
    <w:p w:rsidR="005D6E9A" w:rsidRPr="002159CA" w:rsidRDefault="005D6E9A" w:rsidP="008C710D">
      <w:pPr>
        <w:ind w:firstLine="709"/>
        <w:rPr>
          <w:rFonts w:cs="Times New Roman"/>
        </w:rPr>
      </w:pPr>
      <w:r w:rsidRPr="002159CA">
        <w:rPr>
          <w:rFonts w:cs="Times New Roman"/>
        </w:rPr>
        <w:t>разрабатывает в пределах своих полномочий проекты правовых актов, необходимых для реализации муниципальной программы;</w:t>
      </w:r>
    </w:p>
    <w:p w:rsidR="005D6E9A" w:rsidRPr="002159CA" w:rsidRDefault="005D6E9A" w:rsidP="008C710D">
      <w:pPr>
        <w:ind w:firstLine="709"/>
        <w:rPr>
          <w:rFonts w:cs="Times New Roman"/>
        </w:rPr>
      </w:pPr>
      <w:r w:rsidRPr="002159CA">
        <w:rPr>
          <w:rFonts w:cs="Times New Roman"/>
        </w:rPr>
        <w:t>осуществляет координацию деятельности исполнителей, органов администрации города по реализации программных мероприятий;</w:t>
      </w:r>
    </w:p>
    <w:p w:rsidR="005D6E9A" w:rsidRPr="002159CA" w:rsidRDefault="005D6E9A" w:rsidP="008C710D">
      <w:pPr>
        <w:ind w:firstLine="709"/>
        <w:rPr>
          <w:rFonts w:cs="Times New Roman"/>
        </w:rPr>
      </w:pPr>
      <w:r w:rsidRPr="002159CA">
        <w:rPr>
          <w:rFonts w:cs="Times New Roman"/>
        </w:rPr>
        <w:t xml:space="preserve">формирует </w:t>
      </w:r>
      <w:r w:rsidR="0011693B" w:rsidRPr="0011693B">
        <w:rPr>
          <w:rFonts w:cs="Times New Roman"/>
        </w:rPr>
        <w:t>предложения</w:t>
      </w:r>
      <w:r w:rsidRPr="002159CA">
        <w:rPr>
          <w:rFonts w:cs="Times New Roman"/>
        </w:rPr>
        <w:t xml:space="preserve"> по выделению дополнительных средств на программные мероприятия, включению новых программных мероприятий;</w:t>
      </w:r>
    </w:p>
    <w:p w:rsidR="005D6E9A" w:rsidRPr="002159CA" w:rsidRDefault="005D6E9A" w:rsidP="008C710D">
      <w:pPr>
        <w:ind w:firstLine="709"/>
        <w:rPr>
          <w:rFonts w:cs="Times New Roman"/>
        </w:rPr>
      </w:pPr>
      <w:r w:rsidRPr="002159CA">
        <w:rPr>
          <w:rFonts w:cs="Times New Roman"/>
        </w:rPr>
        <w:t>несет ответственность за своевременную и качественную ее реализацию, осуществляет управление, обеспечивает эффективное использование средств, выделяемых на реализацию муниципальной программы;</w:t>
      </w:r>
    </w:p>
    <w:p w:rsidR="005D6E9A" w:rsidRPr="002159CA" w:rsidRDefault="005D6E9A" w:rsidP="008C710D">
      <w:pPr>
        <w:ind w:firstLine="709"/>
        <w:rPr>
          <w:rFonts w:cs="Times New Roman"/>
        </w:rPr>
      </w:pPr>
      <w:r w:rsidRPr="002159CA">
        <w:rPr>
          <w:rFonts w:cs="Times New Roman"/>
        </w:rPr>
        <w:t>разрабатывает и обеспечивает исполнение сетевого графика реализации муниципальной программы;</w:t>
      </w:r>
    </w:p>
    <w:p w:rsidR="0011693B" w:rsidRDefault="0011693B" w:rsidP="008C710D">
      <w:pPr>
        <w:ind w:firstLine="709"/>
        <w:rPr>
          <w:rFonts w:cs="Times New Roman"/>
        </w:rPr>
      </w:pPr>
      <w:r w:rsidRPr="0011693B">
        <w:rPr>
          <w:rFonts w:cs="Times New Roman"/>
        </w:rPr>
        <w:t>размещает муниципальную программу в актуальной редакции на официальном сайте администрации города;</w:t>
      </w:r>
    </w:p>
    <w:p w:rsidR="005D6E9A" w:rsidRPr="002159CA" w:rsidRDefault="0011693B" w:rsidP="008C710D">
      <w:pPr>
        <w:ind w:firstLine="709"/>
        <w:rPr>
          <w:rFonts w:cs="Times New Roman"/>
        </w:rPr>
      </w:pPr>
      <w:r w:rsidRPr="0011693B">
        <w:rPr>
          <w:rFonts w:cs="Times New Roman"/>
        </w:rPr>
        <w:t xml:space="preserve">организует освещение в средствах массовой информации и сети Интернет хода реализации муниципальной программы для информирования населения, </w:t>
      </w:r>
      <w:proofErr w:type="gramStart"/>
      <w:r w:rsidRPr="0011693B">
        <w:rPr>
          <w:rFonts w:cs="Times New Roman"/>
        </w:rPr>
        <w:t>бизнес-сообщества</w:t>
      </w:r>
      <w:proofErr w:type="gramEnd"/>
      <w:r w:rsidRPr="0011693B">
        <w:rPr>
          <w:rFonts w:cs="Times New Roman"/>
        </w:rPr>
        <w:t>, общественных организаций.</w:t>
      </w:r>
    </w:p>
    <w:p w:rsidR="00E34CB3" w:rsidRPr="00876D99" w:rsidRDefault="00E34CB3" w:rsidP="008C710D">
      <w:pPr>
        <w:ind w:firstLine="709"/>
        <w:rPr>
          <w:rFonts w:cs="Times New Roman"/>
        </w:rPr>
      </w:pPr>
      <w:r>
        <w:rPr>
          <w:rFonts w:cs="Times New Roman"/>
        </w:rPr>
        <w:t>7.3.</w:t>
      </w:r>
      <w:r w:rsidR="008C710D">
        <w:rPr>
          <w:rFonts w:cs="Times New Roman"/>
        </w:rPr>
        <w:t xml:space="preserve"> </w:t>
      </w:r>
      <w:r w:rsidRPr="006C27B4">
        <w:t>Для проведения мониторинга реализации муниципальной программы Координатор программы представляет в департамент экономической политики администрации города за подписью руководителя и в электронной форме</w:t>
      </w:r>
      <w:r w:rsidRPr="00876D99">
        <w:rPr>
          <w:rFonts w:cs="Times New Roman"/>
        </w:rPr>
        <w:t>:</w:t>
      </w:r>
    </w:p>
    <w:p w:rsidR="00E34CB3" w:rsidRPr="006C27B4" w:rsidRDefault="00E34CB3" w:rsidP="008C710D">
      <w:pPr>
        <w:ind w:firstLine="709"/>
      </w:pPr>
      <w:proofErr w:type="gramStart"/>
      <w:r w:rsidRPr="006C27B4">
        <w:t xml:space="preserve">ежемесячно, в срок не позднее 10 числа, следующего за отчётным месяцем сетевой график о финансовом обеспечении реализации муниципальной программы, согласно приложению 4 к постановлению администрации города от 29.01.2016 №86 </w:t>
      </w:r>
      <w:r w:rsidR="00791B91">
        <w:t xml:space="preserve">                            </w:t>
      </w:r>
      <w:r w:rsidRPr="006C27B4">
        <w:t xml:space="preserve">«О муниципальных программах городского округа город </w:t>
      </w:r>
      <w:proofErr w:type="spellStart"/>
      <w:r w:rsidRPr="006C27B4">
        <w:t>Мегион</w:t>
      </w:r>
      <w:proofErr w:type="spellEnd"/>
      <w:r w:rsidRPr="006C27B4">
        <w:t>» с пояснительной запиской о ходе реализации муниципальной программы на бумажном носителе и в электронной форме, за подписью руководителя;</w:t>
      </w:r>
      <w:proofErr w:type="gramEnd"/>
    </w:p>
    <w:p w:rsidR="00E34CB3" w:rsidRPr="006C27B4" w:rsidRDefault="00E34CB3" w:rsidP="008C710D">
      <w:pPr>
        <w:ind w:firstLine="709"/>
      </w:pPr>
      <w:proofErr w:type="gramStart"/>
      <w:r w:rsidRPr="006C27B4">
        <w:t xml:space="preserve">ежемесячно, в срок не позднее 10 числа, следующего за отчётным месяцем сетевой график достижения целевых показателей муниципальной программы, согласно приложению 5 к постановлению администрации города от 29.01.2016 №86 «О муниципальных программах городского округа город </w:t>
      </w:r>
      <w:proofErr w:type="spellStart"/>
      <w:r w:rsidRPr="006C27B4">
        <w:t>Мегион</w:t>
      </w:r>
      <w:proofErr w:type="spellEnd"/>
      <w:r w:rsidRPr="006C27B4">
        <w:t xml:space="preserve">» с пояснительной запиской о ходе реализации муниципальной программы на бумажном носителе и в электронной форме, за подписью </w:t>
      </w:r>
      <w:r w:rsidRPr="006C27B4">
        <w:lastRenderedPageBreak/>
        <w:t>руководителя;</w:t>
      </w:r>
      <w:proofErr w:type="gramEnd"/>
    </w:p>
    <w:p w:rsidR="00E34CB3" w:rsidRDefault="00E34CB3" w:rsidP="008C710D">
      <w:pPr>
        <w:ind w:firstLine="709"/>
      </w:pPr>
      <w:r w:rsidRPr="006C27B4">
        <w:t>ежегодно, в срок не позднее 25 января года, следующего за отчетным годом, а также по окончании срока реализации муниципальной программы отчет о ходе реализации муниципальной программы на бумажном носителе и в электронной форме, за подписью руководителя.</w:t>
      </w:r>
    </w:p>
    <w:p w:rsidR="00E34CB3" w:rsidRPr="006C27B4" w:rsidRDefault="00E34CB3" w:rsidP="008C710D">
      <w:pPr>
        <w:ind w:firstLine="709"/>
      </w:pPr>
      <w:r>
        <w:t>7.4.</w:t>
      </w:r>
      <w:r w:rsidR="008C710D">
        <w:t xml:space="preserve"> </w:t>
      </w:r>
      <w:r w:rsidRPr="006C27B4">
        <w:t>Координатор программы обеспечивает размещение на официальном сайте администрации города:</w:t>
      </w:r>
    </w:p>
    <w:p w:rsidR="00E34CB3" w:rsidRPr="006C27B4" w:rsidRDefault="00E34CB3" w:rsidP="008C710D">
      <w:pPr>
        <w:ind w:firstLine="709"/>
      </w:pPr>
      <w:r w:rsidRPr="006C27B4">
        <w:t>текста муниципальной программы в актуальной редакции в течение 10 рабочих дней со дня утверждения изменений;</w:t>
      </w:r>
    </w:p>
    <w:p w:rsidR="00E34CB3" w:rsidRPr="006C27B4" w:rsidRDefault="00E34CB3" w:rsidP="008C710D">
      <w:pPr>
        <w:ind w:firstLine="709"/>
      </w:pPr>
      <w:r w:rsidRPr="006C27B4">
        <w:t>текстов изменений, внесенных в муниципальную программу, в течение 5 рабочих дней со дня их утверждения;</w:t>
      </w:r>
    </w:p>
    <w:p w:rsidR="00E34CB3" w:rsidRPr="006C27B4" w:rsidRDefault="00E34CB3" w:rsidP="008C710D">
      <w:pPr>
        <w:ind w:firstLine="709"/>
      </w:pPr>
      <w:r w:rsidRPr="006C27B4">
        <w:t>ежемесячных отчетов о ходе реализации муниципальной программы в срок до 25 числа месяца, следующего за отчетным месяцем;</w:t>
      </w:r>
    </w:p>
    <w:p w:rsidR="00E34CB3" w:rsidRPr="006C27B4" w:rsidRDefault="00E34CB3" w:rsidP="008C710D">
      <w:pPr>
        <w:ind w:firstLine="709"/>
      </w:pPr>
      <w:r w:rsidRPr="006C27B4">
        <w:t xml:space="preserve">годового отчета о ходе реализации муниципальной программы в срок до 20 апреля года, следующего за </w:t>
      </w:r>
      <w:proofErr w:type="gramStart"/>
      <w:r w:rsidRPr="006C27B4">
        <w:t>отчетным</w:t>
      </w:r>
      <w:proofErr w:type="gramEnd"/>
      <w:r w:rsidRPr="006C27B4">
        <w:t>.</w:t>
      </w:r>
    </w:p>
    <w:p w:rsidR="00E34CB3" w:rsidRDefault="00E34CB3" w:rsidP="008C710D">
      <w:pPr>
        <w:ind w:firstLine="709"/>
      </w:pPr>
      <w:r w:rsidRPr="006C27B4">
        <w:t xml:space="preserve">Информация, подлежащая размещению, направляется координатором программы для проверки и согласования в департамент экономической политики. После согласования указанная информация предоставляется в управление информационной политики администрации города, оформленная в соответствии с инструкцией по делопроизводству в администрации города </w:t>
      </w:r>
      <w:proofErr w:type="spellStart"/>
      <w:r w:rsidRPr="006C27B4">
        <w:t>Мегиона</w:t>
      </w:r>
      <w:proofErr w:type="spellEnd"/>
      <w:r w:rsidRPr="006C27B4">
        <w:t>.</w:t>
      </w:r>
    </w:p>
    <w:p w:rsidR="00E34CB3" w:rsidRPr="006C27B4" w:rsidRDefault="00E34CB3" w:rsidP="008C710D">
      <w:pPr>
        <w:ind w:firstLine="709"/>
      </w:pPr>
      <w:r>
        <w:t>7</w:t>
      </w:r>
      <w:r w:rsidRPr="006C27B4">
        <w:t>.5.</w:t>
      </w:r>
      <w:r w:rsidR="008C710D">
        <w:t xml:space="preserve"> </w:t>
      </w:r>
      <w:r w:rsidRPr="006C27B4">
        <w:t>Полномочия координатора и исполнителей при реализации Программы.</w:t>
      </w:r>
    </w:p>
    <w:p w:rsidR="00E34CB3" w:rsidRPr="006C27B4" w:rsidRDefault="00E34CB3" w:rsidP="008C710D">
      <w:pPr>
        <w:ind w:firstLine="709"/>
      </w:pPr>
      <w:r>
        <w:t>7</w:t>
      </w:r>
      <w:r w:rsidRPr="006C27B4">
        <w:t>.5.1.</w:t>
      </w:r>
      <w:r w:rsidR="008C710D">
        <w:t xml:space="preserve"> </w:t>
      </w:r>
      <w:r w:rsidRPr="006C27B4">
        <w:t>Координатор программы:</w:t>
      </w:r>
    </w:p>
    <w:p w:rsidR="00E34CB3" w:rsidRPr="006C27B4" w:rsidRDefault="00E34CB3" w:rsidP="008C710D">
      <w:pPr>
        <w:ind w:firstLine="709"/>
      </w:pPr>
      <w:r w:rsidRPr="006C27B4">
        <w:t xml:space="preserve">обеспечивает внесение в Программу изменений, их согласование и направление в установленном порядке на одобрение в Думу города </w:t>
      </w:r>
      <w:proofErr w:type="spellStart"/>
      <w:r w:rsidRPr="006C27B4">
        <w:t>Мегиона</w:t>
      </w:r>
      <w:proofErr w:type="spellEnd"/>
      <w:r w:rsidRPr="006C27B4">
        <w:t>, на утверждение главы города;</w:t>
      </w:r>
    </w:p>
    <w:p w:rsidR="00E34CB3" w:rsidRPr="006C27B4" w:rsidRDefault="00E34CB3" w:rsidP="008C710D">
      <w:pPr>
        <w:ind w:firstLine="709"/>
      </w:pPr>
      <w:proofErr w:type="gramStart"/>
      <w:r w:rsidRPr="006C27B4">
        <w:t xml:space="preserve">организует реализацию муниципальной программы, формирует предложения о внесении в нее изменений в соответствии с установленными Положением о порядке разработки и утверждения муниципальных программ утвержденном постановлением администрации города от 29.01.2016 №86 «О муниципальных программах городского округа город </w:t>
      </w:r>
      <w:proofErr w:type="spellStart"/>
      <w:r w:rsidRPr="006C27B4">
        <w:t>Мегион</w:t>
      </w:r>
      <w:proofErr w:type="spellEnd"/>
      <w:r w:rsidRPr="006C27B4">
        <w:t>» (далее - Порядок) требованиями и несет ответственность за достижение ее целевых показателей, а также конечных результатов ее реализации;</w:t>
      </w:r>
      <w:proofErr w:type="gramEnd"/>
    </w:p>
    <w:p w:rsidR="00E34CB3" w:rsidRPr="006C27B4" w:rsidRDefault="00E34CB3" w:rsidP="008C710D">
      <w:pPr>
        <w:ind w:firstLine="709"/>
      </w:pPr>
      <w:proofErr w:type="gramStart"/>
      <w:r w:rsidRPr="006C27B4">
        <w:t>обеспечивает проведение процедуры оценки регулирующего воздействия проекта муниципальной программы в порядке, установленным администрацией города;</w:t>
      </w:r>
      <w:proofErr w:type="gramEnd"/>
    </w:p>
    <w:p w:rsidR="00E34CB3" w:rsidRPr="006C27B4" w:rsidRDefault="00E34CB3" w:rsidP="008C710D">
      <w:pPr>
        <w:ind w:firstLine="709"/>
      </w:pPr>
      <w:r w:rsidRPr="006C27B4">
        <w:t>предоставляет по запросу департамента экономической политики администрации города сведения, необходимые для проведения мониторинга реализации муниципальной программы;</w:t>
      </w:r>
    </w:p>
    <w:p w:rsidR="00E34CB3" w:rsidRPr="006C27B4" w:rsidRDefault="00E34CB3" w:rsidP="008C710D">
      <w:pPr>
        <w:ind w:firstLine="709"/>
      </w:pPr>
      <w:r w:rsidRPr="006C27B4">
        <w:t>проводит оценку эффективности Задач и (или) отдельных мероприятий муниципальной программы в соответствии с Методикой оценки эффективности муниципальной программы;</w:t>
      </w:r>
    </w:p>
    <w:p w:rsidR="00E34CB3" w:rsidRPr="006C27B4" w:rsidRDefault="00E34CB3" w:rsidP="008C710D">
      <w:pPr>
        <w:ind w:firstLine="709"/>
      </w:pPr>
      <w:r w:rsidRPr="006C27B4">
        <w:t>запрашивает у исполнителей информацию, необходимую для проведения оценки эффективности реализации Задач и (или) отдельных мероприятий муниципальной программы и подготовки годового отчета;</w:t>
      </w:r>
    </w:p>
    <w:p w:rsidR="00E34CB3" w:rsidRPr="006C27B4" w:rsidRDefault="00E34CB3" w:rsidP="008C710D">
      <w:pPr>
        <w:ind w:firstLine="709"/>
      </w:pPr>
      <w:r w:rsidRPr="006C27B4">
        <w:t>рекомендует исполнителям осуществлять разработку отдельных мероприятий и планов их реализации:</w:t>
      </w:r>
    </w:p>
    <w:p w:rsidR="00E34CB3" w:rsidRPr="006C27B4" w:rsidRDefault="00E34CB3" w:rsidP="008C710D">
      <w:pPr>
        <w:ind w:firstLine="709"/>
      </w:pPr>
      <w:r w:rsidRPr="006C27B4">
        <w:t>осуществляет подготовку отчета и представляет его в департамент экономической политики администрации погода в сроки, установленные пунктом 8.3 раздела 8 настоящей Программы.</w:t>
      </w:r>
    </w:p>
    <w:p w:rsidR="00E34CB3" w:rsidRPr="006C27B4" w:rsidRDefault="00E34CB3" w:rsidP="008C710D">
      <w:pPr>
        <w:ind w:firstLine="709"/>
      </w:pPr>
      <w:r>
        <w:t>7</w:t>
      </w:r>
      <w:r w:rsidRPr="006C27B4">
        <w:t>.5.2.</w:t>
      </w:r>
      <w:r w:rsidR="008C710D">
        <w:t xml:space="preserve"> </w:t>
      </w:r>
      <w:r w:rsidRPr="006C27B4">
        <w:t>Исполнители программы:</w:t>
      </w:r>
    </w:p>
    <w:p w:rsidR="00E34CB3" w:rsidRPr="006C27B4" w:rsidRDefault="00E34CB3" w:rsidP="008C710D">
      <w:pPr>
        <w:ind w:firstLine="709"/>
      </w:pPr>
      <w:r w:rsidRPr="006C27B4">
        <w:t>ежемесячно, в срок не позднее 5 числа, следующего за отчётным месяцем, направляют информацию о финансовых затратах и показателях результативности муниципальной программы, с пояснительной запиской о ходе реализации муниципальной программы на бумажном носителе и в электронной форме, за подписью руководителя;</w:t>
      </w:r>
    </w:p>
    <w:p w:rsidR="00E34CB3" w:rsidRPr="006C27B4" w:rsidRDefault="00E34CB3" w:rsidP="008C710D">
      <w:pPr>
        <w:ind w:firstLine="709"/>
      </w:pPr>
      <w:r w:rsidRPr="006C27B4">
        <w:t xml:space="preserve">в срок не позднее 20 января года, следующего за </w:t>
      </w:r>
      <w:proofErr w:type="gramStart"/>
      <w:r w:rsidRPr="006C27B4">
        <w:t>отчётным</w:t>
      </w:r>
      <w:proofErr w:type="gramEnd"/>
      <w:r w:rsidRPr="006C27B4">
        <w:t xml:space="preserve">, а также по окончании </w:t>
      </w:r>
      <w:r w:rsidRPr="006C27B4">
        <w:lastRenderedPageBreak/>
        <w:t>срока реализации муниципальной программы направляют отчёт о ходе реализации муниципальной программы, на бумажном носителе и в электронной форме, за подписью руководителя.</w:t>
      </w:r>
    </w:p>
    <w:p w:rsidR="00E34CB3" w:rsidRPr="006C27B4" w:rsidRDefault="00E34CB3" w:rsidP="008C710D">
      <w:pPr>
        <w:ind w:firstLine="709"/>
      </w:pPr>
      <w:r w:rsidRPr="006C27B4">
        <w:t>направляют предложения по выделению дополнительных средств на программные мероприятия, включению новых программных мероприятий.</w:t>
      </w:r>
    </w:p>
    <w:p w:rsidR="00E34CB3" w:rsidRPr="006C27B4" w:rsidRDefault="00E34CB3" w:rsidP="008C710D">
      <w:pPr>
        <w:ind w:firstLine="709"/>
      </w:pPr>
      <w:r w:rsidRPr="006C27B4">
        <w:t>несут ответственность за своевременную и качественную реализацию программных мероприятий, осуществляют управление, обеспечивают эффективное использование средств, выделяемых на реализацию муниципальной программы.</w:t>
      </w:r>
    </w:p>
    <w:p w:rsidR="00E34CB3" w:rsidRPr="006C27B4" w:rsidRDefault="00E34CB3" w:rsidP="008C710D">
      <w:pPr>
        <w:ind w:firstLine="709"/>
      </w:pPr>
      <w:r w:rsidRPr="006C27B4">
        <w:t xml:space="preserve">предоставляют координатору информацию, необходимую для проведения </w:t>
      </w:r>
      <w:proofErr w:type="gramStart"/>
      <w:r w:rsidRPr="006C27B4">
        <w:t>оценки эффективности реализации мероприятий программы</w:t>
      </w:r>
      <w:proofErr w:type="gramEnd"/>
      <w:r w:rsidRPr="006C27B4">
        <w:t xml:space="preserve"> и подготовки годового отчёта;</w:t>
      </w:r>
    </w:p>
    <w:p w:rsidR="005D6E9A" w:rsidRPr="002159CA" w:rsidRDefault="00E34CB3" w:rsidP="008C710D">
      <w:pPr>
        <w:ind w:firstLine="709"/>
        <w:rPr>
          <w:rFonts w:cs="Times New Roman"/>
        </w:rPr>
      </w:pPr>
      <w:r w:rsidRPr="006C27B4">
        <w:t>предоставляют координатору копии актов, подтверждающих сдачу и прием в эксплуатацию объектов, строительство которых завершено, актов выполненных работ и иных документов, подтверждающих исполнение обязательств по заключенным муниципальным контрактам</w:t>
      </w:r>
      <w:r w:rsidR="005D6E9A" w:rsidRPr="002159CA">
        <w:rPr>
          <w:rFonts w:cs="Times New Roman"/>
        </w:rPr>
        <w:t>.</w:t>
      </w:r>
    </w:p>
    <w:p w:rsidR="005D6E9A" w:rsidRPr="002159CA" w:rsidRDefault="005D6E9A" w:rsidP="008C710D">
      <w:pPr>
        <w:ind w:firstLine="709"/>
        <w:rPr>
          <w:rFonts w:cs="Times New Roman"/>
        </w:rPr>
      </w:pPr>
      <w:r w:rsidRPr="002159CA">
        <w:rPr>
          <w:rFonts w:cs="Times New Roman"/>
        </w:rPr>
        <w:t>7.</w:t>
      </w:r>
      <w:r w:rsidR="00E34CB3">
        <w:rPr>
          <w:rFonts w:cs="Times New Roman"/>
        </w:rPr>
        <w:t>6</w:t>
      </w:r>
      <w:r w:rsidRPr="002159CA">
        <w:rPr>
          <w:rFonts w:cs="Times New Roman"/>
        </w:rPr>
        <w:t>. Порядок реализации программы (далее - Порядок)</w:t>
      </w:r>
      <w:r w:rsidR="0011693B">
        <w:rPr>
          <w:rFonts w:cs="Times New Roman"/>
        </w:rPr>
        <w:t>:</w:t>
      </w:r>
    </w:p>
    <w:bookmarkStart w:id="17" w:name="sub_741"/>
    <w:bookmarkStart w:id="18" w:name="sub_743"/>
    <w:p w:rsidR="002004DE" w:rsidRPr="00836737" w:rsidRDefault="002004DE" w:rsidP="008C710D">
      <w:pPr>
        <w:ind w:firstLine="709"/>
        <w:rPr>
          <w:b/>
        </w:rPr>
      </w:pPr>
      <w:r w:rsidRPr="00836737">
        <w:fldChar w:fldCharType="begin"/>
      </w:r>
      <w:r w:rsidRPr="00836737">
        <w:instrText xml:space="preserve"> HYPERLINK \l "sub_101" </w:instrText>
      </w:r>
      <w:r w:rsidRPr="00836737">
        <w:fldChar w:fldCharType="separate"/>
      </w:r>
      <w:r w:rsidRPr="00836737">
        <w:rPr>
          <w:rStyle w:val="a4"/>
          <w:rFonts w:cs="Times New Roman"/>
          <w:color w:val="auto"/>
        </w:rPr>
        <w:t>Подпрограмма 1</w:t>
      </w:r>
      <w:r w:rsidRPr="00836737">
        <w:fldChar w:fldCharType="end"/>
      </w:r>
      <w:r w:rsidRPr="00836737">
        <w:rPr>
          <w:b/>
        </w:rPr>
        <w:t xml:space="preserve"> </w:t>
      </w:r>
      <w:r w:rsidRPr="00836737">
        <w:rPr>
          <w:rStyle w:val="a3"/>
          <w:b w:val="0"/>
          <w:bCs/>
          <w:color w:val="auto"/>
        </w:rPr>
        <w:t>«Обеспечение жильем молодых семей»</w:t>
      </w:r>
      <w:r w:rsidR="008D3C99">
        <w:rPr>
          <w:rStyle w:val="a3"/>
          <w:b w:val="0"/>
          <w:bCs/>
          <w:color w:val="auto"/>
        </w:rPr>
        <w:t>.</w:t>
      </w:r>
    </w:p>
    <w:p w:rsidR="002004DE" w:rsidRPr="002159CA" w:rsidRDefault="002004DE" w:rsidP="008C710D">
      <w:pPr>
        <w:ind w:firstLine="709"/>
      </w:pPr>
      <w:bookmarkStart w:id="19" w:name="sub_1011"/>
      <w:bookmarkEnd w:id="17"/>
      <w:r w:rsidRPr="00751649">
        <w:t xml:space="preserve">1.1. </w:t>
      </w:r>
      <w:proofErr w:type="gramStart"/>
      <w:r w:rsidRPr="00751649">
        <w:t>Финансирование программных</w:t>
      </w:r>
      <w:r w:rsidRPr="002159CA">
        <w:t xml:space="preserve"> мероприятий осуществляется из следующих источников: федерального</w:t>
      </w:r>
      <w:r>
        <w:t xml:space="preserve"> бюджета</w:t>
      </w:r>
      <w:r w:rsidRPr="002159CA">
        <w:t>,</w:t>
      </w:r>
      <w:r>
        <w:t xml:space="preserve"> бюджета автономного округа</w:t>
      </w:r>
      <w:r w:rsidRPr="002159CA">
        <w:t xml:space="preserve"> и бюджета городского округа город </w:t>
      </w:r>
      <w:proofErr w:type="spellStart"/>
      <w:r w:rsidRPr="002159CA">
        <w:t>Мегион</w:t>
      </w:r>
      <w:proofErr w:type="spellEnd"/>
      <w:r w:rsidRPr="002159CA">
        <w:t xml:space="preserve">, при этом </w:t>
      </w:r>
      <w:proofErr w:type="spellStart"/>
      <w:r w:rsidRPr="002159CA">
        <w:t>софинансирование</w:t>
      </w:r>
      <w:proofErr w:type="spellEnd"/>
      <w:r w:rsidRPr="002159CA">
        <w:t xml:space="preserve"> программы из средств бюджета городского округа город </w:t>
      </w:r>
      <w:proofErr w:type="spellStart"/>
      <w:r w:rsidRPr="002159CA">
        <w:t>Мегион</w:t>
      </w:r>
      <w:proofErr w:type="spellEnd"/>
      <w:r w:rsidRPr="002159CA">
        <w:t xml:space="preserve"> составляет</w:t>
      </w:r>
      <w:r w:rsidR="004727E0">
        <w:t xml:space="preserve"> </w:t>
      </w:r>
      <w:r w:rsidR="004727E0" w:rsidRPr="00AE2D0C">
        <w:t>не менее</w:t>
      </w:r>
      <w:r w:rsidRPr="002159CA">
        <w:t xml:space="preserve"> 5%;</w:t>
      </w:r>
      <w:proofErr w:type="gramEnd"/>
    </w:p>
    <w:bookmarkEnd w:id="19"/>
    <w:p w:rsidR="002004DE" w:rsidRPr="002159CA" w:rsidRDefault="002004DE" w:rsidP="008C710D">
      <w:pPr>
        <w:ind w:firstLine="709"/>
      </w:pPr>
      <w:r w:rsidRPr="002159CA">
        <w:t>средства кредитных и других организаций, предоставляющих молодым семьям кредиты и займы на приобретение или строительство жилья, в том числе ипотечные жилищные кредиты;</w:t>
      </w:r>
    </w:p>
    <w:p w:rsidR="002004DE" w:rsidRPr="002159CA" w:rsidRDefault="002004DE" w:rsidP="008C710D">
      <w:pPr>
        <w:ind w:firstLine="709"/>
      </w:pPr>
      <w:r w:rsidRPr="002159CA">
        <w:t>собственные средства молодых семей, используемые для оплаты (частичной) оплаты стоимости приобретаемого жилого помещения или строительство индивидуального жилого дома.</w:t>
      </w:r>
    </w:p>
    <w:p w:rsidR="002004DE" w:rsidRPr="002E35C4" w:rsidRDefault="002004DE" w:rsidP="008C710D">
      <w:pPr>
        <w:pStyle w:val="1"/>
        <w:spacing w:before="0" w:after="0"/>
        <w:ind w:firstLine="709"/>
        <w:jc w:val="both"/>
        <w:rPr>
          <w:b w:val="0"/>
          <w:color w:val="auto"/>
        </w:rPr>
      </w:pPr>
      <w:bookmarkStart w:id="20" w:name="sub_1012"/>
      <w:r w:rsidRPr="002E35C4">
        <w:rPr>
          <w:b w:val="0"/>
          <w:color w:val="auto"/>
        </w:rPr>
        <w:t xml:space="preserve">1.2. </w:t>
      </w:r>
      <w:proofErr w:type="gramStart"/>
      <w:r w:rsidRPr="002E35C4">
        <w:rPr>
          <w:b w:val="0"/>
          <w:color w:val="auto"/>
        </w:rPr>
        <w:t xml:space="preserve">За счет средств федерального бюджета социальная выплата в виде субсидии участникам </w:t>
      </w:r>
      <w:r w:rsidR="00E46E27">
        <w:rPr>
          <w:b w:val="0"/>
          <w:color w:val="auto"/>
        </w:rPr>
        <w:t>Под</w:t>
      </w:r>
      <w:r w:rsidR="002C7BAE">
        <w:rPr>
          <w:b w:val="0"/>
          <w:color w:val="auto"/>
        </w:rPr>
        <w:t>п</w:t>
      </w:r>
      <w:r w:rsidRPr="002E35C4">
        <w:rPr>
          <w:b w:val="0"/>
          <w:color w:val="auto"/>
        </w:rPr>
        <w:t xml:space="preserve">рограммы предоставляется в размере, определяемом в соответствии с Правилами предоставления субсидий из федерального бюджета бюджетам субъектов Российской Федерации на </w:t>
      </w:r>
      <w:proofErr w:type="spellStart"/>
      <w:r w:rsidRPr="002E35C4">
        <w:rPr>
          <w:b w:val="0"/>
          <w:color w:val="auto"/>
        </w:rPr>
        <w:t>софинансирование</w:t>
      </w:r>
      <w:proofErr w:type="spellEnd"/>
      <w:r w:rsidRPr="002E35C4">
        <w:rPr>
          <w:b w:val="0"/>
          <w:color w:val="auto"/>
        </w:rPr>
        <w:t xml:space="preserve"> расходных обязательств субъектов Российской Федерации на </w:t>
      </w:r>
      <w:bookmarkEnd w:id="20"/>
      <w:r w:rsidRPr="002E35C4">
        <w:rPr>
          <w:b w:val="0"/>
          <w:color w:val="auto"/>
        </w:rPr>
        <w:t>предоставлени</w:t>
      </w:r>
      <w:r>
        <w:rPr>
          <w:b w:val="0"/>
          <w:color w:val="auto"/>
        </w:rPr>
        <w:t>е</w:t>
      </w:r>
      <w:r w:rsidRPr="002E35C4">
        <w:rPr>
          <w:b w:val="0"/>
          <w:color w:val="auto"/>
        </w:rPr>
        <w:t xml:space="preserve"> молодым семьям социальных выплат на при</w:t>
      </w:r>
      <w:r>
        <w:rPr>
          <w:b w:val="0"/>
          <w:color w:val="auto"/>
        </w:rPr>
        <w:t>обретение (строительство) жилья в рамках федеральной целевой программы «Жилище» на 2015-2020 годы.</w:t>
      </w:r>
      <w:proofErr w:type="gramEnd"/>
    </w:p>
    <w:p w:rsidR="002004DE" w:rsidRPr="002159CA" w:rsidRDefault="002004DE" w:rsidP="008C710D">
      <w:pPr>
        <w:ind w:firstLine="709"/>
      </w:pPr>
      <w:r w:rsidRPr="002159CA">
        <w:t>Оставшийся размер социальной выплаты в виде субсидии предоставляется за счет средств бюджета автономного округа.</w:t>
      </w:r>
    </w:p>
    <w:p w:rsidR="002004DE" w:rsidRPr="002159CA" w:rsidRDefault="002004DE" w:rsidP="008C710D">
      <w:pPr>
        <w:ind w:firstLine="709"/>
      </w:pPr>
      <w:bookmarkStart w:id="21" w:name="sub_1013"/>
      <w:r w:rsidRPr="002159CA">
        <w:t>1.3. Механизм реализации программы</w:t>
      </w:r>
    </w:p>
    <w:p w:rsidR="002004DE" w:rsidRPr="002159CA" w:rsidRDefault="002004DE" w:rsidP="008C710D">
      <w:pPr>
        <w:ind w:firstLine="709"/>
      </w:pPr>
      <w:bookmarkStart w:id="22" w:name="sub_1131"/>
      <w:bookmarkEnd w:id="21"/>
      <w:r w:rsidRPr="002159CA">
        <w:t xml:space="preserve">1.3.1. </w:t>
      </w:r>
      <w:proofErr w:type="gramStart"/>
      <w:r w:rsidRPr="002159CA">
        <w:t xml:space="preserve">Социальные выплаты в виде субсидий молодым семьям предоставляются Департаментом за счет средств бюджета городского округа город </w:t>
      </w:r>
      <w:proofErr w:type="spellStart"/>
      <w:r w:rsidRPr="002159CA">
        <w:t>Мегион</w:t>
      </w:r>
      <w:proofErr w:type="spellEnd"/>
      <w:r w:rsidRPr="002159CA">
        <w:t xml:space="preserve">, а также средств федерального и окружного бюджетов, передаваемых в виде субсидий в бюджет городского округа город </w:t>
      </w:r>
      <w:proofErr w:type="spellStart"/>
      <w:r w:rsidRPr="002159CA">
        <w:t>Мегион</w:t>
      </w:r>
      <w:proofErr w:type="spellEnd"/>
      <w:r w:rsidR="00E10416" w:rsidRPr="00AE2D0C">
        <w:t xml:space="preserve">, </w:t>
      </w:r>
      <w:r w:rsidR="00E10416" w:rsidRPr="00AE2D0C">
        <w:rPr>
          <w:rFonts w:cs="Times New Roman"/>
        </w:rPr>
        <w:t xml:space="preserve">в соответствии с порядком 9 реализации мероприятия «Улучшение жилищных условий молодых семей в соответствии с федеральной целевой программой «Жилище» утвержденным </w:t>
      </w:r>
      <w:hyperlink r:id="rId10" w:history="1">
        <w:r w:rsidR="00E10416" w:rsidRPr="00AE2D0C">
          <w:rPr>
            <w:rFonts w:cs="Times New Roman"/>
          </w:rPr>
          <w:t>постановлением</w:t>
        </w:r>
      </w:hyperlink>
      <w:r w:rsidR="00E10416" w:rsidRPr="00AE2D0C">
        <w:rPr>
          <w:rFonts w:cs="Times New Roman"/>
        </w:rPr>
        <w:t xml:space="preserve"> Правительства Ханты-Мансийского автономного округа - Югры</w:t>
      </w:r>
      <w:proofErr w:type="gramEnd"/>
      <w:r w:rsidR="00E10416" w:rsidRPr="00AE2D0C">
        <w:rPr>
          <w:rFonts w:cs="Times New Roman"/>
        </w:rPr>
        <w:t xml:space="preserve"> от </w:t>
      </w:r>
      <w:r w:rsidR="003069B0">
        <w:rPr>
          <w:rFonts w:cs="Times New Roman"/>
        </w:rPr>
        <w:t>0</w:t>
      </w:r>
      <w:r w:rsidR="00E10416" w:rsidRPr="00AE2D0C">
        <w:rPr>
          <w:rFonts w:cs="Times New Roman"/>
        </w:rPr>
        <w:t>9</w:t>
      </w:r>
      <w:r w:rsidR="003069B0">
        <w:rPr>
          <w:rFonts w:cs="Times New Roman"/>
        </w:rPr>
        <w:t>.10.</w:t>
      </w:r>
      <w:r w:rsidR="00E10416" w:rsidRPr="00AE2D0C">
        <w:rPr>
          <w:rFonts w:cs="Times New Roman"/>
        </w:rPr>
        <w:t xml:space="preserve">2013 </w:t>
      </w:r>
      <w:r w:rsidR="005970D2">
        <w:rPr>
          <w:rFonts w:cs="Times New Roman"/>
        </w:rPr>
        <w:t>№</w:t>
      </w:r>
      <w:r w:rsidR="00E10416" w:rsidRPr="00AE2D0C">
        <w:rPr>
          <w:rFonts w:cs="Times New Roman"/>
        </w:rPr>
        <w:t>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w:t>
      </w:r>
      <w:r w:rsidR="003069B0">
        <w:rPr>
          <w:rFonts w:cs="Times New Roman"/>
        </w:rPr>
        <w:t>6</w:t>
      </w:r>
      <w:r w:rsidR="00E10416" w:rsidRPr="00AE2D0C">
        <w:rPr>
          <w:rFonts w:cs="Times New Roman"/>
        </w:rPr>
        <w:t>-2020 годах».</w:t>
      </w:r>
    </w:p>
    <w:p w:rsidR="002004DE" w:rsidRPr="002159CA" w:rsidRDefault="002004DE" w:rsidP="008C710D">
      <w:pPr>
        <w:ind w:firstLine="709"/>
      </w:pPr>
      <w:bookmarkStart w:id="23" w:name="sub_1132"/>
      <w:bookmarkEnd w:id="22"/>
      <w:r w:rsidRPr="002159CA">
        <w:t>1.3.2. Условием предоставления социальной выплаты является наличие у молодой семьи помимо права на получение социальной выплаты, дополнительных средств - собственных или заемных, полученных по договору займа, кредитному договору, договору ипотечного жилищного кредитования, необходимых для приобретения или строительства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или заключенный до 01.01.2011 кредитный договор (договора займа) на приобретение жилого помещения.</w:t>
      </w:r>
    </w:p>
    <w:bookmarkEnd w:id="23"/>
    <w:p w:rsidR="002004DE" w:rsidRPr="002159CA" w:rsidRDefault="002004DE" w:rsidP="008C710D">
      <w:pPr>
        <w:ind w:firstLine="709"/>
      </w:pPr>
      <w:proofErr w:type="gramStart"/>
      <w:r w:rsidRPr="002159CA">
        <w:lastRenderedPageBreak/>
        <w:t xml:space="preserve">В качестве механизма доведения социальной выплаты до молодой семьи будет использоваться Свидетельство на получение субсидии которое выдается Департаментом, принявшим решение об участии молодой семьи в </w:t>
      </w:r>
      <w:r>
        <w:t>под</w:t>
      </w:r>
      <w:r w:rsidRPr="002159CA">
        <w:t>программе, в соответствии с выпиской из утвержденного Департаментом Ханты-Мансийского автономного округа - Югры единого списка претендентов на получение социальных выплат в соответствующем году.</w:t>
      </w:r>
      <w:proofErr w:type="gramEnd"/>
    </w:p>
    <w:p w:rsidR="002004DE" w:rsidRPr="002159CA" w:rsidRDefault="002004DE" w:rsidP="008C710D">
      <w:pPr>
        <w:ind w:firstLine="709"/>
      </w:pPr>
      <w:bookmarkStart w:id="24" w:name="sub_1133"/>
      <w:r w:rsidRPr="002159CA">
        <w:t>1.3.3. Департамент муниципальной собственности администрации города (Далее - Департамент) в целях реализации подпрограммы осуществляет:</w:t>
      </w:r>
    </w:p>
    <w:bookmarkEnd w:id="24"/>
    <w:p w:rsidR="002004DE" w:rsidRPr="002159CA" w:rsidRDefault="002004DE" w:rsidP="008C710D">
      <w:pPr>
        <w:ind w:firstLine="709"/>
      </w:pPr>
      <w:r w:rsidRPr="002159CA">
        <w:t>доведение до граждан информации об условиях и порядке реализации подпрограммы;</w:t>
      </w:r>
    </w:p>
    <w:p w:rsidR="002004DE" w:rsidRPr="002159CA" w:rsidRDefault="002004DE" w:rsidP="008C710D">
      <w:pPr>
        <w:ind w:firstLine="709"/>
      </w:pPr>
      <w:r w:rsidRPr="002159CA">
        <w:t>прием документов в целях признания граждан участниками подпрограммы;</w:t>
      </w:r>
    </w:p>
    <w:p w:rsidR="002004DE" w:rsidRPr="002159CA" w:rsidRDefault="002004DE" w:rsidP="008C710D">
      <w:pPr>
        <w:ind w:firstLine="709"/>
      </w:pPr>
      <w:r w:rsidRPr="002159CA">
        <w:t>принятие решения о признании граждан участниками подпрограммы или об отказе в признании участниками подпрограммы;</w:t>
      </w:r>
    </w:p>
    <w:p w:rsidR="002004DE" w:rsidRPr="002159CA" w:rsidRDefault="002004DE" w:rsidP="008C710D">
      <w:pPr>
        <w:ind w:firstLine="709"/>
      </w:pPr>
      <w:r w:rsidRPr="002159CA">
        <w:t>формирование списков молодых семей для участия в подпрограмме.</w:t>
      </w:r>
    </w:p>
    <w:p w:rsidR="002004DE" w:rsidRPr="002159CA" w:rsidRDefault="002004DE" w:rsidP="008C710D">
      <w:pPr>
        <w:ind w:firstLine="709"/>
      </w:pPr>
      <w:r w:rsidRPr="002159CA">
        <w:t xml:space="preserve">Решение о признании молодой семьи участником подпрограммы принимается на основании документов, предоставленных заявителем в соответствии с </w:t>
      </w:r>
      <w:r>
        <w:t>пунктами 1.4.4., 1.4.5</w:t>
      </w:r>
      <w:r w:rsidRPr="002159CA">
        <w:t>.</w:t>
      </w:r>
      <w:r>
        <w:t xml:space="preserve"> подпрограммы.</w:t>
      </w:r>
    </w:p>
    <w:p w:rsidR="002004DE" w:rsidRPr="002159CA" w:rsidRDefault="002004DE" w:rsidP="008C710D">
      <w:pPr>
        <w:ind w:firstLine="709"/>
      </w:pPr>
      <w:r w:rsidRPr="002159CA">
        <w:t>Департамент также осуществляет:</w:t>
      </w:r>
    </w:p>
    <w:p w:rsidR="002004DE" w:rsidRPr="002159CA" w:rsidRDefault="002004DE" w:rsidP="008C710D">
      <w:pPr>
        <w:ind w:firstLine="709"/>
      </w:pPr>
      <w:r w:rsidRPr="002159CA">
        <w:t>формирование учетных дел заявителей;</w:t>
      </w:r>
    </w:p>
    <w:p w:rsidR="002004DE" w:rsidRPr="002159CA" w:rsidRDefault="002004DE" w:rsidP="008C710D">
      <w:pPr>
        <w:ind w:firstLine="709"/>
      </w:pPr>
      <w:r w:rsidRPr="002159CA">
        <w:t>ведение учетных дел участников подпрограммы;</w:t>
      </w:r>
    </w:p>
    <w:p w:rsidR="002004DE" w:rsidRPr="002159CA" w:rsidRDefault="002004DE" w:rsidP="008C710D">
      <w:pPr>
        <w:ind w:firstLine="709"/>
      </w:pPr>
      <w:r w:rsidRPr="002159CA">
        <w:t>вручение гражданам уведомлений о сроках и перечне документов для получения Свидетельства на получение субсидии;</w:t>
      </w:r>
    </w:p>
    <w:p w:rsidR="002004DE" w:rsidRPr="002159CA" w:rsidRDefault="002004DE" w:rsidP="008C710D">
      <w:pPr>
        <w:ind w:firstLine="709"/>
      </w:pPr>
      <w:r w:rsidRPr="002159CA">
        <w:t xml:space="preserve">вручение молодым семьям участникам </w:t>
      </w:r>
      <w:r w:rsidR="002C7BAE">
        <w:t>Под</w:t>
      </w:r>
      <w:r w:rsidRPr="002159CA">
        <w:t>программы Свидетельств;</w:t>
      </w:r>
    </w:p>
    <w:p w:rsidR="002004DE" w:rsidRDefault="002004DE" w:rsidP="008C710D">
      <w:pPr>
        <w:ind w:firstLine="709"/>
      </w:pPr>
      <w:r w:rsidRPr="002159CA">
        <w:t>представление Департаменту Ханты - Мансийского автономного округа - Югры отчетности об исполнении подпрограммы.</w:t>
      </w:r>
    </w:p>
    <w:p w:rsidR="00652226" w:rsidRPr="00AE2D0C" w:rsidRDefault="00E10416" w:rsidP="008C710D">
      <w:pPr>
        <w:ind w:firstLine="709"/>
      </w:pPr>
      <w:r w:rsidRPr="00AE2D0C">
        <w:t>1.3.4</w:t>
      </w:r>
      <w:r w:rsidR="00652226" w:rsidRPr="00AE2D0C">
        <w:t>.Заявление на участие в подпрограмме подается лично либо законным представителем заявителя по доверенности и подписывается всеми совершеннолетними членами семьи, указанными в заявлении. Заявление подается с предъявлением оригиналов соответствующих документов, копии которых заверяются ответственным сотрудником, принимающим документы.</w:t>
      </w:r>
    </w:p>
    <w:p w:rsidR="00652226" w:rsidRPr="00AE2D0C" w:rsidRDefault="00652226" w:rsidP="008C710D">
      <w:pPr>
        <w:ind w:firstLine="709"/>
      </w:pPr>
      <w:r w:rsidRPr="00AE2D0C">
        <w:t>Ответственность за достоверность сведений, указанных в заявлении и представленных документах, возлагается на заявителя.</w:t>
      </w:r>
    </w:p>
    <w:p w:rsidR="00652226" w:rsidRPr="005F6FE6" w:rsidRDefault="00652226" w:rsidP="008C710D">
      <w:pPr>
        <w:ind w:firstLine="709"/>
      </w:pPr>
      <w:r w:rsidRPr="00AE2D0C">
        <w:t xml:space="preserve">Заявление на участие в подпрограмме и соответствующие документы могут быть поданы заявителем через федеральную </w:t>
      </w:r>
      <w:r w:rsidRPr="005F6FE6">
        <w:t>государственную информационную систему «Единый портал государственных и муниципальных услуг (функций)» (</w:t>
      </w:r>
      <w:hyperlink r:id="rId11" w:history="1">
        <w:r w:rsidRPr="005F6FE6">
          <w:rPr>
            <w:rStyle w:val="a4"/>
            <w:color w:val="auto"/>
          </w:rPr>
          <w:t>http://gosuslugi.ru</w:t>
        </w:r>
      </w:hyperlink>
      <w:r w:rsidRPr="005F6FE6">
        <w:t>), портал государственных и муниципальных услуг (функций) автономного округа (</w:t>
      </w:r>
      <w:hyperlink r:id="rId12" w:history="1">
        <w:r w:rsidRPr="005F6FE6">
          <w:rPr>
            <w:rStyle w:val="a4"/>
            <w:color w:val="auto"/>
          </w:rPr>
          <w:t>http://86.gosuslugi.ru</w:t>
        </w:r>
      </w:hyperlink>
      <w:r w:rsidRPr="005F6FE6">
        <w:t>).</w:t>
      </w:r>
    </w:p>
    <w:p w:rsidR="00652226" w:rsidRPr="00AE2D0C" w:rsidRDefault="00652226" w:rsidP="008C710D">
      <w:pPr>
        <w:ind w:firstLine="709"/>
      </w:pPr>
      <w:r w:rsidRPr="00AE2D0C">
        <w:t xml:space="preserve">В случае направления заявления в электронном виде и подписания его электронной подписью, вид которой предусмотрен законодательством Российской Федерации, заявителя и совершеннолетними членами его семьи датой и временем регистрации заявления является дата и время его поступления в </w:t>
      </w:r>
      <w:r w:rsidR="002E273A">
        <w:t xml:space="preserve">департамент муниципальной собственности </w:t>
      </w:r>
      <w:proofErr w:type="spellStart"/>
      <w:r w:rsidR="002E273A">
        <w:t>администации</w:t>
      </w:r>
      <w:proofErr w:type="spellEnd"/>
      <w:r w:rsidR="002E273A">
        <w:t xml:space="preserve"> города</w:t>
      </w:r>
      <w:r w:rsidRPr="00AE2D0C">
        <w:t>.</w:t>
      </w:r>
    </w:p>
    <w:p w:rsidR="002004DE" w:rsidRPr="002159CA" w:rsidRDefault="002004DE" w:rsidP="008C710D">
      <w:pPr>
        <w:ind w:firstLine="709"/>
      </w:pPr>
      <w:bookmarkStart w:id="25" w:name="sub_1014"/>
      <w:r w:rsidRPr="002159CA">
        <w:t>1.4. Признание молодой семьи участниками подпрограммы:</w:t>
      </w:r>
    </w:p>
    <w:p w:rsidR="002004DE" w:rsidRPr="002159CA" w:rsidRDefault="002004DE" w:rsidP="008C710D">
      <w:pPr>
        <w:ind w:firstLine="709"/>
      </w:pPr>
      <w:bookmarkStart w:id="26" w:name="sub_1141"/>
      <w:bookmarkEnd w:id="25"/>
      <w:r w:rsidRPr="002159CA">
        <w:t>1.4.1. Участник</w:t>
      </w:r>
      <w:r>
        <w:t>ом</w:t>
      </w:r>
      <w:r w:rsidRPr="002159CA">
        <w:t xml:space="preserve"> подпрограммы призна</w:t>
      </w:r>
      <w:r>
        <w:t>ется</w:t>
      </w:r>
      <w:r w:rsidRPr="002159CA">
        <w:t>:</w:t>
      </w:r>
    </w:p>
    <w:bookmarkEnd w:id="26"/>
    <w:p w:rsidR="002004DE" w:rsidRDefault="002004DE" w:rsidP="008C710D">
      <w:pPr>
        <w:ind w:firstLine="720"/>
      </w:pPr>
      <w:proofErr w:type="gramStart"/>
      <w:r w:rsidRPr="00E37C35">
        <w:t>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возраст каждого из супругов либо одного родителя в неполной семье не превышает 35 лет на день принятия Департаментом строительства автономного</w:t>
      </w:r>
      <w:proofErr w:type="gramEnd"/>
      <w:r w:rsidRPr="00E37C35">
        <w:t xml:space="preserve"> </w:t>
      </w:r>
      <w:proofErr w:type="gramStart"/>
      <w:r w:rsidRPr="00E37C35">
        <w:t xml:space="preserve">округа решения о включении молодой семьи - участницы </w:t>
      </w:r>
      <w:r w:rsidR="002C7BAE">
        <w:t>Подпрограммы</w:t>
      </w:r>
      <w:r w:rsidRPr="00E37C35">
        <w:t xml:space="preserve"> в список претендентов на получение социальной выплаты в планируемом году, при наличии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признанная нуждающейся в улучшении жилищных </w:t>
      </w:r>
      <w:r w:rsidRPr="00E37C35">
        <w:lastRenderedPageBreak/>
        <w:t>условий;</w:t>
      </w:r>
      <w:proofErr w:type="gramEnd"/>
    </w:p>
    <w:p w:rsidR="002004DE" w:rsidRPr="006F2CF3" w:rsidRDefault="002004DE" w:rsidP="008C710D">
      <w:pPr>
        <w:ind w:firstLine="709"/>
      </w:pPr>
      <w:r>
        <w:t>1.4.1.1.</w:t>
      </w:r>
      <w:r w:rsidRPr="006F2CF3">
        <w:t>В целях настояще</w:t>
      </w:r>
      <w:r>
        <w:t xml:space="preserve">й подпрограммы </w:t>
      </w:r>
      <w:r w:rsidRPr="006F2CF3">
        <w:t>нуждающимся в улучшении жилищных условий признается заявитель:</w:t>
      </w:r>
    </w:p>
    <w:p w:rsidR="002004DE" w:rsidRPr="006F2CF3" w:rsidRDefault="002004DE" w:rsidP="008C710D">
      <w:pPr>
        <w:ind w:firstLine="709"/>
      </w:pPr>
      <w:proofErr w:type="gramStart"/>
      <w:r>
        <w:t>с</w:t>
      </w:r>
      <w:r w:rsidRPr="006F2CF3">
        <w:t xml:space="preserve">остоящий на учете в качестве нуждающегося в улучшении жилищных условий до </w:t>
      </w:r>
      <w:r w:rsidR="003F61C3">
        <w:t>0</w:t>
      </w:r>
      <w:r w:rsidRPr="006F2CF3">
        <w:t>1</w:t>
      </w:r>
      <w:r w:rsidR="003F61C3">
        <w:t>.03.</w:t>
      </w:r>
      <w:r w:rsidRPr="006F2CF3">
        <w:t xml:space="preserve">2005 или признанный органами местного самоуправления по месту их постоянного жительства нуждающимися в жилых помещениях после </w:t>
      </w:r>
      <w:r w:rsidR="003F61C3">
        <w:t>0</w:t>
      </w:r>
      <w:r w:rsidRPr="006F2CF3">
        <w:t>1</w:t>
      </w:r>
      <w:r w:rsidR="003F61C3">
        <w:t>.03.</w:t>
      </w:r>
      <w:r w:rsidRPr="006F2CF3">
        <w:t xml:space="preserve">2005 по тем же основаниям, которые </w:t>
      </w:r>
      <w:r w:rsidRPr="005970D2">
        <w:t>установлены статьей 51</w:t>
      </w:r>
      <w:r w:rsidRPr="006F2CF3">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w:t>
      </w:r>
      <w:proofErr w:type="gramEnd"/>
      <w:r w:rsidRPr="006F2CF3">
        <w:t xml:space="preserve"> </w:t>
      </w:r>
      <w:proofErr w:type="gramStart"/>
      <w:r w:rsidRPr="006F2CF3">
        <w:t>учет в качестве нуждающихся в жилых помещениях.</w:t>
      </w:r>
      <w:proofErr w:type="gramEnd"/>
    </w:p>
    <w:p w:rsidR="002004DE" w:rsidRPr="006F2CF3" w:rsidRDefault="002004DE" w:rsidP="008C710D">
      <w:pPr>
        <w:ind w:firstLine="709"/>
      </w:pPr>
      <w:r>
        <w:t>п</w:t>
      </w:r>
      <w:r w:rsidRPr="006F2CF3">
        <w:t>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указанных жилых помещений.</w:t>
      </w:r>
    </w:p>
    <w:p w:rsidR="002004DE" w:rsidRPr="006F2CF3" w:rsidRDefault="002004DE" w:rsidP="008C710D">
      <w:pPr>
        <w:ind w:firstLine="709"/>
      </w:pPr>
      <w:r>
        <w:t>д</w:t>
      </w:r>
      <w:r w:rsidRPr="006F2CF3">
        <w:t>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4727E0" w:rsidRDefault="002004DE" w:rsidP="008C710D">
      <w:pPr>
        <w:ind w:firstLine="709"/>
      </w:pPr>
      <w:r>
        <w:t>д</w:t>
      </w:r>
      <w:r w:rsidRPr="006F2CF3">
        <w:t>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w:t>
      </w:r>
      <w:proofErr w:type="gramStart"/>
      <w:r w:rsidRPr="006F2CF3">
        <w:t>г(</w:t>
      </w:r>
      <w:proofErr w:type="gramEnd"/>
      <w:r w:rsidRPr="006F2CF3">
        <w:t>а), их дети, родители, а также совместно проживающие с ним супруг(а)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2004DE" w:rsidRPr="00751649" w:rsidRDefault="002004DE" w:rsidP="008C710D">
      <w:pPr>
        <w:ind w:firstLine="709"/>
      </w:pPr>
      <w:bookmarkStart w:id="27" w:name="sub_1142"/>
      <w:r w:rsidRPr="002159CA">
        <w:t xml:space="preserve">1.4.2. </w:t>
      </w:r>
      <w:proofErr w:type="gramStart"/>
      <w:r w:rsidRPr="002159CA">
        <w:t>Молодой семьей по подпрограмме в целях использования социальной выплаты в виде субсидии, на оплату договора купли - 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строительства индивидуального жилого дома;</w:t>
      </w:r>
      <w:proofErr w:type="gramEnd"/>
      <w:r w:rsidRPr="002159CA">
        <w:t xml:space="preserve"> для осуществления последнего платежа в счет уплаты паевого взноса в полном </w:t>
      </w:r>
      <w:r w:rsidRPr="00751649">
        <w:t>размере признается семья:</w:t>
      </w:r>
    </w:p>
    <w:bookmarkEnd w:id="27"/>
    <w:p w:rsidR="002004DE" w:rsidRPr="00751649" w:rsidRDefault="002004DE" w:rsidP="008C710D">
      <w:pPr>
        <w:ind w:firstLine="709"/>
      </w:pPr>
      <w:r w:rsidRPr="00751649">
        <w:t xml:space="preserve">не </w:t>
      </w:r>
      <w:proofErr w:type="gramStart"/>
      <w:r w:rsidRPr="00751649">
        <w:t>получавшая</w:t>
      </w:r>
      <w:proofErr w:type="gramEnd"/>
      <w:r w:rsidRPr="00751649">
        <w:t xml:space="preserve"> меры государственной поддержки на улучшение жилищных условий (за исключением участия в подпрограмме </w:t>
      </w:r>
      <w:r>
        <w:t>«</w:t>
      </w:r>
      <w:r w:rsidRPr="00751649">
        <w:t>Ипотечное жилищное кредитование</w:t>
      </w:r>
      <w:r>
        <w:t>»</w:t>
      </w:r>
      <w:r w:rsidRPr="00751649">
        <w:t xml:space="preserve"> и получения средств материнского семейного капитала);</w:t>
      </w:r>
    </w:p>
    <w:p w:rsidR="002004DE" w:rsidRPr="00751649" w:rsidRDefault="002004DE" w:rsidP="008C710D">
      <w:pPr>
        <w:ind w:firstLine="709"/>
      </w:pPr>
      <w:proofErr w:type="gramStart"/>
      <w:r w:rsidRPr="00751649">
        <w:t>которая в расчетный период на основании заключения Департамента имеет доходы, позволяющие получить кредит, либо имеющая иные денежные средства и иное имущество, достаточные для оплаты расчетной (средней) стоимости жилья в части, превышающей размер предоставляемой социальной выплаты в виде субсидии (в случае использования социальной выплаты на погашение основной суммы долга и уплаты процентов по жилищным кредитам, в том числе ипотечным, или жилого</w:t>
      </w:r>
      <w:proofErr w:type="gramEnd"/>
      <w:r w:rsidRPr="00751649">
        <w:t xml:space="preserve"> дома, полученным до </w:t>
      </w:r>
      <w:r w:rsidR="003069B0" w:rsidRPr="009D1393">
        <w:rPr>
          <w:rFonts w:cs="Times New Roman"/>
        </w:rPr>
        <w:t>01</w:t>
      </w:r>
      <w:r w:rsidR="003069B0">
        <w:rPr>
          <w:rFonts w:cs="Times New Roman"/>
        </w:rPr>
        <w:t>.01.</w:t>
      </w:r>
      <w:r w:rsidR="003069B0" w:rsidRPr="009D1393">
        <w:rPr>
          <w:rFonts w:cs="Times New Roman"/>
        </w:rPr>
        <w:t>201</w:t>
      </w:r>
      <w:r w:rsidR="003069B0">
        <w:rPr>
          <w:rFonts w:cs="Times New Roman"/>
        </w:rPr>
        <w:t>1</w:t>
      </w:r>
      <w:r w:rsidRPr="00751649">
        <w:t>, за исключение иных процентов, штрафов, комиссий и пений за просрочку исполнения обязательств по эти кредитам или займам такое заключение не требуется);</w:t>
      </w:r>
    </w:p>
    <w:p w:rsidR="002004DE" w:rsidRPr="00751649" w:rsidRDefault="002004DE" w:rsidP="008C710D">
      <w:pPr>
        <w:ind w:firstLine="709"/>
      </w:pPr>
      <w:proofErr w:type="gramStart"/>
      <w:r w:rsidRPr="00751649">
        <w:t>признанная</w:t>
      </w:r>
      <w:proofErr w:type="gramEnd"/>
      <w:r w:rsidRPr="00751649">
        <w:t xml:space="preserve"> нуждающейся в улучшении жилищных условий</w:t>
      </w:r>
      <w:r>
        <w:t>.</w:t>
      </w:r>
    </w:p>
    <w:p w:rsidR="004727E0" w:rsidRPr="00AE2D0C" w:rsidRDefault="004727E0" w:rsidP="008C710D">
      <w:pPr>
        <w:ind w:firstLine="709"/>
      </w:pPr>
      <w:bookmarkStart w:id="28" w:name="sub_1143"/>
      <w:r w:rsidRPr="00AE2D0C">
        <w:t>1.4.3. Для участия в подпрограмме признается заявитель, имеющий место жительства на территории автономного округа совокупно в течение 15 лет.</w:t>
      </w:r>
    </w:p>
    <w:p w:rsidR="004727E0" w:rsidRPr="00AE2D0C" w:rsidRDefault="004727E0" w:rsidP="008C710D">
      <w:pPr>
        <w:ind w:firstLine="709"/>
      </w:pPr>
      <w:r w:rsidRPr="00AE2D0C">
        <w:t xml:space="preserve">Для участия в мероприятии соответствовать критерию проживания на территории автономного округа должен каждый из супругов молодой семьи, а в неполной молодой </w:t>
      </w:r>
      <w:r w:rsidRPr="00AE2D0C">
        <w:lastRenderedPageBreak/>
        <w:t>семье - молодой родитель.</w:t>
      </w:r>
    </w:p>
    <w:p w:rsidR="002004DE" w:rsidRPr="003D44B9" w:rsidRDefault="002004DE" w:rsidP="008C710D">
      <w:pPr>
        <w:ind w:firstLine="709"/>
      </w:pPr>
      <w:bookmarkStart w:id="29" w:name="sub_1145"/>
      <w:bookmarkEnd w:id="28"/>
      <w:r w:rsidRPr="003D44B9">
        <w:t xml:space="preserve">1.4.4. Решение о признании заявителя в качестве участника подпрограммы принимается Департаментом </w:t>
      </w:r>
      <w:bookmarkEnd w:id="29"/>
      <w:r w:rsidRPr="00933192">
        <w:t>на основании следующих документов:</w:t>
      </w:r>
    </w:p>
    <w:p w:rsidR="002004DE" w:rsidRPr="00C0015A" w:rsidRDefault="002004DE" w:rsidP="008C710D">
      <w:pPr>
        <w:ind w:firstLine="720"/>
      </w:pPr>
      <w:bookmarkStart w:id="30" w:name="sub_10016"/>
      <w:r>
        <w:t>1</w:t>
      </w:r>
      <w:r w:rsidRPr="00C0015A">
        <w:t>.</w:t>
      </w:r>
      <w:r>
        <w:t>4</w:t>
      </w:r>
      <w:r w:rsidRPr="00C0015A">
        <w:t>.</w:t>
      </w:r>
      <w:r>
        <w:t>4.1.</w:t>
      </w:r>
      <w:r w:rsidRPr="00C0015A">
        <w:t xml:space="preserve">Заявления по форме, установленной Департаментом строительства автономного </w:t>
      </w:r>
      <w:r w:rsidRPr="005970D2">
        <w:t>округа (</w:t>
      </w:r>
      <w:r w:rsidRPr="005970D2">
        <w:rPr>
          <w:rStyle w:val="a4"/>
          <w:rFonts w:cs="Times New Roman"/>
          <w:color w:val="auto"/>
        </w:rPr>
        <w:t>приложение 4</w:t>
      </w:r>
      <w:r w:rsidRPr="005970D2">
        <w:t xml:space="preserve"> к настоящей</w:t>
      </w:r>
      <w:r w:rsidRPr="003D44B9">
        <w:t xml:space="preserve"> Программе).</w:t>
      </w:r>
    </w:p>
    <w:p w:rsidR="002004DE" w:rsidRPr="00C0015A" w:rsidRDefault="002004DE" w:rsidP="008C710D">
      <w:pPr>
        <w:ind w:firstLine="720"/>
      </w:pPr>
      <w:bookmarkStart w:id="31" w:name="sub_10017"/>
      <w:bookmarkEnd w:id="30"/>
      <w:r>
        <w:t>1</w:t>
      </w:r>
      <w:r w:rsidRPr="00C0015A">
        <w:t>.</w:t>
      </w:r>
      <w:r>
        <w:t>4</w:t>
      </w:r>
      <w:r w:rsidRPr="00C0015A">
        <w:t>.</w:t>
      </w:r>
      <w:r>
        <w:t>4.2.</w:t>
      </w:r>
      <w:r w:rsidRPr="00C0015A">
        <w:t>Паспорта или иных документов, удостоверяющих личность заявителя Российской Федерации и проживающих с ним членов семьи.</w:t>
      </w:r>
    </w:p>
    <w:p w:rsidR="002004DE" w:rsidRPr="00C0015A" w:rsidRDefault="002004DE" w:rsidP="008C710D">
      <w:pPr>
        <w:ind w:firstLine="720"/>
      </w:pPr>
      <w:bookmarkStart w:id="32" w:name="sub_10018"/>
      <w:bookmarkEnd w:id="31"/>
      <w:r>
        <w:t>1</w:t>
      </w:r>
      <w:r w:rsidRPr="00C0015A">
        <w:t>.</w:t>
      </w:r>
      <w:r>
        <w:t>4</w:t>
      </w:r>
      <w:r w:rsidRPr="00C0015A">
        <w:t>.</w:t>
      </w:r>
      <w:r>
        <w:t>4.3.</w:t>
      </w:r>
      <w:r w:rsidRPr="00C0015A">
        <w:t>Справки с места жительства заявителя о составе семьи с указанием родственных отношений и времени регистрации в занимаемом жилом помещении.</w:t>
      </w:r>
    </w:p>
    <w:p w:rsidR="002004DE" w:rsidRPr="00C0015A" w:rsidRDefault="002004DE" w:rsidP="008C710D">
      <w:pPr>
        <w:ind w:firstLine="720"/>
      </w:pPr>
      <w:bookmarkStart w:id="33" w:name="sub_10019"/>
      <w:bookmarkEnd w:id="32"/>
      <w:r>
        <w:t>1</w:t>
      </w:r>
      <w:r w:rsidRPr="00C0015A">
        <w:t>.</w:t>
      </w:r>
      <w:r>
        <w:t>4</w:t>
      </w:r>
      <w:r w:rsidRPr="00C0015A">
        <w:t>.</w:t>
      </w:r>
      <w:r>
        <w:t>4.4.</w:t>
      </w:r>
      <w:r w:rsidRPr="00C0015A">
        <w:t>Свидетельства о заключении брака.</w:t>
      </w:r>
    </w:p>
    <w:p w:rsidR="002004DE" w:rsidRPr="00C0015A" w:rsidRDefault="002004DE" w:rsidP="008C710D">
      <w:pPr>
        <w:ind w:firstLine="720"/>
      </w:pPr>
      <w:bookmarkStart w:id="34" w:name="sub_10020"/>
      <w:bookmarkEnd w:id="33"/>
      <w:r>
        <w:t>1</w:t>
      </w:r>
      <w:r w:rsidRPr="00C0015A">
        <w:t>.</w:t>
      </w:r>
      <w:r>
        <w:t>4</w:t>
      </w:r>
      <w:r w:rsidRPr="00C0015A">
        <w:t>.</w:t>
      </w:r>
      <w:r>
        <w:t>4.5.</w:t>
      </w:r>
      <w:r w:rsidRPr="00C0015A">
        <w:t>Свидетельства о рождении ребенка либо документов, подтверждающих усыновление ребенка.</w:t>
      </w:r>
    </w:p>
    <w:p w:rsidR="002004DE" w:rsidRPr="00C0015A" w:rsidRDefault="002004DE" w:rsidP="008C710D">
      <w:pPr>
        <w:ind w:firstLine="720"/>
      </w:pPr>
      <w:bookmarkStart w:id="35" w:name="sub_10021"/>
      <w:bookmarkEnd w:id="34"/>
      <w:r>
        <w:t>1</w:t>
      </w:r>
      <w:r w:rsidRPr="00C0015A">
        <w:t>.</w:t>
      </w:r>
      <w:r>
        <w:t>4</w:t>
      </w:r>
      <w:r w:rsidRPr="00C0015A">
        <w:t>.</w:t>
      </w:r>
      <w:r>
        <w:t>5.6.</w:t>
      </w:r>
      <w:r w:rsidRPr="00C0015A">
        <w:t>Документа на занимаемое жилое помещение, а также на жилое помещение, находящееся в собственности заявителя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w:t>
      </w:r>
    </w:p>
    <w:p w:rsidR="002004DE" w:rsidRPr="00C0015A" w:rsidRDefault="002004DE" w:rsidP="008C710D">
      <w:pPr>
        <w:ind w:firstLine="720"/>
      </w:pPr>
      <w:bookmarkStart w:id="36" w:name="sub_10022"/>
      <w:bookmarkEnd w:id="35"/>
      <w:r>
        <w:t>1</w:t>
      </w:r>
      <w:r w:rsidRPr="00C0015A">
        <w:t>.</w:t>
      </w:r>
      <w:r>
        <w:t>4</w:t>
      </w:r>
      <w:r w:rsidRPr="00C0015A">
        <w:t>.</w:t>
      </w:r>
      <w:r>
        <w:t>4.7.</w:t>
      </w:r>
      <w:r w:rsidRPr="00C0015A">
        <w:t>Сведений из органа, осуществляющего государственную регистрацию прав, о наличии или отсутствии жилого помещения в собственности заявител</w:t>
      </w:r>
      <w:proofErr w:type="gramStart"/>
      <w:r w:rsidRPr="00C0015A">
        <w:t>я(</w:t>
      </w:r>
      <w:proofErr w:type="gramEnd"/>
      <w:r w:rsidRPr="00C0015A">
        <w:t>ей) и его (их) детей, в том числе на ранее существовавшее имя в случае изменения фамилии, имени, отчества.</w:t>
      </w:r>
    </w:p>
    <w:p w:rsidR="002004DE" w:rsidRPr="00C0015A" w:rsidRDefault="002004DE" w:rsidP="008C710D">
      <w:pPr>
        <w:ind w:firstLine="720"/>
      </w:pPr>
      <w:bookmarkStart w:id="37" w:name="sub_10023"/>
      <w:bookmarkEnd w:id="36"/>
      <w:r>
        <w:t>1</w:t>
      </w:r>
      <w:r w:rsidRPr="00C0015A">
        <w:t>.</w:t>
      </w:r>
      <w:r>
        <w:t>4</w:t>
      </w:r>
      <w:r w:rsidRPr="00C0015A">
        <w:t>.</w:t>
      </w:r>
      <w:r>
        <w:t>4.8.</w:t>
      </w:r>
      <w:r w:rsidRPr="00C0015A">
        <w:t>Свидетельств о постановке на учет в налоговом органе на всех совершеннолетних членов семьи заявителя.</w:t>
      </w:r>
    </w:p>
    <w:p w:rsidR="002004DE" w:rsidRPr="00C0015A" w:rsidRDefault="002004DE" w:rsidP="008C710D">
      <w:pPr>
        <w:ind w:firstLine="720"/>
      </w:pPr>
      <w:bookmarkStart w:id="38" w:name="sub_10024"/>
      <w:bookmarkEnd w:id="37"/>
      <w:proofErr w:type="gramStart"/>
      <w:r>
        <w:t>1</w:t>
      </w:r>
      <w:r w:rsidRPr="00C0015A">
        <w:t>.</w:t>
      </w:r>
      <w:r>
        <w:t>4</w:t>
      </w:r>
      <w:r w:rsidRPr="00C0015A">
        <w:t>.</w:t>
      </w:r>
      <w:r>
        <w:t>4.9.</w:t>
      </w:r>
      <w:r w:rsidRPr="00C0015A">
        <w:t>Документа, подтверждающего признание семьи молодой семьей, имеющей доходы, позволяющие получить кредит, либо имеющей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2004DE" w:rsidRPr="00C0015A" w:rsidRDefault="002004DE" w:rsidP="008C710D">
      <w:pPr>
        <w:ind w:firstLine="720"/>
      </w:pPr>
      <w:bookmarkStart w:id="39" w:name="sub_1840"/>
      <w:bookmarkEnd w:id="38"/>
      <w:r>
        <w:t>1</w:t>
      </w:r>
      <w:r w:rsidRPr="00C0015A">
        <w:t>.</w:t>
      </w:r>
      <w:r>
        <w:t>4</w:t>
      </w:r>
      <w:r w:rsidRPr="00C0015A">
        <w:t>.</w:t>
      </w:r>
      <w:r>
        <w:t>4.10.</w:t>
      </w:r>
      <w:r w:rsidRPr="00C0015A">
        <w:t>Копии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 (при наличии).</w:t>
      </w:r>
    </w:p>
    <w:p w:rsidR="002004DE" w:rsidRPr="00C0015A" w:rsidRDefault="002004DE" w:rsidP="008C710D">
      <w:pPr>
        <w:ind w:firstLine="720"/>
      </w:pPr>
      <w:bookmarkStart w:id="40" w:name="sub_1841"/>
      <w:bookmarkEnd w:id="39"/>
      <w:r>
        <w:t>1</w:t>
      </w:r>
      <w:r w:rsidRPr="00C0015A">
        <w:t>.</w:t>
      </w:r>
      <w:r>
        <w:t>4</w:t>
      </w:r>
      <w:r w:rsidRPr="00C0015A">
        <w:t>.</w:t>
      </w:r>
      <w:r>
        <w:t>4.11.</w:t>
      </w:r>
      <w:r w:rsidRPr="00C0015A">
        <w:t>Копии кредитного договора (договора займа), заключенного в период с 1 января 2006 года по 31 декабря 2010 года включительно (при наличии).</w:t>
      </w:r>
    </w:p>
    <w:p w:rsidR="002004DE" w:rsidRPr="00C0015A" w:rsidRDefault="002004DE" w:rsidP="008C710D">
      <w:pPr>
        <w:ind w:firstLine="720"/>
      </w:pPr>
      <w:bookmarkStart w:id="41" w:name="sub_1842"/>
      <w:bookmarkEnd w:id="40"/>
      <w:r>
        <w:t>1</w:t>
      </w:r>
      <w:r w:rsidRPr="00C0015A">
        <w:t>.</w:t>
      </w:r>
      <w:r>
        <w:t>4</w:t>
      </w:r>
      <w:r w:rsidRPr="00C0015A">
        <w:t>.</w:t>
      </w:r>
      <w:r>
        <w:t>4.12.</w:t>
      </w:r>
      <w:r w:rsidRPr="00C0015A">
        <w:t>Справки кредитора (заимодавца) о сумме остатка основного долга и сумме задолженности по уплате процентов за пользование ипотечным жилищным кредитом (займом) (при наличии).</w:t>
      </w:r>
    </w:p>
    <w:p w:rsidR="002004DE" w:rsidRPr="001528CE" w:rsidRDefault="002004DE" w:rsidP="008C710D">
      <w:pPr>
        <w:ind w:firstLine="720"/>
      </w:pPr>
      <w:bookmarkStart w:id="42" w:name="sub_1843"/>
      <w:bookmarkEnd w:id="41"/>
      <w:proofErr w:type="gramStart"/>
      <w:r w:rsidRPr="003A728A">
        <w:t xml:space="preserve">1.4.4.13.Документа, подтверждающего, что молодая семья </w:t>
      </w:r>
      <w:bookmarkStart w:id="43" w:name="sub_130062"/>
      <w:r w:rsidRPr="003A728A">
        <w:t xml:space="preserve">состояла на учете в качестве нуждающейся в улучшении жилищных условий до </w:t>
      </w:r>
      <w:r w:rsidR="003F61C3">
        <w:t>0</w:t>
      </w:r>
      <w:r w:rsidRPr="003A728A">
        <w:t>1</w:t>
      </w:r>
      <w:r w:rsidR="003F61C3">
        <w:t>.03.</w:t>
      </w:r>
      <w:r w:rsidRPr="003A728A">
        <w:t xml:space="preserve">2005 или признана органами местного самоуправления по месту их постоянного жительства нуждающимися в жилых помещениях после </w:t>
      </w:r>
      <w:r w:rsidR="003F61C3">
        <w:t>0</w:t>
      </w:r>
      <w:r w:rsidR="003F61C3" w:rsidRPr="003A728A">
        <w:t>1</w:t>
      </w:r>
      <w:r w:rsidR="003F61C3">
        <w:t>.03.</w:t>
      </w:r>
      <w:r w:rsidR="003F61C3" w:rsidRPr="003A728A">
        <w:t>2005</w:t>
      </w:r>
      <w:r w:rsidR="003F61C3">
        <w:t xml:space="preserve"> </w:t>
      </w:r>
      <w:r w:rsidRPr="003A728A">
        <w:t xml:space="preserve">по тем же основаниям, которые установлены </w:t>
      </w:r>
      <w:hyperlink r:id="rId13" w:history="1">
        <w:r w:rsidRPr="003A728A">
          <w:t>статьей 51</w:t>
        </w:r>
      </w:hyperlink>
      <w:r w:rsidRPr="003A728A">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w:t>
      </w:r>
      <w:proofErr w:type="gramEnd"/>
      <w:r w:rsidRPr="003A728A">
        <w:t xml:space="preserve"> </w:t>
      </w:r>
      <w:proofErr w:type="gramStart"/>
      <w:r w:rsidRPr="003A728A">
        <w:t xml:space="preserve">от того, поставлены ли они на учет в качестве нуждающихся в жилых помещениях, на момент заключения кредитного договора (договора займа), указанного в </w:t>
      </w:r>
      <w:hyperlink w:anchor="sub_1841" w:history="1">
        <w:r w:rsidRPr="003A728A">
          <w:t xml:space="preserve">подпункте 1.4.4.11 </w:t>
        </w:r>
      </w:hyperlink>
      <w:r w:rsidRPr="003A728A">
        <w:t>настоящей подпрограммы (при наличии).</w:t>
      </w:r>
      <w:proofErr w:type="gramEnd"/>
    </w:p>
    <w:p w:rsidR="002004DE" w:rsidRPr="00C0015A" w:rsidRDefault="002004DE" w:rsidP="008C710D">
      <w:pPr>
        <w:ind w:firstLine="720"/>
      </w:pPr>
      <w:bookmarkStart w:id="44" w:name="sub_1844"/>
      <w:bookmarkEnd w:id="42"/>
      <w:bookmarkEnd w:id="43"/>
      <w:r w:rsidRPr="001528CE">
        <w:t xml:space="preserve">1.4.4.14.Документа, подтверждающего </w:t>
      </w:r>
      <w:r w:rsidRPr="00C0015A">
        <w:t>предоставление (</w:t>
      </w:r>
      <w:proofErr w:type="spellStart"/>
      <w:r w:rsidRPr="00C0015A">
        <w:t>непредоставление</w:t>
      </w:r>
      <w:proofErr w:type="spellEnd"/>
      <w:r w:rsidRPr="00C0015A">
        <w:t>) заявителю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bookmarkEnd w:id="44"/>
    <w:p w:rsidR="002004DE" w:rsidRDefault="002004DE" w:rsidP="008C710D">
      <w:pPr>
        <w:ind w:firstLine="720"/>
      </w:pPr>
      <w:proofErr w:type="gramStart"/>
      <w:r>
        <w:t>1</w:t>
      </w:r>
      <w:r w:rsidRPr="00C0015A">
        <w:t>.</w:t>
      </w:r>
      <w:r>
        <w:t>4</w:t>
      </w:r>
      <w:r w:rsidRPr="00C0015A">
        <w:t>.</w:t>
      </w:r>
      <w:r>
        <w:t>4.15.</w:t>
      </w:r>
      <w:r w:rsidRPr="00C0015A">
        <w:t xml:space="preserve">Документов, подтверждающих проживание на территории автономного округа не менее 15 лет (паспорт с отметкой о регистрации по месту жительства на территории Российской Федерации; свидетельство о регистрации по месту жительства на территории Российской Федерации, выданное территориальным органом федерального органа исполнительной власти, </w:t>
      </w:r>
      <w:r w:rsidR="002E273A">
        <w:t xml:space="preserve">департаментом муниципальной собственности </w:t>
      </w:r>
      <w:r w:rsidR="002E273A">
        <w:lastRenderedPageBreak/>
        <w:t>администрации города</w:t>
      </w:r>
      <w:r w:rsidRPr="00C0015A">
        <w:t xml:space="preserve"> на осуществление функций по контролю и надзору в сфере миграции;</w:t>
      </w:r>
      <w:proofErr w:type="gramEnd"/>
      <w:r w:rsidRPr="00C0015A">
        <w:t xml:space="preserve"> </w:t>
      </w:r>
      <w:proofErr w:type="gramStart"/>
      <w:r w:rsidRPr="00C0015A">
        <w:t>документы о регистрации родителей по месту жительства в случае, если гражданин проживал в автономном округе до 14 лет и (или) справка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подписанная руководителем организации;</w:t>
      </w:r>
      <w:proofErr w:type="gramEnd"/>
      <w:r w:rsidRPr="00C0015A">
        <w:t xml:space="preserve"> судебные решения об установлении факта проживания на территории автономного округа по месту жительства с указанием периода проживания).</w:t>
      </w:r>
    </w:p>
    <w:p w:rsidR="009C562D" w:rsidRDefault="002004DE" w:rsidP="008C710D">
      <w:pPr>
        <w:ind w:firstLine="720"/>
      </w:pPr>
      <w:r w:rsidRPr="00142988">
        <w:t xml:space="preserve">Документы, указанные в </w:t>
      </w:r>
      <w:hyperlink w:anchor="sub_10017" w:history="1">
        <w:r w:rsidRPr="00142988">
          <w:t xml:space="preserve">пунктах </w:t>
        </w:r>
        <w:r>
          <w:t>1</w:t>
        </w:r>
        <w:r w:rsidRPr="00142988">
          <w:t>.</w:t>
        </w:r>
        <w:r>
          <w:t>4.4.2 - 1</w:t>
        </w:r>
        <w:r w:rsidRPr="00142988">
          <w:t>.</w:t>
        </w:r>
        <w:r>
          <w:t>4.4.</w:t>
        </w:r>
        <w:r w:rsidRPr="00142988">
          <w:t>6</w:t>
        </w:r>
      </w:hyperlink>
      <w:r w:rsidRPr="00142988">
        <w:t xml:space="preserve">, </w:t>
      </w:r>
      <w:hyperlink w:anchor="sub_10024" w:history="1">
        <w:r w:rsidRPr="00142988">
          <w:t>1</w:t>
        </w:r>
        <w:r>
          <w:t>.4.4.9 – 1.4.4</w:t>
        </w:r>
        <w:r w:rsidRPr="00142988">
          <w:t>.12</w:t>
        </w:r>
      </w:hyperlink>
      <w:r w:rsidRPr="00142988">
        <w:t xml:space="preserve">, </w:t>
      </w:r>
      <w:hyperlink w:anchor="sub_1715" w:history="1">
        <w:r>
          <w:t>1.4.4</w:t>
        </w:r>
        <w:r w:rsidRPr="00142988">
          <w:t>.15</w:t>
        </w:r>
      </w:hyperlink>
      <w:r w:rsidRPr="00142988">
        <w:t xml:space="preserve"> настояще</w:t>
      </w:r>
      <w:r>
        <w:t>й подпрограммы</w:t>
      </w:r>
      <w:r w:rsidRPr="00142988">
        <w:t xml:space="preserve">, представляются заявителем. Остальные документы представляются в </w:t>
      </w:r>
      <w:r>
        <w:t>Департамент</w:t>
      </w:r>
      <w:r w:rsidRPr="00142988">
        <w:t xml:space="preserve"> исполнительными органами государственной власти и органами местного самоуправления по его запросу.</w:t>
      </w:r>
    </w:p>
    <w:p w:rsidR="002004DE" w:rsidRDefault="002004DE" w:rsidP="008C710D">
      <w:pPr>
        <w:ind w:firstLine="709"/>
      </w:pPr>
      <w:r>
        <w:t>1.4.5</w:t>
      </w:r>
      <w:r w:rsidRPr="00FE6358">
        <w:t xml:space="preserve">.Молодой семьей с </w:t>
      </w:r>
      <w:r w:rsidR="002E273A">
        <w:t>целью принятия решения</w:t>
      </w:r>
      <w:r w:rsidRPr="00FE6358">
        <w:t xml:space="preserve"> о наличии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социальной выплаты, предоставляются документы:</w:t>
      </w:r>
    </w:p>
    <w:p w:rsidR="002004DE" w:rsidRPr="00FE6358" w:rsidRDefault="002004DE" w:rsidP="008C710D">
      <w:pPr>
        <w:ind w:firstLine="720"/>
      </w:pPr>
      <w:bookmarkStart w:id="45" w:name="sub_10025"/>
      <w:r>
        <w:t>1.4.5</w:t>
      </w:r>
      <w:r w:rsidRPr="00FE6358">
        <w:t>.</w:t>
      </w:r>
      <w:r>
        <w:t>1.</w:t>
      </w:r>
      <w:r w:rsidRPr="00FE6358">
        <w:t>Заявление.</w:t>
      </w:r>
    </w:p>
    <w:p w:rsidR="002004DE" w:rsidRPr="00FE6358" w:rsidRDefault="002004DE" w:rsidP="008C710D">
      <w:pPr>
        <w:ind w:firstLine="720"/>
      </w:pPr>
      <w:bookmarkStart w:id="46" w:name="sub_10026"/>
      <w:bookmarkEnd w:id="45"/>
      <w:r>
        <w:t>1.4.5</w:t>
      </w:r>
      <w:r w:rsidRPr="00FE6358">
        <w:t>.</w:t>
      </w:r>
      <w:r>
        <w:t>2.</w:t>
      </w:r>
      <w:r w:rsidRPr="00FE6358">
        <w:t>Справки о среднемесячной заработной плате работающих членов семьи за шесть месяцев, предшествующих подаче заявления.</w:t>
      </w:r>
    </w:p>
    <w:p w:rsidR="002004DE" w:rsidRPr="00FE6358" w:rsidRDefault="002004DE" w:rsidP="008C710D">
      <w:pPr>
        <w:ind w:firstLine="720"/>
      </w:pPr>
      <w:bookmarkStart w:id="47" w:name="sub_10027"/>
      <w:bookmarkEnd w:id="46"/>
      <w:r>
        <w:t>1.4.5</w:t>
      </w:r>
      <w:r w:rsidRPr="00FE6358">
        <w:t>.</w:t>
      </w:r>
      <w:r>
        <w:t>3.</w:t>
      </w:r>
      <w:r w:rsidRPr="00FE6358">
        <w:t>Справки о получаемых ежемесячных социальных выплатах, включая пенсии, стипендии, пособия.</w:t>
      </w:r>
    </w:p>
    <w:p w:rsidR="002004DE" w:rsidRPr="00FE6358" w:rsidRDefault="002004DE" w:rsidP="008C710D">
      <w:pPr>
        <w:ind w:firstLine="720"/>
      </w:pPr>
      <w:bookmarkStart w:id="48" w:name="sub_10028"/>
      <w:bookmarkEnd w:id="47"/>
      <w:r>
        <w:t>1.4.5</w:t>
      </w:r>
      <w:r w:rsidRPr="00FE6358">
        <w:t>.</w:t>
      </w:r>
      <w:r>
        <w:t>4.</w:t>
      </w:r>
      <w:r w:rsidRPr="00FE6358">
        <w:t>Справки банка о размере кредита, который банк готов предоставить члену (членам) молодой семьи для приобретения жилья, с указанием цели и срока его предоставления.</w:t>
      </w:r>
    </w:p>
    <w:p w:rsidR="002004DE" w:rsidRPr="00FE6358" w:rsidRDefault="002004DE" w:rsidP="008C710D">
      <w:pPr>
        <w:ind w:firstLine="720"/>
      </w:pPr>
      <w:bookmarkStart w:id="49" w:name="sub_10029"/>
      <w:bookmarkEnd w:id="48"/>
      <w:r>
        <w:t>1.4.5</w:t>
      </w:r>
      <w:r w:rsidRPr="00FE6358">
        <w:t>.</w:t>
      </w:r>
      <w:r>
        <w:t>5.</w:t>
      </w:r>
      <w:r w:rsidRPr="00FE6358">
        <w:t>Выписки банка о наличии собственных средств, находящихся на счете членов молодой семьи.</w:t>
      </w:r>
    </w:p>
    <w:p w:rsidR="002004DE" w:rsidRPr="00FE6358" w:rsidRDefault="002004DE" w:rsidP="008C710D">
      <w:pPr>
        <w:ind w:firstLine="720"/>
      </w:pPr>
      <w:bookmarkStart w:id="50" w:name="sub_10030"/>
      <w:bookmarkEnd w:id="49"/>
      <w:r>
        <w:t>1.4.5</w:t>
      </w:r>
      <w:r w:rsidRPr="00FE6358">
        <w:t>.</w:t>
      </w:r>
      <w:r>
        <w:t>6.</w:t>
      </w:r>
      <w:r w:rsidRPr="00FE6358">
        <w:t>Договор займа, заключенный с организацией или физическим лицом, с указанием цели и срока его использования.</w:t>
      </w:r>
    </w:p>
    <w:p w:rsidR="002004DE" w:rsidRPr="00FE6358" w:rsidRDefault="002004DE" w:rsidP="008C710D">
      <w:pPr>
        <w:ind w:firstLine="720"/>
      </w:pPr>
      <w:bookmarkStart w:id="51" w:name="sub_10031"/>
      <w:bookmarkEnd w:id="50"/>
      <w:r>
        <w:t>1.4.5</w:t>
      </w:r>
      <w:r w:rsidRPr="00FE6358">
        <w:t>.</w:t>
      </w:r>
      <w:r>
        <w:t>7.</w:t>
      </w:r>
      <w:r w:rsidRPr="00FE6358">
        <w:t>Разрешения на строительство индивидуального жилого дома и акта обследования строящегося индивидуального жилого дома, утвержденного органом местного самоуправления, подтверждающего готовность жилого дома в процентах (в случае намерения молодой семьи строить индивидуальный жилой дом).</w:t>
      </w:r>
    </w:p>
    <w:p w:rsidR="002004DE" w:rsidRPr="00FE6358" w:rsidRDefault="002004DE" w:rsidP="008C710D">
      <w:pPr>
        <w:ind w:firstLine="720"/>
      </w:pPr>
      <w:bookmarkStart w:id="52" w:name="sub_10032"/>
      <w:bookmarkEnd w:id="51"/>
      <w:r>
        <w:t>1.4.5</w:t>
      </w:r>
      <w:r w:rsidRPr="00FE6358">
        <w:t>.</w:t>
      </w:r>
      <w:r>
        <w:t>8.</w:t>
      </w:r>
      <w:r w:rsidRPr="00FE6358">
        <w:t>Государственный сертификат на материнский (семейный) капитал.</w:t>
      </w:r>
    </w:p>
    <w:p w:rsidR="002004DE" w:rsidRDefault="002004DE" w:rsidP="008C710D">
      <w:pPr>
        <w:ind w:firstLine="720"/>
      </w:pPr>
      <w:bookmarkStart w:id="53" w:name="sub_10033"/>
      <w:bookmarkEnd w:id="52"/>
      <w:r>
        <w:t>1.4.5</w:t>
      </w:r>
      <w:r w:rsidRPr="00FE6358">
        <w:t>.</w:t>
      </w:r>
      <w:r>
        <w:t>9.</w:t>
      </w:r>
      <w:r w:rsidRPr="00FE6358">
        <w:t>Правоустанавливающих документов на недвижимое имущество, принадлежащее на праве собственности членам (члену) молодой семьи.</w:t>
      </w:r>
    </w:p>
    <w:bookmarkEnd w:id="53"/>
    <w:p w:rsidR="00341D57" w:rsidRPr="00AE2D0C" w:rsidRDefault="00341D57" w:rsidP="008C710D">
      <w:pPr>
        <w:ind w:firstLine="709"/>
      </w:pPr>
      <w:r w:rsidRPr="00AE2D0C">
        <w:t xml:space="preserve">В качестве расчетного периода принимается шесть полных календарных месяцев </w:t>
      </w:r>
      <w:proofErr w:type="gramStart"/>
      <w:r w:rsidRPr="00AE2D0C">
        <w:t>с даты подачи</w:t>
      </w:r>
      <w:proofErr w:type="gramEnd"/>
      <w:r w:rsidRPr="00AE2D0C">
        <w:t xml:space="preserve"> заявления молодой семьей на участие в мероприятии до даты выдачи свидетельства.</w:t>
      </w:r>
    </w:p>
    <w:p w:rsidR="00341D57" w:rsidRPr="00AE2D0C" w:rsidRDefault="00341D57" w:rsidP="008C710D">
      <w:pPr>
        <w:ind w:firstLine="709"/>
      </w:pPr>
      <w:r w:rsidRPr="00AE2D0C">
        <w:t xml:space="preserve">В случае представления документов, указанных в </w:t>
      </w:r>
      <w:hyperlink w:anchor="sub_149182" w:history="1">
        <w:r w:rsidRPr="00AE2D0C">
          <w:rPr>
            <w:rStyle w:val="a4"/>
            <w:color w:val="auto"/>
          </w:rPr>
          <w:t xml:space="preserve">подпунктах </w:t>
        </w:r>
      </w:hyperlink>
      <w:r w:rsidRPr="00AE2D0C">
        <w:t>1.4.5.2, 1.4.5.3 пункта 1.4.5. настоящей подпрограммы, сумма доходов считается достаточной, если она не менее суммы, подлежащей оплате части расчетной (средней) стоимости жилья, превышающей размер предоставляемой социальной выплаты.</w:t>
      </w:r>
    </w:p>
    <w:p w:rsidR="00341D57" w:rsidRPr="00AE2D0C" w:rsidRDefault="00341D57" w:rsidP="008C710D">
      <w:pPr>
        <w:ind w:firstLine="709"/>
      </w:pPr>
      <w:r w:rsidRPr="00AE2D0C">
        <w:t xml:space="preserve">В случае представления документов, указанных в </w:t>
      </w:r>
      <w:hyperlink w:anchor="sub_149184" w:history="1">
        <w:r w:rsidRPr="00AE2D0C">
          <w:rPr>
            <w:rStyle w:val="a4"/>
            <w:color w:val="auto"/>
          </w:rPr>
          <w:t>подпунктах 1.4.5.4-1</w:t>
        </w:r>
      </w:hyperlink>
      <w:r w:rsidRPr="00AE2D0C">
        <w:t xml:space="preserve">.4.5.6, </w:t>
      </w:r>
      <w:hyperlink w:anchor="sub_149188" w:history="1">
        <w:r w:rsidRPr="00AE2D0C">
          <w:rPr>
            <w:rStyle w:val="a4"/>
            <w:color w:val="auto"/>
          </w:rPr>
          <w:t>1.4.5.8 пункта 1.4.5</w:t>
        </w:r>
      </w:hyperlink>
      <w:r w:rsidRPr="00AE2D0C">
        <w:t xml:space="preserve"> настоящей подпрограммы, сумма доходов считается достаточной, если сумма кредитов, займов, имеющихся собственных средств, средств материнского (семейного) капитала не менее суммы, подлежащей оплате части расчетной (средней) стоимости жилья, превышающей размер предоставляемой социальной выплаты.</w:t>
      </w:r>
    </w:p>
    <w:p w:rsidR="00341D57" w:rsidRPr="00AE2D0C" w:rsidRDefault="00341D57" w:rsidP="008C710D">
      <w:pPr>
        <w:ind w:firstLine="709"/>
      </w:pPr>
      <w:proofErr w:type="gramStart"/>
      <w:r w:rsidRPr="00AE2D0C">
        <w:t xml:space="preserve">Положения настоящего пункта не распространяются на молодые семьи в случае, если они претендуют на получение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w:t>
      </w:r>
      <w:r w:rsidRPr="00AE2D0C">
        <w:lastRenderedPageBreak/>
        <w:t xml:space="preserve">полученным до </w:t>
      </w:r>
      <w:r w:rsidR="003F61C3" w:rsidRPr="009D1393">
        <w:rPr>
          <w:rFonts w:cs="Times New Roman"/>
        </w:rPr>
        <w:t>01</w:t>
      </w:r>
      <w:r w:rsidR="003F61C3">
        <w:rPr>
          <w:rFonts w:cs="Times New Roman"/>
        </w:rPr>
        <w:t>.01.</w:t>
      </w:r>
      <w:r w:rsidR="003F61C3" w:rsidRPr="009D1393">
        <w:rPr>
          <w:rFonts w:cs="Times New Roman"/>
        </w:rPr>
        <w:t>201</w:t>
      </w:r>
      <w:r w:rsidR="003F61C3">
        <w:rPr>
          <w:rFonts w:cs="Times New Roman"/>
        </w:rPr>
        <w:t>1</w:t>
      </w:r>
      <w:r w:rsidRPr="00AE2D0C">
        <w:t>, за исключением иных процентов, штрафов, комиссий и пеней за просрочку исполнения обязательств по</w:t>
      </w:r>
      <w:proofErr w:type="gramEnd"/>
      <w:r w:rsidRPr="00AE2D0C">
        <w:t xml:space="preserve"> этим кредитам или займам.</w:t>
      </w:r>
    </w:p>
    <w:p w:rsidR="00341D57" w:rsidRPr="00AE2D0C" w:rsidRDefault="00341D57" w:rsidP="008C710D">
      <w:pPr>
        <w:ind w:firstLine="709"/>
      </w:pPr>
      <w:r w:rsidRPr="00AE2D0C">
        <w:t>1.4.</w:t>
      </w:r>
      <w:r w:rsidR="009C562D" w:rsidRPr="00AE2D0C">
        <w:t>6</w:t>
      </w:r>
      <w:r w:rsidRPr="00AE2D0C">
        <w:t xml:space="preserve">.Из документов, указанных в </w:t>
      </w:r>
      <w:hyperlink w:anchor="sub_1251472" w:history="1">
        <w:r w:rsidRPr="00AE2D0C">
          <w:rPr>
            <w:rStyle w:val="a4"/>
            <w:color w:val="auto"/>
          </w:rPr>
          <w:t>пунктах 1.4.4</w:t>
        </w:r>
      </w:hyperlink>
      <w:r w:rsidRPr="00AE2D0C">
        <w:t xml:space="preserve">, </w:t>
      </w:r>
      <w:hyperlink w:anchor="sub_1251474" w:history="1">
        <w:r w:rsidRPr="00AE2D0C">
          <w:rPr>
            <w:rStyle w:val="a4"/>
            <w:color w:val="auto"/>
          </w:rPr>
          <w:t>1</w:t>
        </w:r>
      </w:hyperlink>
      <w:r w:rsidRPr="00AE2D0C">
        <w:t>.4.5. настоящ</w:t>
      </w:r>
      <w:r w:rsidR="00397E0C" w:rsidRPr="00AE2D0C">
        <w:t>ей подпрограммы</w:t>
      </w:r>
      <w:r w:rsidRPr="00AE2D0C">
        <w:t xml:space="preserve">, </w:t>
      </w:r>
      <w:r w:rsidR="00397E0C" w:rsidRPr="00AE2D0C">
        <w:t>Департамент</w:t>
      </w:r>
      <w:r w:rsidRPr="00AE2D0C">
        <w:t xml:space="preserve"> формирует учетное дело заявителя.</w:t>
      </w:r>
    </w:p>
    <w:p w:rsidR="00652226" w:rsidRPr="00AE2D0C" w:rsidRDefault="00652226" w:rsidP="008C710D">
      <w:pPr>
        <w:ind w:firstLine="709"/>
      </w:pPr>
      <w:r w:rsidRPr="00AE2D0C">
        <w:t xml:space="preserve">Заявления и документы, полученные в электронном виде и подписанные электронной подписью, вид которой предусмотрен законодательством Российской Федерации, заявителя и совершеннолетних членов его семьи, хранятся </w:t>
      </w:r>
      <w:r w:rsidR="00E10416" w:rsidRPr="00AE2D0C">
        <w:t>Департаментом</w:t>
      </w:r>
      <w:r w:rsidRPr="00AE2D0C">
        <w:t xml:space="preserve"> в электронном виде.</w:t>
      </w:r>
    </w:p>
    <w:p w:rsidR="00652226" w:rsidRPr="00AE2D0C" w:rsidRDefault="00652226" w:rsidP="008C710D">
      <w:pPr>
        <w:ind w:firstLine="709"/>
      </w:pPr>
      <w:r w:rsidRPr="00AE2D0C">
        <w:t xml:space="preserve">Учетному делу участника </w:t>
      </w:r>
      <w:r w:rsidR="00E10416" w:rsidRPr="00AE2D0C">
        <w:t>подпрограммы</w:t>
      </w:r>
      <w:r w:rsidRPr="00AE2D0C">
        <w:t xml:space="preserve"> присваивается номер, соответствующий регистрационному номеру в книге регистрации и учета.</w:t>
      </w:r>
    </w:p>
    <w:p w:rsidR="00652226" w:rsidRPr="00AE2D0C" w:rsidRDefault="00652226" w:rsidP="008C710D">
      <w:pPr>
        <w:ind w:firstLine="709"/>
      </w:pPr>
      <w:r w:rsidRPr="00AE2D0C">
        <w:t>1.4.7.Департамент регистрирует заявление в книге регистрации и учета граждан, подавших заявление на получение социальной выплаты (далее в настоящей подпрограмм</w:t>
      </w:r>
      <w:proofErr w:type="gramStart"/>
      <w:r w:rsidRPr="00AE2D0C">
        <w:t>е-</w:t>
      </w:r>
      <w:proofErr w:type="gramEnd"/>
      <w:r w:rsidRPr="00AE2D0C">
        <w:t xml:space="preserve"> книга регистрации и учета), в день его поступления и присваивает ему регистрационный номер.</w:t>
      </w:r>
    </w:p>
    <w:p w:rsidR="00652226" w:rsidRPr="00AE2D0C" w:rsidRDefault="00B108D5" w:rsidP="008C710D">
      <w:pPr>
        <w:ind w:firstLine="709"/>
      </w:pPr>
      <w:bookmarkStart w:id="54" w:name="sub_1251478"/>
      <w:r w:rsidRPr="00AE2D0C">
        <w:t>1.4.8.</w:t>
      </w:r>
      <w:r w:rsidR="00652226" w:rsidRPr="00AE2D0C">
        <w:t>Департамент проверяет представленные документы на соответствие требованиям настояще</w:t>
      </w:r>
      <w:r w:rsidRPr="00AE2D0C">
        <w:t xml:space="preserve">й подпрограммы </w:t>
      </w:r>
      <w:r w:rsidR="00652226" w:rsidRPr="00AE2D0C">
        <w:t xml:space="preserve">и в течение 20 рабочих дней со дня представления заявления принимает решение о признании либо об отказе в признании заявителя участником </w:t>
      </w:r>
      <w:r w:rsidRPr="00AE2D0C">
        <w:t>подпрограммы</w:t>
      </w:r>
      <w:r w:rsidR="00652226" w:rsidRPr="00AE2D0C">
        <w:t>.</w:t>
      </w:r>
    </w:p>
    <w:p w:rsidR="00652226" w:rsidRPr="005F6FE6" w:rsidRDefault="00B108D5" w:rsidP="008C710D">
      <w:pPr>
        <w:ind w:firstLine="709"/>
      </w:pPr>
      <w:bookmarkStart w:id="55" w:name="sub_1251479"/>
      <w:bookmarkEnd w:id="54"/>
      <w:r w:rsidRPr="00AE2D0C">
        <w:t>1.4.9.</w:t>
      </w:r>
      <w:r w:rsidR="00652226" w:rsidRPr="00AE2D0C">
        <w:t xml:space="preserve">Решение </w:t>
      </w:r>
      <w:r w:rsidRPr="00AE2D0C">
        <w:t>Департамента</w:t>
      </w:r>
      <w:r w:rsidR="00652226" w:rsidRPr="00AE2D0C">
        <w:t xml:space="preserve"> о признании заявителя участником </w:t>
      </w:r>
      <w:r w:rsidRPr="00AE2D0C">
        <w:t>подпрограммы</w:t>
      </w:r>
      <w:r w:rsidR="00652226" w:rsidRPr="00AE2D0C">
        <w:t xml:space="preserve"> либо отказе вручается заявителю (ям) в течение 3 рабочих дней со дня принятия такого решения. В случае </w:t>
      </w:r>
      <w:r w:rsidR="00652226" w:rsidRPr="005F6FE6">
        <w:t>невозможности вручения лично решение направляется почтовым отправлением либо иным способом, подтверждающим дату передачи.</w:t>
      </w:r>
    </w:p>
    <w:bookmarkEnd w:id="55"/>
    <w:p w:rsidR="002004DE" w:rsidRPr="005F6FE6" w:rsidRDefault="00B108D5" w:rsidP="008C710D">
      <w:pPr>
        <w:ind w:firstLine="720"/>
      </w:pPr>
      <w:r w:rsidRPr="005F6FE6">
        <w:t>1.4.10.</w:t>
      </w:r>
      <w:r w:rsidR="002004DE" w:rsidRPr="005F6FE6">
        <w:t>Департамент принимает решение об отказе в признании заявителя участником подпрограммы в следующих случаях:</w:t>
      </w:r>
    </w:p>
    <w:p w:rsidR="002004DE" w:rsidRPr="005F6FE6" w:rsidRDefault="002004DE" w:rsidP="008C710D">
      <w:pPr>
        <w:pStyle w:val="Style3"/>
        <w:widowControl/>
        <w:spacing w:line="240" w:lineRule="auto"/>
        <w:ind w:firstLine="730"/>
        <w:rPr>
          <w:rStyle w:val="FontStyle14"/>
          <w:sz w:val="24"/>
        </w:rPr>
      </w:pPr>
      <w:bookmarkStart w:id="56" w:name="sub_1018594"/>
      <w:r w:rsidRPr="005F6FE6">
        <w:t>несоответствия заявителя требованиям, предусмотренным</w:t>
      </w:r>
      <w:bookmarkStart w:id="57" w:name="sub_1018595"/>
      <w:bookmarkEnd w:id="56"/>
      <w:r w:rsidRPr="005F6FE6">
        <w:t xml:space="preserve"> пунктами </w:t>
      </w:r>
      <w:r w:rsidRPr="005F6FE6">
        <w:rPr>
          <w:rStyle w:val="FontStyle14"/>
          <w:sz w:val="24"/>
        </w:rPr>
        <w:t>1.4.1. и 1.4.3. настоящей подпрограммы;</w:t>
      </w:r>
    </w:p>
    <w:bookmarkEnd w:id="57"/>
    <w:p w:rsidR="002004DE" w:rsidRPr="005F6FE6" w:rsidRDefault="002004DE" w:rsidP="008C710D">
      <w:pPr>
        <w:pStyle w:val="Style3"/>
        <w:widowControl/>
        <w:spacing w:line="240" w:lineRule="auto"/>
        <w:ind w:firstLine="727"/>
        <w:rPr>
          <w:rStyle w:val="FontStyle14"/>
          <w:sz w:val="24"/>
        </w:rPr>
      </w:pPr>
      <w:proofErr w:type="gramStart"/>
      <w:r w:rsidRPr="005F6FE6">
        <w:rPr>
          <w:rStyle w:val="FontStyle14"/>
          <w:sz w:val="24"/>
        </w:rPr>
        <w:t>использования им ранее права на улучшение жилищных условий с использованием государственной поддержки за счет средств бюджетной системы Российской Федерации (за исключением получения в установленном порядке гражданами, имеющими трех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w:t>
      </w:r>
      <w:proofErr w:type="gramEnd"/>
    </w:p>
    <w:p w:rsidR="002004DE" w:rsidRPr="005F6FE6" w:rsidRDefault="002004DE" w:rsidP="008C710D">
      <w:pPr>
        <w:pStyle w:val="Style3"/>
        <w:widowControl/>
        <w:spacing w:line="240" w:lineRule="auto"/>
        <w:ind w:right="53" w:firstLine="727"/>
        <w:rPr>
          <w:rStyle w:val="FontStyle14"/>
          <w:sz w:val="24"/>
        </w:rPr>
      </w:pPr>
      <w:r w:rsidRPr="005F6FE6">
        <w:rPr>
          <w:rStyle w:val="FontStyle14"/>
          <w:sz w:val="24"/>
        </w:rPr>
        <w:t>установления факта недостоверности сведений, содержащихся в представленных документах;</w:t>
      </w:r>
    </w:p>
    <w:p w:rsidR="002004DE" w:rsidRPr="005F6FE6" w:rsidRDefault="002004DE" w:rsidP="008C710D">
      <w:pPr>
        <w:pStyle w:val="Style3"/>
        <w:widowControl/>
        <w:spacing w:line="240" w:lineRule="auto"/>
        <w:rPr>
          <w:rStyle w:val="FontStyle14"/>
          <w:sz w:val="24"/>
        </w:rPr>
      </w:pPr>
      <w:r w:rsidRPr="005F6FE6">
        <w:rPr>
          <w:rStyle w:val="FontStyle14"/>
          <w:sz w:val="24"/>
        </w:rPr>
        <w:t>непредставления документов, указанных в пунктах 1.4.4, 1.4.5. настоящей подпрограммы;</w:t>
      </w:r>
    </w:p>
    <w:p w:rsidR="002004DE" w:rsidRPr="003D44B9" w:rsidRDefault="002004DE" w:rsidP="008C710D">
      <w:pPr>
        <w:ind w:firstLine="720"/>
      </w:pPr>
      <w:proofErr w:type="gramStart"/>
      <w:r w:rsidRPr="005F6FE6">
        <w:t>если члены молодой семьи в течение 5 лет, предшествующих обращению с целью получения социальной выплаты, ухудшили свои жилищные условия путем продажи, дарения или отчуждения иным способом жилого помещения, принадлежащего ему (им) на праве собственности, за исключением случаев, когда до ухудшения жилищных условий члены молодой семьи нуждались в улучшении</w:t>
      </w:r>
      <w:r w:rsidRPr="003D44B9">
        <w:t xml:space="preserve"> жилищных условий в соответствии с </w:t>
      </w:r>
      <w:r>
        <w:t>под</w:t>
      </w:r>
      <w:r w:rsidRPr="003D44B9">
        <w:t xml:space="preserve">пунктом </w:t>
      </w:r>
      <w:r w:rsidRPr="006F2CF3">
        <w:t>1.4.1.1. пункта 1.4.1. настоящей подпрограммы;</w:t>
      </w:r>
      <w:proofErr w:type="gramEnd"/>
    </w:p>
    <w:p w:rsidR="002004DE" w:rsidRDefault="002004DE" w:rsidP="008C710D">
      <w:pPr>
        <w:ind w:firstLine="720"/>
      </w:pPr>
      <w:r w:rsidRPr="003D44B9">
        <w:t>в связи с личным обращением заявителя об отзыве заявления.</w:t>
      </w:r>
    </w:p>
    <w:p w:rsidR="002004DE" w:rsidRPr="002159CA" w:rsidRDefault="002004DE" w:rsidP="008C710D">
      <w:pPr>
        <w:ind w:firstLine="709"/>
      </w:pPr>
      <w:bookmarkStart w:id="58" w:name="sub_1015"/>
      <w:r w:rsidRPr="002159CA">
        <w:t>1.5. Расчет размера социальной выплаты участникам подпрограммы и механизм её реализации.</w:t>
      </w:r>
    </w:p>
    <w:p w:rsidR="002004DE" w:rsidRPr="002159CA" w:rsidRDefault="002004DE" w:rsidP="008C710D">
      <w:pPr>
        <w:ind w:firstLine="709"/>
      </w:pPr>
      <w:bookmarkStart w:id="59" w:name="sub_1151"/>
      <w:bookmarkEnd w:id="58"/>
      <w:r w:rsidRPr="002159CA">
        <w:t>1.5.1. Социальная выплата в виде субсидии предоставляется в размере:</w:t>
      </w:r>
    </w:p>
    <w:bookmarkEnd w:id="59"/>
    <w:p w:rsidR="002004DE" w:rsidRPr="002159CA" w:rsidRDefault="002004DE" w:rsidP="008C710D">
      <w:pPr>
        <w:ind w:firstLine="709"/>
      </w:pPr>
      <w:r w:rsidRPr="002159CA">
        <w:t>30</w:t>
      </w:r>
      <w:r w:rsidR="002542E4">
        <w:t>%</w:t>
      </w:r>
      <w:r w:rsidRPr="002159CA">
        <w:t xml:space="preserve"> расчетной (средней) стоимости жилья, для молодых семей, не имеющих детей;</w:t>
      </w:r>
    </w:p>
    <w:p w:rsidR="002004DE" w:rsidRPr="002159CA" w:rsidRDefault="002004DE" w:rsidP="008C710D">
      <w:pPr>
        <w:ind w:firstLine="709"/>
      </w:pPr>
      <w:r w:rsidRPr="002159CA">
        <w:t>35</w:t>
      </w:r>
      <w:r w:rsidR="002542E4">
        <w:t>%</w:t>
      </w:r>
      <w:r w:rsidRPr="002159CA">
        <w:t xml:space="preserve"> расчетной (средней) стоимости жилья, для молодых семей, имеющих 1 ребенка или более, а также для неполных молодых семей, состоящих из 1 молодого родителя и 1 или более детей.</w:t>
      </w:r>
    </w:p>
    <w:p w:rsidR="00F36395" w:rsidRDefault="002004DE" w:rsidP="00F36395">
      <w:pPr>
        <w:ind w:firstLine="709"/>
      </w:pPr>
      <w:r>
        <w:t>1.5.2.</w:t>
      </w:r>
      <w:r w:rsidR="00F36395" w:rsidRPr="00F36395">
        <w:t xml:space="preserve"> </w:t>
      </w:r>
      <w:r w:rsidR="00F36395">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участников Подпрограммы и норматива стоимости 1 кв. м общей </w:t>
      </w:r>
      <w:r w:rsidR="00F36395">
        <w:lastRenderedPageBreak/>
        <w:t xml:space="preserve">площади жилья по муниципальному образованию, в котором молодая семья включена в список участников </w:t>
      </w:r>
      <w:r w:rsidR="002C7BAE">
        <w:rPr>
          <w:rStyle w:val="FontStyle14"/>
          <w:sz w:val="24"/>
        </w:rPr>
        <w:t>Подпрограммы</w:t>
      </w:r>
      <w:r w:rsidR="00F36395">
        <w:t>. Норматив стоимости 1 кв. м общей площади жилья по муниципальному образованию для расчета размера социальной выплаты устанавливается уполномоченным органом, но не выше средней рыночной стоимости 1 кв. м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F36395" w:rsidRDefault="00F36395" w:rsidP="00F36395">
      <w:pPr>
        <w:ind w:firstLine="709"/>
      </w:pPr>
      <w: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F36395" w:rsidRDefault="00F36395" w:rsidP="00F36395"/>
    <w:p w:rsidR="002004DE" w:rsidRPr="002159CA" w:rsidRDefault="00F36395" w:rsidP="00F36395">
      <w:pPr>
        <w:ind w:firstLine="709"/>
      </w:pPr>
      <w:r>
        <w:t xml:space="preserve"> </w:t>
      </w:r>
      <w:r w:rsidR="002004DE">
        <w:t>1.5.3.</w:t>
      </w:r>
      <w:r w:rsidR="002004DE" w:rsidRPr="002159CA">
        <w:t>Размер субсидии не может превышать остатка задолженности перед продавцом жилого помещения или остатка задолженности по кредиту на цели приобретения жилого помещения.</w:t>
      </w:r>
    </w:p>
    <w:p w:rsidR="002004DE" w:rsidRPr="002159CA" w:rsidRDefault="002004DE" w:rsidP="008C710D">
      <w:pPr>
        <w:ind w:firstLine="709"/>
      </w:pPr>
      <w:r>
        <w:t>1.5.4.</w:t>
      </w:r>
      <w:r w:rsidRPr="002159CA">
        <w:t>Размер общей площади жилого помещения, с учетом которой определяется размер социальной выплаты, составляет:</w:t>
      </w:r>
    </w:p>
    <w:p w:rsidR="002004DE" w:rsidRPr="002159CA" w:rsidRDefault="002004DE" w:rsidP="008C710D">
      <w:pPr>
        <w:ind w:firstLine="709"/>
      </w:pPr>
      <w:r w:rsidRPr="002159CA">
        <w:t>для семьи, состоящей из 2 человек (молодые супруги или 1 молодой родитель и ребенок) - 42 кв. метра;</w:t>
      </w:r>
    </w:p>
    <w:p w:rsidR="002004DE" w:rsidRPr="002159CA" w:rsidRDefault="002004DE" w:rsidP="008C710D">
      <w:pPr>
        <w:ind w:firstLine="709"/>
      </w:pPr>
      <w:r w:rsidRPr="002159CA">
        <w:t>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2004DE" w:rsidRPr="002159CA" w:rsidRDefault="002004DE" w:rsidP="008C710D">
      <w:pPr>
        <w:ind w:firstLine="709"/>
      </w:pPr>
      <w:r>
        <w:t>1.5.5.</w:t>
      </w:r>
      <w:r w:rsidRPr="002159CA">
        <w:t>Расчетная (средняя) стоимость жилья, используемая при расчете размера социальной выплаты, определяется по формуле:</w:t>
      </w:r>
    </w:p>
    <w:p w:rsidR="002004DE" w:rsidRPr="002159CA" w:rsidRDefault="002004DE" w:rsidP="008C710D">
      <w:pPr>
        <w:ind w:firstLine="709"/>
      </w:pPr>
    </w:p>
    <w:p w:rsidR="002004DE" w:rsidRPr="002159CA" w:rsidRDefault="00BE5517" w:rsidP="00F36395">
      <w:pPr>
        <w:ind w:firstLine="709"/>
      </w:pPr>
      <w:r w:rsidRPr="00827851">
        <w:rPr>
          <w:noProof/>
        </w:rPr>
        <w:drawing>
          <wp:inline distT="0" distB="0" distL="0" distR="0" wp14:anchorId="693951BB" wp14:editId="57015DB5">
            <wp:extent cx="942975" cy="200025"/>
            <wp:effectExtent l="0" t="0" r="9525" b="9525"/>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975" cy="200025"/>
                    </a:xfrm>
                    <a:prstGeom prst="rect">
                      <a:avLst/>
                    </a:prstGeom>
                    <a:noFill/>
                    <a:ln>
                      <a:noFill/>
                    </a:ln>
                  </pic:spPr>
                </pic:pic>
              </a:graphicData>
            </a:graphic>
          </wp:inline>
        </w:drawing>
      </w:r>
    </w:p>
    <w:p w:rsidR="002004DE" w:rsidRPr="00F36395" w:rsidRDefault="002004DE" w:rsidP="008C710D">
      <w:pPr>
        <w:ind w:firstLine="709"/>
        <w:rPr>
          <w:rFonts w:cs="Times New Roman"/>
        </w:rPr>
      </w:pPr>
      <w:r w:rsidRPr="00F36395">
        <w:rPr>
          <w:rFonts w:cs="Times New Roman"/>
        </w:rPr>
        <w:t>где:</w:t>
      </w:r>
    </w:p>
    <w:p w:rsidR="002004DE" w:rsidRPr="00F36395" w:rsidRDefault="002004DE" w:rsidP="008C710D">
      <w:pPr>
        <w:ind w:firstLine="709"/>
        <w:rPr>
          <w:rFonts w:cs="Times New Roman"/>
        </w:rPr>
      </w:pPr>
      <w:r w:rsidRPr="00F36395">
        <w:rPr>
          <w:rFonts w:cs="Times New Roman"/>
        </w:rPr>
        <w:t>Н - норматив стоимости 1 кв. метра общей площади жилья;</w:t>
      </w:r>
    </w:p>
    <w:p w:rsidR="002004DE" w:rsidRPr="00F36395" w:rsidRDefault="002004DE" w:rsidP="008C710D">
      <w:pPr>
        <w:ind w:firstLine="709"/>
        <w:rPr>
          <w:rFonts w:cs="Times New Roman"/>
        </w:rPr>
      </w:pPr>
      <w:r w:rsidRPr="00F36395">
        <w:rPr>
          <w:rFonts w:cs="Times New Roman"/>
        </w:rPr>
        <w:t>РЖ - размер общей площади жилого помещения, с учетом которой определяется размер субсидии.</w:t>
      </w:r>
    </w:p>
    <w:p w:rsidR="00F36395" w:rsidRPr="00F36395" w:rsidRDefault="00F36395" w:rsidP="00F36395">
      <w:pPr>
        <w:widowControl/>
        <w:ind w:firstLine="720"/>
        <w:rPr>
          <w:rFonts w:cs="Times New Roman"/>
        </w:rPr>
      </w:pPr>
      <w:bookmarkStart w:id="60" w:name="sub_1251493"/>
      <w:r>
        <w:rPr>
          <w:rFonts w:cs="Times New Roman"/>
        </w:rPr>
        <w:t>1.5.6</w:t>
      </w:r>
      <w:r w:rsidRPr="00F36395">
        <w:rPr>
          <w:rFonts w:cs="Times New Roman"/>
        </w:rPr>
        <w:t>. Социальная выплата предоставляется за счет средств федерального бюджета, бюджета автономного округа, средств местных бюджетов.</w:t>
      </w:r>
    </w:p>
    <w:bookmarkEnd w:id="60"/>
    <w:p w:rsidR="00F36395" w:rsidRPr="00F36395" w:rsidRDefault="00F36395" w:rsidP="00F36395">
      <w:pPr>
        <w:widowControl/>
        <w:ind w:firstLine="720"/>
        <w:rPr>
          <w:rFonts w:cs="Times New Roman"/>
        </w:rPr>
      </w:pPr>
      <w:r w:rsidRPr="00F36395">
        <w:rPr>
          <w:rFonts w:cs="Times New Roman"/>
        </w:rPr>
        <w:t xml:space="preserve">Доля средств федерального бюджета определяется в соответствии с Правилами предоставления субсидий из федерального бюджета бюджетам субъектов Российской Федерации на </w:t>
      </w:r>
      <w:proofErr w:type="spellStart"/>
      <w:r w:rsidRPr="00F36395">
        <w:rPr>
          <w:rFonts w:cs="Times New Roman"/>
        </w:rPr>
        <w:t>софинансирование</w:t>
      </w:r>
      <w:proofErr w:type="spellEnd"/>
      <w:r w:rsidRPr="00F36395">
        <w:rPr>
          <w:rFonts w:cs="Times New Roman"/>
        </w:rPr>
        <w:t xml:space="preserve"> расходных обязательств субъектов Российской Федерации на предоставление социальной выплаты в виде субсидии молодым семьям на приобретение (строительство) жилья.</w:t>
      </w:r>
    </w:p>
    <w:p w:rsidR="00F36395" w:rsidRPr="00F36395" w:rsidRDefault="00F36395" w:rsidP="00F36395">
      <w:pPr>
        <w:widowControl/>
        <w:ind w:firstLine="720"/>
        <w:rPr>
          <w:rFonts w:cs="Times New Roman"/>
        </w:rPr>
      </w:pPr>
      <w:r w:rsidRPr="00F36395">
        <w:rPr>
          <w:rFonts w:cs="Times New Roman"/>
        </w:rPr>
        <w:t>За счет средств местного бюджета предоставляется не менее 5 процентов от суммы социальной выплаты в виде субсидии, определяемой в соответствии с настоящим порядком.</w:t>
      </w:r>
    </w:p>
    <w:p w:rsidR="00F36395" w:rsidRPr="00F36395" w:rsidRDefault="00F36395" w:rsidP="00F36395">
      <w:pPr>
        <w:widowControl/>
        <w:ind w:firstLine="720"/>
        <w:rPr>
          <w:rFonts w:cs="Times New Roman"/>
        </w:rPr>
      </w:pPr>
      <w:r w:rsidRPr="00F36395">
        <w:rPr>
          <w:rFonts w:cs="Times New Roman"/>
        </w:rPr>
        <w:t>Оставшийся размер социальной выплаты предоставляется за счет средств бюджета автономного округа.</w:t>
      </w:r>
    </w:p>
    <w:p w:rsidR="00F36395" w:rsidRDefault="00F36395" w:rsidP="00F36395">
      <w:pPr>
        <w:widowControl/>
        <w:ind w:firstLine="720"/>
        <w:rPr>
          <w:rFonts w:cs="Times New Roman"/>
        </w:rPr>
      </w:pPr>
      <w:bookmarkStart w:id="61" w:name="sub_1251494"/>
      <w:r>
        <w:rPr>
          <w:rFonts w:cs="Times New Roman"/>
        </w:rPr>
        <w:t>1.5.7.</w:t>
      </w:r>
      <w:r w:rsidRPr="00F36395">
        <w:rPr>
          <w:rFonts w:cs="Times New Roman"/>
        </w:rPr>
        <w:t xml:space="preserve">Участнику </w:t>
      </w:r>
      <w:r>
        <w:rPr>
          <w:rFonts w:cs="Times New Roman"/>
        </w:rPr>
        <w:t>Подпрограммы</w:t>
      </w:r>
      <w:r w:rsidRPr="00F36395">
        <w:rPr>
          <w:rFonts w:cs="Times New Roman"/>
        </w:rPr>
        <w:t>, получившему свидетельство на приобретение (строительство) жилья, при рождении (усыновлении) ребенка до окончания срока действия свидетельства предоставляется дополнительная субсидия за счет средств бюджета автономного округа в размере 5 процентов расчетной (средней) стоимости жилья</w:t>
      </w:r>
      <w:bookmarkEnd w:id="61"/>
      <w:r>
        <w:rPr>
          <w:rFonts w:cs="Times New Roman"/>
        </w:rPr>
        <w:t>.</w:t>
      </w:r>
    </w:p>
    <w:p w:rsidR="00F36395" w:rsidRPr="00F36395" w:rsidRDefault="00F36395" w:rsidP="00F36395">
      <w:pPr>
        <w:widowControl/>
        <w:ind w:firstLine="720"/>
        <w:rPr>
          <w:rFonts w:cs="Times New Roman"/>
        </w:rPr>
      </w:pPr>
      <w:r w:rsidRPr="00F36395">
        <w:rPr>
          <w:rFonts w:cs="Times New Roman"/>
        </w:rPr>
        <w:t>Срок действия свидетельства заканчивается в момент использования социальной выплаты.</w:t>
      </w:r>
    </w:p>
    <w:p w:rsidR="002004DE" w:rsidRPr="00F36395" w:rsidRDefault="002004DE" w:rsidP="008C710D">
      <w:pPr>
        <w:ind w:firstLine="709"/>
        <w:rPr>
          <w:rFonts w:cs="Times New Roman"/>
        </w:rPr>
      </w:pPr>
      <w:r w:rsidRPr="00F36395">
        <w:rPr>
          <w:rFonts w:cs="Times New Roman"/>
        </w:rPr>
        <w:t>1.5.</w:t>
      </w:r>
      <w:r w:rsidR="00F36395">
        <w:rPr>
          <w:rFonts w:cs="Times New Roman"/>
        </w:rPr>
        <w:t>8</w:t>
      </w:r>
      <w:r w:rsidRPr="00F36395">
        <w:rPr>
          <w:rFonts w:cs="Times New Roman"/>
        </w:rPr>
        <w:t>.Право участника подпрограммы на получение субсидии возникает со дня предоставления Свидетельства и сохраняется в течение всего срока его действия.</w:t>
      </w:r>
    </w:p>
    <w:p w:rsidR="002004DE" w:rsidRPr="005970D2" w:rsidRDefault="002004DE" w:rsidP="008C710D">
      <w:pPr>
        <w:ind w:firstLine="709"/>
      </w:pPr>
      <w:r w:rsidRPr="00F36395">
        <w:rPr>
          <w:rFonts w:cs="Times New Roman"/>
        </w:rPr>
        <w:t>1.5.</w:t>
      </w:r>
      <w:r w:rsidR="00F36395">
        <w:rPr>
          <w:rFonts w:cs="Times New Roman"/>
        </w:rPr>
        <w:t>9</w:t>
      </w:r>
      <w:r w:rsidRPr="00F36395">
        <w:rPr>
          <w:rFonts w:cs="Times New Roman"/>
        </w:rPr>
        <w:t>.Выдача свидетельства участнику подпрограммы осуществляется Департаментом в соответствии с выпиской из утвержденного Департаментом Ханты-Мансийского автономного округа -</w:t>
      </w:r>
      <w:r w:rsidRPr="004476FA">
        <w:t xml:space="preserve"> Югры сводного списка молодых семей - претендентов на получение </w:t>
      </w:r>
      <w:r w:rsidRPr="004476FA">
        <w:lastRenderedPageBreak/>
        <w:t xml:space="preserve">социальных выплат в виде субсидии в соответствующем году, на основании личного заявления </w:t>
      </w:r>
      <w:r w:rsidRPr="005970D2">
        <w:t>заявителя (</w:t>
      </w:r>
      <w:r w:rsidRPr="005970D2">
        <w:rPr>
          <w:rStyle w:val="a4"/>
          <w:rFonts w:cs="Times New Roman"/>
          <w:color w:val="auto"/>
        </w:rPr>
        <w:t>приложение 4</w:t>
      </w:r>
      <w:r w:rsidRPr="005970D2">
        <w:t xml:space="preserve"> к настоящей Программе).</w:t>
      </w:r>
    </w:p>
    <w:p w:rsidR="002004DE" w:rsidRPr="004476FA" w:rsidRDefault="002004DE" w:rsidP="008C710D">
      <w:pPr>
        <w:ind w:firstLine="709"/>
      </w:pPr>
      <w:r w:rsidRPr="005970D2">
        <w:t>1.5.</w:t>
      </w:r>
      <w:r w:rsidR="00F36395">
        <w:t>10</w:t>
      </w:r>
      <w:r w:rsidRPr="005970D2">
        <w:t xml:space="preserve">.Участник </w:t>
      </w:r>
      <w:r w:rsidR="00886351">
        <w:t>под</w:t>
      </w:r>
      <w:r w:rsidRPr="005970D2">
        <w:t>программы</w:t>
      </w:r>
      <w:r w:rsidRPr="004476FA">
        <w:t xml:space="preserve"> получает субсидию в банке при предъявлении Свидетельства и выполнении требований </w:t>
      </w:r>
      <w:r w:rsidR="00886351">
        <w:t>Подпрограммы</w:t>
      </w:r>
      <w:r w:rsidRPr="004476FA">
        <w:t>.</w:t>
      </w:r>
    </w:p>
    <w:p w:rsidR="002004DE" w:rsidRPr="002159CA" w:rsidRDefault="002004DE" w:rsidP="008C710D">
      <w:pPr>
        <w:ind w:firstLine="709"/>
      </w:pPr>
      <w:r>
        <w:t>1.5.</w:t>
      </w:r>
      <w:r w:rsidR="00F36395">
        <w:t>11</w:t>
      </w:r>
      <w:r>
        <w:t>.</w:t>
      </w:r>
      <w:r w:rsidRPr="004476FA">
        <w:t>Право на улучшение жилищных</w:t>
      </w:r>
      <w:r w:rsidRPr="002159CA">
        <w:t xml:space="preserve"> условий с использованием социальной выплаты предоставляется молодой семье только 1 раз. Участие в подпрограмме является добровольным.</w:t>
      </w:r>
    </w:p>
    <w:p w:rsidR="002004DE" w:rsidRPr="002159CA" w:rsidRDefault="002004DE" w:rsidP="008C710D">
      <w:pPr>
        <w:ind w:firstLine="709"/>
      </w:pPr>
      <w:bookmarkStart w:id="62" w:name="sub_1016"/>
      <w:r w:rsidRPr="002159CA">
        <w:t xml:space="preserve">1.6. Основным организационным мероприятием подпрограммы является разработка финансовых и </w:t>
      </w:r>
      <w:proofErr w:type="gramStart"/>
      <w:r w:rsidRPr="002159CA">
        <w:t>экономических механизмов</w:t>
      </w:r>
      <w:proofErr w:type="gramEnd"/>
      <w:r w:rsidRPr="002159CA">
        <w:t xml:space="preserve"> оказания государственной поддержки молодым семьям для улучшения жилищных условий.</w:t>
      </w:r>
    </w:p>
    <w:bookmarkEnd w:id="62"/>
    <w:p w:rsidR="002004DE" w:rsidRPr="002159CA" w:rsidRDefault="002004DE" w:rsidP="008C710D">
      <w:pPr>
        <w:ind w:firstLine="709"/>
      </w:pPr>
      <w:r>
        <w:t>1.6.1.</w:t>
      </w:r>
      <w:r w:rsidRPr="002159CA">
        <w:t>Организационные мероприятия на муниципальном уровне включают в себя:</w:t>
      </w:r>
    </w:p>
    <w:p w:rsidR="002004DE" w:rsidRPr="002159CA" w:rsidRDefault="002004DE" w:rsidP="008C710D">
      <w:pPr>
        <w:ind w:firstLine="709"/>
      </w:pPr>
      <w:r w:rsidRPr="002159CA">
        <w:t>формирование списков молодых семей для участия в подпрограмме;</w:t>
      </w:r>
    </w:p>
    <w:p w:rsidR="002004DE" w:rsidRPr="002159CA" w:rsidRDefault="002004DE" w:rsidP="008C710D">
      <w:pPr>
        <w:ind w:firstLine="709"/>
      </w:pPr>
      <w:r w:rsidRPr="002159CA">
        <w:t>определение ежегодного объема бюджетных ассигнований, выделяемых из бюджета</w:t>
      </w:r>
      <w:r>
        <w:t xml:space="preserve"> городского округа город </w:t>
      </w:r>
      <w:proofErr w:type="spellStart"/>
      <w:r>
        <w:t>Мегион</w:t>
      </w:r>
      <w:proofErr w:type="spellEnd"/>
      <w:r w:rsidRPr="002159CA">
        <w:t xml:space="preserve"> на реализацию мероприятий настоящей подпрограммы;</w:t>
      </w:r>
    </w:p>
    <w:p w:rsidR="002004DE" w:rsidRPr="002159CA" w:rsidRDefault="002004DE" w:rsidP="008C710D">
      <w:pPr>
        <w:ind w:firstLine="709"/>
      </w:pPr>
      <w:proofErr w:type="gramStart"/>
      <w:r w:rsidRPr="002159CA">
        <w:t>выдачу молодым семьям в установленном порядке Свидетельств на получение социальной выплаты, исходя из объемов бюджетный ассигнований, предусмотренных на эти цели в местном бюджете, в том числе субсидий из окружного бюджета.</w:t>
      </w:r>
      <w:proofErr w:type="gramEnd"/>
    </w:p>
    <w:p w:rsidR="002004DE" w:rsidRPr="002159CA" w:rsidRDefault="002004DE" w:rsidP="008C710D">
      <w:pPr>
        <w:ind w:firstLine="709"/>
      </w:pPr>
      <w:bookmarkStart w:id="63" w:name="sub_1017"/>
      <w:r w:rsidRPr="002159CA">
        <w:t>1.7. Прогноз ожидаемых социально-экономических и иных результатов, и оценка эффективности реализации подпрограммы</w:t>
      </w:r>
    </w:p>
    <w:p w:rsidR="002004DE" w:rsidRPr="002159CA" w:rsidRDefault="002004DE" w:rsidP="008C710D">
      <w:pPr>
        <w:ind w:firstLine="709"/>
      </w:pPr>
      <w:bookmarkStart w:id="64" w:name="sub_1018"/>
      <w:bookmarkEnd w:id="63"/>
      <w:r w:rsidRPr="002159CA">
        <w:t>1.</w:t>
      </w:r>
      <w:r>
        <w:t>7.1</w:t>
      </w:r>
      <w:r w:rsidRPr="002159CA">
        <w:t xml:space="preserve">. Эффективность реализации, данной </w:t>
      </w:r>
      <w:r>
        <w:t>подп</w:t>
      </w:r>
      <w:r w:rsidRPr="002159CA">
        <w:t>рограммы и использование выделенных на её мероприятия средств федерального</w:t>
      </w:r>
      <w:r>
        <w:t xml:space="preserve"> бюджета</w:t>
      </w:r>
      <w:r w:rsidRPr="002159CA">
        <w:t>,</w:t>
      </w:r>
      <w:r>
        <w:t xml:space="preserve"> бюджета автономного</w:t>
      </w:r>
      <w:r w:rsidRPr="002159CA">
        <w:t xml:space="preserve"> округ</w:t>
      </w:r>
      <w:r>
        <w:t xml:space="preserve">а и бюджета городского округа город </w:t>
      </w:r>
      <w:proofErr w:type="spellStart"/>
      <w:r>
        <w:t>Мегион</w:t>
      </w:r>
      <w:proofErr w:type="spellEnd"/>
      <w:r w:rsidRPr="002159CA">
        <w:t>, обеспечивается за счет:</w:t>
      </w:r>
    </w:p>
    <w:bookmarkEnd w:id="64"/>
    <w:p w:rsidR="002004DE" w:rsidRPr="002159CA" w:rsidRDefault="002004DE" w:rsidP="008C710D">
      <w:pPr>
        <w:ind w:firstLine="709"/>
      </w:pPr>
      <w:r w:rsidRPr="002159CA">
        <w:t>адресного предоставления социальных выплат;</w:t>
      </w:r>
    </w:p>
    <w:p w:rsidR="002004DE" w:rsidRPr="002159CA" w:rsidRDefault="002004DE" w:rsidP="008C710D">
      <w:pPr>
        <w:ind w:firstLine="709"/>
      </w:pPr>
      <w:r w:rsidRPr="002159CA">
        <w:t>привлечения молодыми семьями собственных, кредитных или заемных средств, для приобретения жилого помещения или строительства индивидуального жилого дома;</w:t>
      </w:r>
    </w:p>
    <w:p w:rsidR="002004DE" w:rsidRPr="002159CA" w:rsidRDefault="002004DE" w:rsidP="008C710D">
      <w:pPr>
        <w:ind w:firstLine="709"/>
      </w:pPr>
      <w:r w:rsidRPr="002159CA">
        <w:t>погашение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w:t>
      </w:r>
    </w:p>
    <w:p w:rsidR="002004DE" w:rsidRPr="002159CA" w:rsidRDefault="002004DE" w:rsidP="008C710D">
      <w:pPr>
        <w:ind w:firstLine="709"/>
      </w:pPr>
      <w:bookmarkStart w:id="65" w:name="sub_1019"/>
      <w:r w:rsidRPr="002159CA">
        <w:t>1.</w:t>
      </w:r>
      <w:r>
        <w:t>7.2</w:t>
      </w:r>
      <w:r w:rsidRPr="002159CA">
        <w:t>. Оценка эффективности реализации мер по обеспечению жильем молодых семей будет осуществляться из количественного состава молодых семей, улучшивших жилищные условия с использованием</w:t>
      </w:r>
      <w:r>
        <w:t xml:space="preserve"> средств</w:t>
      </w:r>
      <w:r w:rsidRPr="002159CA">
        <w:t xml:space="preserve"> федерального</w:t>
      </w:r>
      <w:r>
        <w:t xml:space="preserve"> бюджета</w:t>
      </w:r>
      <w:r w:rsidRPr="002159CA">
        <w:t>,</w:t>
      </w:r>
      <w:r>
        <w:t xml:space="preserve"> бюджета автономного</w:t>
      </w:r>
      <w:r w:rsidRPr="002159CA">
        <w:t xml:space="preserve"> округ</w:t>
      </w:r>
      <w:r>
        <w:t xml:space="preserve">а и бюджета городского округа город </w:t>
      </w:r>
      <w:proofErr w:type="spellStart"/>
      <w:r>
        <w:t>Мегион</w:t>
      </w:r>
      <w:proofErr w:type="spellEnd"/>
      <w:r w:rsidRPr="002159CA">
        <w:t>.</w:t>
      </w:r>
    </w:p>
    <w:bookmarkEnd w:id="65"/>
    <w:p w:rsidR="002004DE" w:rsidRPr="002159CA" w:rsidRDefault="002004DE" w:rsidP="008C710D">
      <w:pPr>
        <w:ind w:firstLine="709"/>
      </w:pPr>
      <w:r>
        <w:t>1.7.3.</w:t>
      </w:r>
      <w:r w:rsidRPr="002159CA">
        <w:t xml:space="preserve">Успешное выполнение мероприятий подпрограммы позволит достигнуть: обеспечение жильем молодых семей городского округа город </w:t>
      </w:r>
      <w:proofErr w:type="spellStart"/>
      <w:r w:rsidRPr="002159CA">
        <w:t>Мегион</w:t>
      </w:r>
      <w:proofErr w:type="spellEnd"/>
      <w:r w:rsidRPr="002159CA">
        <w:t>, нуждающихся в улучшении жилищных условий;</w:t>
      </w:r>
    </w:p>
    <w:p w:rsidR="002004DE" w:rsidRPr="002159CA" w:rsidRDefault="002004DE" w:rsidP="008C710D">
      <w:pPr>
        <w:ind w:firstLine="709"/>
      </w:pPr>
      <w:r w:rsidRPr="002159CA">
        <w:t>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w:t>
      </w:r>
      <w:proofErr w:type="gramStart"/>
      <w:r w:rsidRPr="002159CA">
        <w:t>дств гр</w:t>
      </w:r>
      <w:proofErr w:type="gramEnd"/>
      <w:r w:rsidRPr="002159CA">
        <w:t>аждан;</w:t>
      </w:r>
    </w:p>
    <w:p w:rsidR="002004DE" w:rsidRPr="002159CA" w:rsidRDefault="002004DE" w:rsidP="008C710D">
      <w:pPr>
        <w:ind w:firstLine="709"/>
      </w:pPr>
      <w:r w:rsidRPr="002159CA">
        <w:t>уменьшение количества молодых семей, состоящих на учёте в качестве нуждающихся в жилых помещениях, предоставляемых по договорам социального найма;</w:t>
      </w:r>
    </w:p>
    <w:p w:rsidR="002004DE" w:rsidRPr="002159CA" w:rsidRDefault="002004DE" w:rsidP="008C710D">
      <w:pPr>
        <w:ind w:firstLine="709"/>
      </w:pPr>
      <w:r w:rsidRPr="002159CA">
        <w:t>развитие системы ипотечного жилищного кредитования.</w:t>
      </w:r>
    </w:p>
    <w:p w:rsidR="002004DE" w:rsidRPr="002159CA" w:rsidRDefault="002004DE" w:rsidP="008C710D">
      <w:pPr>
        <w:ind w:firstLine="709"/>
      </w:pPr>
      <w:r>
        <w:t>1.7.4.</w:t>
      </w:r>
      <w:r w:rsidRPr="002159CA">
        <w:t>Реализация подпрограммы позволит:</w:t>
      </w:r>
    </w:p>
    <w:p w:rsidR="002004DE" w:rsidRPr="002159CA" w:rsidRDefault="002004DE" w:rsidP="008C710D">
      <w:pPr>
        <w:ind w:firstLine="709"/>
      </w:pPr>
      <w:r w:rsidRPr="002159CA">
        <w:t xml:space="preserve">увеличить объемы строительства жилья на территории городского округа город </w:t>
      </w:r>
      <w:proofErr w:type="spellStart"/>
      <w:r w:rsidRPr="002159CA">
        <w:t>Мегион</w:t>
      </w:r>
      <w:proofErr w:type="spellEnd"/>
      <w:r w:rsidRPr="002159CA">
        <w:t>;</w:t>
      </w:r>
    </w:p>
    <w:p w:rsidR="002004DE" w:rsidRPr="002159CA" w:rsidRDefault="002004DE" w:rsidP="008C710D">
      <w:pPr>
        <w:ind w:firstLine="709"/>
      </w:pPr>
      <w:r w:rsidRPr="002159CA">
        <w:t xml:space="preserve">улучшить </w:t>
      </w:r>
      <w:proofErr w:type="gramStart"/>
      <w:r w:rsidRPr="002159CA">
        <w:t>жилищные</w:t>
      </w:r>
      <w:proofErr w:type="gramEnd"/>
      <w:r w:rsidRPr="002159CA">
        <w:t xml:space="preserve"> условий молодых семей (принявших участие в подпрограмме).</w:t>
      </w:r>
    </w:p>
    <w:p w:rsidR="00517473" w:rsidRDefault="00517473" w:rsidP="008C710D">
      <w:pPr>
        <w:ind w:firstLine="709"/>
        <w:rPr>
          <w:rFonts w:cs="Times New Roman"/>
        </w:rPr>
      </w:pPr>
      <w:bookmarkStart w:id="66" w:name="sub_742"/>
    </w:p>
    <w:p w:rsidR="002004DE" w:rsidRPr="00517473" w:rsidRDefault="0064464A" w:rsidP="008C710D">
      <w:pPr>
        <w:ind w:firstLine="709"/>
        <w:rPr>
          <w:rFonts w:cs="Times New Roman"/>
        </w:rPr>
      </w:pPr>
      <w:hyperlink w:anchor="sub_102" w:history="1">
        <w:r w:rsidR="002004DE" w:rsidRPr="00517473">
          <w:rPr>
            <w:rStyle w:val="a4"/>
            <w:rFonts w:cs="Times New Roman"/>
            <w:color w:val="auto"/>
          </w:rPr>
          <w:t>Подпрограмма 2</w:t>
        </w:r>
      </w:hyperlink>
      <w:r w:rsidR="002004DE" w:rsidRPr="00517473">
        <w:rPr>
          <w:rFonts w:cs="Times New Roman"/>
        </w:rPr>
        <w:t xml:space="preserve"> </w:t>
      </w:r>
      <w:r w:rsidR="002004DE" w:rsidRPr="00517473">
        <w:rPr>
          <w:rStyle w:val="a3"/>
          <w:rFonts w:cs="Times New Roman"/>
          <w:b w:val="0"/>
          <w:bCs/>
          <w:color w:val="auto"/>
        </w:rPr>
        <w:t>«Улучшение жилищных усло</w:t>
      </w:r>
      <w:r w:rsidR="00517473" w:rsidRPr="00517473">
        <w:rPr>
          <w:rStyle w:val="a3"/>
          <w:rFonts w:cs="Times New Roman"/>
          <w:b w:val="0"/>
          <w:bCs/>
          <w:color w:val="auto"/>
        </w:rPr>
        <w:t>вий отдельных категорий граждан - ветераны</w:t>
      </w:r>
      <w:r w:rsidR="002004DE" w:rsidRPr="00517473">
        <w:rPr>
          <w:rStyle w:val="a3"/>
          <w:rFonts w:cs="Times New Roman"/>
          <w:b w:val="0"/>
          <w:bCs/>
          <w:color w:val="auto"/>
        </w:rPr>
        <w:t>, инвалид</w:t>
      </w:r>
      <w:r w:rsidR="00517473" w:rsidRPr="00517473">
        <w:rPr>
          <w:rStyle w:val="a3"/>
          <w:rFonts w:cs="Times New Roman"/>
          <w:b w:val="0"/>
          <w:bCs/>
          <w:color w:val="auto"/>
        </w:rPr>
        <w:t>ы</w:t>
      </w:r>
      <w:r w:rsidR="002004DE" w:rsidRPr="00517473">
        <w:rPr>
          <w:rStyle w:val="a3"/>
          <w:rFonts w:cs="Times New Roman"/>
          <w:b w:val="0"/>
          <w:bCs/>
          <w:color w:val="auto"/>
        </w:rPr>
        <w:t xml:space="preserve"> и семь</w:t>
      </w:r>
      <w:r w:rsidR="00517473" w:rsidRPr="00517473">
        <w:rPr>
          <w:rStyle w:val="a3"/>
          <w:rFonts w:cs="Times New Roman"/>
          <w:b w:val="0"/>
          <w:bCs/>
          <w:color w:val="auto"/>
        </w:rPr>
        <w:t>и</w:t>
      </w:r>
      <w:r w:rsidR="002004DE" w:rsidRPr="00517473">
        <w:rPr>
          <w:rStyle w:val="a3"/>
          <w:rFonts w:cs="Times New Roman"/>
          <w:b w:val="0"/>
          <w:bCs/>
          <w:color w:val="auto"/>
        </w:rPr>
        <w:t>, имеющи</w:t>
      </w:r>
      <w:r w:rsidR="00517473" w:rsidRPr="00517473">
        <w:rPr>
          <w:rStyle w:val="a3"/>
          <w:rFonts w:cs="Times New Roman"/>
          <w:b w:val="0"/>
          <w:bCs/>
          <w:color w:val="auto"/>
        </w:rPr>
        <w:t>е</w:t>
      </w:r>
      <w:r w:rsidR="002004DE" w:rsidRPr="00517473">
        <w:rPr>
          <w:rStyle w:val="a3"/>
          <w:rFonts w:cs="Times New Roman"/>
          <w:b w:val="0"/>
          <w:bCs/>
          <w:color w:val="auto"/>
        </w:rPr>
        <w:t xml:space="preserve"> детей-инвалидов, ветеран</w:t>
      </w:r>
      <w:r w:rsidR="00517473" w:rsidRPr="00517473">
        <w:rPr>
          <w:rStyle w:val="a3"/>
          <w:rFonts w:cs="Times New Roman"/>
          <w:b w:val="0"/>
          <w:bCs/>
          <w:color w:val="auto"/>
        </w:rPr>
        <w:t>ы</w:t>
      </w:r>
      <w:r w:rsidR="002004DE" w:rsidRPr="00517473">
        <w:rPr>
          <w:rStyle w:val="a3"/>
          <w:rFonts w:cs="Times New Roman"/>
          <w:b w:val="0"/>
          <w:bCs/>
          <w:color w:val="auto"/>
        </w:rPr>
        <w:t xml:space="preserve"> Великой Отечественной войны».</w:t>
      </w:r>
    </w:p>
    <w:bookmarkEnd w:id="66"/>
    <w:p w:rsidR="002004DE" w:rsidRPr="002004DE" w:rsidRDefault="002004DE" w:rsidP="008C710D">
      <w:pPr>
        <w:pStyle w:val="Style3"/>
        <w:widowControl/>
        <w:spacing w:line="240" w:lineRule="auto"/>
        <w:ind w:firstLine="713"/>
        <w:rPr>
          <w:rStyle w:val="FontStyle14"/>
          <w:sz w:val="24"/>
        </w:rPr>
      </w:pPr>
      <w:r w:rsidRPr="002004DE">
        <w:rPr>
          <w:rStyle w:val="FontStyle14"/>
          <w:sz w:val="24"/>
        </w:rPr>
        <w:t>2.</w:t>
      </w:r>
      <w:r w:rsidR="00517473">
        <w:rPr>
          <w:rStyle w:val="FontStyle14"/>
          <w:sz w:val="24"/>
        </w:rPr>
        <w:t>1</w:t>
      </w:r>
      <w:r w:rsidRPr="002004DE">
        <w:rPr>
          <w:rStyle w:val="FontStyle14"/>
          <w:sz w:val="24"/>
        </w:rPr>
        <w:t>. Улучшение жилищных условий отдельных категорий граждан по категории ветераны, инвалиды и семьи, имеющие детей-инвалидов:</w:t>
      </w:r>
    </w:p>
    <w:p w:rsidR="002004DE" w:rsidRPr="002004DE" w:rsidRDefault="002004DE" w:rsidP="008C710D">
      <w:pPr>
        <w:pStyle w:val="Style3"/>
        <w:widowControl/>
        <w:spacing w:line="240" w:lineRule="auto"/>
        <w:rPr>
          <w:rStyle w:val="FontStyle14"/>
          <w:sz w:val="24"/>
        </w:rPr>
      </w:pPr>
      <w:r w:rsidRPr="002004DE">
        <w:rPr>
          <w:rStyle w:val="FontStyle14"/>
          <w:sz w:val="24"/>
        </w:rPr>
        <w:lastRenderedPageBreak/>
        <w:t>2.</w:t>
      </w:r>
      <w:r w:rsidR="00517473">
        <w:rPr>
          <w:rStyle w:val="FontStyle14"/>
          <w:sz w:val="24"/>
        </w:rPr>
        <w:t>1.</w:t>
      </w:r>
      <w:r w:rsidRPr="002004DE">
        <w:rPr>
          <w:rStyle w:val="FontStyle14"/>
          <w:sz w:val="24"/>
        </w:rPr>
        <w:t>1.Финансирование программных мероприятий осуществляется за счет средств федерального бюджета.</w:t>
      </w:r>
    </w:p>
    <w:p w:rsidR="00EF10B8" w:rsidRPr="00836737" w:rsidRDefault="00517473" w:rsidP="008C710D">
      <w:pPr>
        <w:pStyle w:val="1"/>
        <w:spacing w:before="0" w:after="0"/>
        <w:ind w:firstLine="709"/>
        <w:jc w:val="both"/>
        <w:rPr>
          <w:b w:val="0"/>
          <w:color w:val="auto"/>
        </w:rPr>
      </w:pPr>
      <w:proofErr w:type="gramStart"/>
      <w:r w:rsidRPr="00836737">
        <w:rPr>
          <w:rStyle w:val="FontStyle14"/>
          <w:b w:val="0"/>
          <w:color w:val="auto"/>
          <w:sz w:val="24"/>
        </w:rPr>
        <w:t>2.1.</w:t>
      </w:r>
      <w:r w:rsidR="002004DE" w:rsidRPr="00836737">
        <w:rPr>
          <w:rStyle w:val="FontStyle14"/>
          <w:b w:val="0"/>
          <w:color w:val="auto"/>
          <w:sz w:val="24"/>
        </w:rPr>
        <w:t>2.Государственная поддержка оказывается в виде приобретения жилых помещений в собственность категориям граждан, установленным статьями 14, 16, 21 Федерального закона от 12</w:t>
      </w:r>
      <w:r w:rsidR="00836737">
        <w:rPr>
          <w:rStyle w:val="FontStyle14"/>
          <w:b w:val="0"/>
          <w:color w:val="auto"/>
          <w:sz w:val="24"/>
        </w:rPr>
        <w:t>.01.1995</w:t>
      </w:r>
      <w:r w:rsidR="002004DE" w:rsidRPr="00836737">
        <w:rPr>
          <w:rStyle w:val="FontStyle14"/>
          <w:b w:val="0"/>
          <w:color w:val="auto"/>
          <w:sz w:val="24"/>
        </w:rPr>
        <w:t xml:space="preserve"> </w:t>
      </w:r>
      <w:r w:rsidR="005970D2">
        <w:rPr>
          <w:rStyle w:val="FontStyle14"/>
          <w:b w:val="0"/>
          <w:color w:val="auto"/>
          <w:sz w:val="24"/>
        </w:rPr>
        <w:t>№</w:t>
      </w:r>
      <w:r w:rsidR="002004DE" w:rsidRPr="00836737">
        <w:rPr>
          <w:rStyle w:val="FontStyle14"/>
          <w:b w:val="0"/>
          <w:color w:val="auto"/>
          <w:sz w:val="24"/>
        </w:rPr>
        <w:t>5-ФЗ «О ветеранах» (за исключением инвалидов Великой Отечественной войны, членов семей погибших (умерших) инвалидов и участников Великой Отечественной войны), а также статьей 17 Федерального закона от 24</w:t>
      </w:r>
      <w:r w:rsidR="00836737">
        <w:rPr>
          <w:rStyle w:val="FontStyle14"/>
          <w:b w:val="0"/>
          <w:color w:val="auto"/>
          <w:sz w:val="24"/>
        </w:rPr>
        <w:t>.11.</w:t>
      </w:r>
      <w:r w:rsidR="002004DE" w:rsidRPr="00836737">
        <w:rPr>
          <w:rStyle w:val="FontStyle14"/>
          <w:b w:val="0"/>
          <w:color w:val="auto"/>
          <w:sz w:val="24"/>
        </w:rPr>
        <w:t xml:space="preserve">1995 </w:t>
      </w:r>
      <w:r w:rsidR="00836737">
        <w:rPr>
          <w:rStyle w:val="FontStyle14"/>
          <w:b w:val="0"/>
          <w:color w:val="auto"/>
          <w:sz w:val="24"/>
        </w:rPr>
        <w:t>№</w:t>
      </w:r>
      <w:r w:rsidR="002004DE" w:rsidRPr="00836737">
        <w:rPr>
          <w:rStyle w:val="FontStyle14"/>
          <w:b w:val="0"/>
          <w:color w:val="auto"/>
          <w:sz w:val="24"/>
        </w:rPr>
        <w:t>181-ФЗ «О социальной защите инвалидов в Российской Федерации», нуждающимся в улучшении</w:t>
      </w:r>
      <w:proofErr w:type="gramEnd"/>
      <w:r w:rsidR="002004DE" w:rsidRPr="00836737">
        <w:rPr>
          <w:rStyle w:val="FontStyle14"/>
          <w:b w:val="0"/>
          <w:color w:val="auto"/>
          <w:sz w:val="24"/>
        </w:rPr>
        <w:t xml:space="preserve"> жилищны</w:t>
      </w:r>
      <w:r w:rsidR="00836737">
        <w:rPr>
          <w:rStyle w:val="FontStyle14"/>
          <w:b w:val="0"/>
          <w:color w:val="auto"/>
          <w:sz w:val="24"/>
        </w:rPr>
        <w:t>х условий, вставшим на учет до 01.01.</w:t>
      </w:r>
      <w:r w:rsidR="002004DE" w:rsidRPr="00836737">
        <w:rPr>
          <w:rStyle w:val="FontStyle14"/>
          <w:b w:val="0"/>
          <w:color w:val="auto"/>
          <w:sz w:val="24"/>
        </w:rPr>
        <w:t>2005 н</w:t>
      </w:r>
      <w:r w:rsidR="00EF10B8" w:rsidRPr="00836737">
        <w:rPr>
          <w:rStyle w:val="FontStyle14"/>
          <w:b w:val="0"/>
          <w:color w:val="auto"/>
          <w:sz w:val="24"/>
        </w:rPr>
        <w:t xml:space="preserve">а территории автономного округа, в </w:t>
      </w:r>
      <w:proofErr w:type="gramStart"/>
      <w:r w:rsidR="00EF10B8" w:rsidRPr="00836737">
        <w:rPr>
          <w:rStyle w:val="FontStyle14"/>
          <w:b w:val="0"/>
          <w:color w:val="auto"/>
          <w:sz w:val="24"/>
        </w:rPr>
        <w:t>порядке</w:t>
      </w:r>
      <w:proofErr w:type="gramEnd"/>
      <w:r w:rsidR="00EF10B8" w:rsidRPr="00836737">
        <w:rPr>
          <w:rStyle w:val="FontStyle14"/>
          <w:b w:val="0"/>
          <w:color w:val="auto"/>
          <w:sz w:val="24"/>
        </w:rPr>
        <w:t xml:space="preserve"> утвержденном </w:t>
      </w:r>
      <w:r w:rsidR="00EF10B8" w:rsidRPr="00836737">
        <w:rPr>
          <w:b w:val="0"/>
          <w:color w:val="auto"/>
        </w:rPr>
        <w:t xml:space="preserve">Постановлением Правительства Ханты-Мансийского </w:t>
      </w:r>
      <w:r w:rsidR="00836737">
        <w:rPr>
          <w:b w:val="0"/>
          <w:color w:val="auto"/>
        </w:rPr>
        <w:t>автономного округа</w:t>
      </w:r>
      <w:r w:rsidR="00EF10B8" w:rsidRPr="00836737">
        <w:rPr>
          <w:b w:val="0"/>
          <w:color w:val="auto"/>
        </w:rPr>
        <w:t xml:space="preserve"> - Югры</w:t>
      </w:r>
      <w:r w:rsidR="00836737">
        <w:rPr>
          <w:b w:val="0"/>
          <w:color w:val="auto"/>
        </w:rPr>
        <w:t xml:space="preserve"> от 10.10.2006</w:t>
      </w:r>
      <w:r w:rsidR="007A5908" w:rsidRPr="00836737">
        <w:rPr>
          <w:b w:val="0"/>
          <w:color w:val="auto"/>
        </w:rPr>
        <w:t xml:space="preserve"> </w:t>
      </w:r>
      <w:r w:rsidR="005970D2">
        <w:rPr>
          <w:b w:val="0"/>
          <w:color w:val="auto"/>
        </w:rPr>
        <w:t>№</w:t>
      </w:r>
      <w:r w:rsidR="007A5908" w:rsidRPr="00836737">
        <w:rPr>
          <w:b w:val="0"/>
          <w:color w:val="auto"/>
        </w:rPr>
        <w:t>237-п «</w:t>
      </w:r>
      <w:r w:rsidR="00EF10B8" w:rsidRPr="00836737">
        <w:rPr>
          <w:b w:val="0"/>
          <w:color w:val="auto"/>
        </w:rPr>
        <w:t>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w:t>
      </w:r>
    </w:p>
    <w:p w:rsidR="002004DE" w:rsidRPr="002004DE" w:rsidRDefault="002004DE" w:rsidP="008C710D">
      <w:pPr>
        <w:pStyle w:val="Style3"/>
        <w:widowControl/>
        <w:spacing w:line="240" w:lineRule="auto"/>
        <w:ind w:firstLine="710"/>
        <w:rPr>
          <w:rStyle w:val="FontStyle14"/>
          <w:sz w:val="24"/>
        </w:rPr>
      </w:pPr>
      <w:r w:rsidRPr="00836737">
        <w:rPr>
          <w:rStyle w:val="FontStyle14"/>
          <w:sz w:val="24"/>
        </w:rPr>
        <w:t>2.</w:t>
      </w:r>
      <w:r w:rsidR="00517473" w:rsidRPr="00836737">
        <w:rPr>
          <w:rStyle w:val="FontStyle14"/>
          <w:sz w:val="24"/>
        </w:rPr>
        <w:t>1</w:t>
      </w:r>
      <w:r w:rsidRPr="00836737">
        <w:rPr>
          <w:rStyle w:val="FontStyle14"/>
          <w:sz w:val="24"/>
        </w:rPr>
        <w:t>.</w:t>
      </w:r>
      <w:r w:rsidR="00517473" w:rsidRPr="00836737">
        <w:rPr>
          <w:rStyle w:val="FontStyle14"/>
          <w:sz w:val="24"/>
        </w:rPr>
        <w:t>3</w:t>
      </w:r>
      <w:r w:rsidRPr="00836737">
        <w:rPr>
          <w:rStyle w:val="FontStyle14"/>
          <w:sz w:val="24"/>
        </w:rPr>
        <w:t>.Департамент муниципальной собственности</w:t>
      </w:r>
      <w:r w:rsidR="007A5908">
        <w:rPr>
          <w:rStyle w:val="FontStyle14"/>
          <w:sz w:val="24"/>
        </w:rPr>
        <w:t xml:space="preserve"> (далее - Департамент)</w:t>
      </w:r>
      <w:r w:rsidRPr="002004DE">
        <w:rPr>
          <w:rStyle w:val="FontStyle14"/>
          <w:sz w:val="24"/>
        </w:rPr>
        <w:t xml:space="preserve"> в целях реализации подпрограммы осуществляет:</w:t>
      </w:r>
    </w:p>
    <w:p w:rsidR="002004DE" w:rsidRPr="002004DE" w:rsidRDefault="002004DE" w:rsidP="008C710D">
      <w:pPr>
        <w:pStyle w:val="Style3"/>
        <w:widowControl/>
        <w:spacing w:line="240" w:lineRule="auto"/>
        <w:ind w:right="55" w:firstLine="710"/>
        <w:rPr>
          <w:rStyle w:val="FontStyle14"/>
          <w:sz w:val="24"/>
        </w:rPr>
      </w:pPr>
      <w:r w:rsidRPr="002004DE">
        <w:rPr>
          <w:rStyle w:val="FontStyle14"/>
          <w:sz w:val="24"/>
        </w:rPr>
        <w:t xml:space="preserve">формирование и утверждение списков граждан главой муниципального образования, указанных в пункте 1.1.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w:t>
      </w:r>
      <w:proofErr w:type="gramStart"/>
      <w:r w:rsidRPr="002004DE">
        <w:rPr>
          <w:rStyle w:val="FontStyle14"/>
          <w:sz w:val="24"/>
        </w:rPr>
        <w:t>помещений</w:t>
      </w:r>
      <w:proofErr w:type="gramEnd"/>
      <w:r w:rsidRPr="002004DE">
        <w:rPr>
          <w:rStyle w:val="FontStyle14"/>
          <w:sz w:val="24"/>
        </w:rPr>
        <w:t xml:space="preserve"> в собственность утвержденного постановлением Правительства Ханты-Мансийского </w:t>
      </w:r>
      <w:r w:rsidR="00836737">
        <w:rPr>
          <w:rStyle w:val="FontStyle14"/>
          <w:sz w:val="24"/>
        </w:rPr>
        <w:t>автономного округа</w:t>
      </w:r>
      <w:r w:rsidRPr="002004DE">
        <w:rPr>
          <w:rStyle w:val="FontStyle14"/>
          <w:sz w:val="24"/>
        </w:rPr>
        <w:t xml:space="preserve"> - Югры от 10.10.2006 </w:t>
      </w:r>
      <w:r w:rsidR="005970D2">
        <w:rPr>
          <w:rStyle w:val="FontStyle14"/>
          <w:sz w:val="24"/>
        </w:rPr>
        <w:t>№</w:t>
      </w:r>
      <w:r w:rsidRPr="002004DE">
        <w:rPr>
          <w:rStyle w:val="FontStyle14"/>
          <w:sz w:val="24"/>
        </w:rPr>
        <w:t xml:space="preserve">237-п (далее Положение) путем извлечения из списка нуждающихся в улучшении жилищных условий, вставших на учет до </w:t>
      </w:r>
      <w:r w:rsidR="00836737">
        <w:rPr>
          <w:rStyle w:val="FontStyle14"/>
          <w:sz w:val="24"/>
        </w:rPr>
        <w:t>01.01.</w:t>
      </w:r>
      <w:r w:rsidRPr="002004DE">
        <w:rPr>
          <w:rStyle w:val="FontStyle14"/>
          <w:sz w:val="24"/>
        </w:rPr>
        <w:t xml:space="preserve">2005 </w:t>
      </w:r>
      <w:r w:rsidR="00836737">
        <w:rPr>
          <w:rStyle w:val="FontStyle14"/>
          <w:sz w:val="24"/>
        </w:rPr>
        <w:t xml:space="preserve">      </w:t>
      </w:r>
      <w:r w:rsidRPr="002004DE">
        <w:rPr>
          <w:rStyle w:val="FontStyle14"/>
          <w:sz w:val="24"/>
        </w:rPr>
        <w:t xml:space="preserve">с обязательным указанием следующей информации о </w:t>
      </w:r>
      <w:proofErr w:type="gramStart"/>
      <w:r w:rsidRPr="002004DE">
        <w:rPr>
          <w:rStyle w:val="FontStyle14"/>
          <w:sz w:val="24"/>
        </w:rPr>
        <w:t>гражданах</w:t>
      </w:r>
      <w:proofErr w:type="gramEnd"/>
      <w:r w:rsidRPr="002004DE">
        <w:rPr>
          <w:rStyle w:val="FontStyle14"/>
          <w:sz w:val="24"/>
        </w:rPr>
        <w:t>:</w:t>
      </w:r>
    </w:p>
    <w:p w:rsidR="002004DE" w:rsidRPr="002004DE" w:rsidRDefault="002004DE" w:rsidP="008C710D">
      <w:pPr>
        <w:pStyle w:val="Style6"/>
        <w:widowControl/>
        <w:numPr>
          <w:ilvl w:val="0"/>
          <w:numId w:val="6"/>
        </w:numPr>
        <w:tabs>
          <w:tab w:val="left" w:pos="1006"/>
        </w:tabs>
        <w:spacing w:line="240" w:lineRule="auto"/>
        <w:ind w:left="751" w:firstLine="0"/>
        <w:jc w:val="left"/>
        <w:rPr>
          <w:rStyle w:val="FontStyle14"/>
          <w:sz w:val="24"/>
        </w:rPr>
      </w:pPr>
      <w:r w:rsidRPr="002004DE">
        <w:rPr>
          <w:rStyle w:val="FontStyle14"/>
          <w:sz w:val="24"/>
        </w:rPr>
        <w:t>фамилия, имя, отчество, а также фамилия, которая была у лица при рождении;</w:t>
      </w:r>
    </w:p>
    <w:p w:rsidR="002004DE" w:rsidRPr="002004DE" w:rsidRDefault="002004DE" w:rsidP="008C710D">
      <w:pPr>
        <w:pStyle w:val="Style6"/>
        <w:widowControl/>
        <w:numPr>
          <w:ilvl w:val="0"/>
          <w:numId w:val="6"/>
        </w:numPr>
        <w:tabs>
          <w:tab w:val="left" w:pos="1006"/>
        </w:tabs>
        <w:spacing w:line="240" w:lineRule="auto"/>
        <w:ind w:left="751" w:firstLine="0"/>
        <w:jc w:val="left"/>
        <w:rPr>
          <w:rStyle w:val="FontStyle14"/>
          <w:sz w:val="24"/>
        </w:rPr>
      </w:pPr>
      <w:r w:rsidRPr="002004DE">
        <w:rPr>
          <w:rStyle w:val="FontStyle14"/>
          <w:sz w:val="24"/>
        </w:rPr>
        <w:t>дата рождения;</w:t>
      </w:r>
    </w:p>
    <w:p w:rsidR="002004DE" w:rsidRPr="002004DE" w:rsidRDefault="002004DE" w:rsidP="008C710D">
      <w:pPr>
        <w:pStyle w:val="Style6"/>
        <w:widowControl/>
        <w:numPr>
          <w:ilvl w:val="0"/>
          <w:numId w:val="6"/>
        </w:numPr>
        <w:tabs>
          <w:tab w:val="left" w:pos="1006"/>
        </w:tabs>
        <w:spacing w:line="240" w:lineRule="auto"/>
        <w:ind w:left="751" w:firstLine="0"/>
        <w:jc w:val="left"/>
        <w:rPr>
          <w:rStyle w:val="FontStyle14"/>
          <w:sz w:val="24"/>
        </w:rPr>
      </w:pPr>
      <w:r w:rsidRPr="002004DE">
        <w:rPr>
          <w:rStyle w:val="FontStyle14"/>
          <w:sz w:val="24"/>
        </w:rPr>
        <w:t>пол;</w:t>
      </w:r>
    </w:p>
    <w:p w:rsidR="002004DE" w:rsidRPr="002004DE" w:rsidRDefault="002004DE" w:rsidP="008C710D">
      <w:pPr>
        <w:pStyle w:val="Style6"/>
        <w:widowControl/>
        <w:numPr>
          <w:ilvl w:val="0"/>
          <w:numId w:val="6"/>
        </w:numPr>
        <w:tabs>
          <w:tab w:val="left" w:pos="1006"/>
        </w:tabs>
        <w:spacing w:line="240" w:lineRule="auto"/>
        <w:ind w:left="751" w:firstLine="0"/>
        <w:jc w:val="left"/>
        <w:rPr>
          <w:rStyle w:val="FontStyle14"/>
          <w:sz w:val="24"/>
        </w:rPr>
      </w:pPr>
      <w:r w:rsidRPr="002004DE">
        <w:rPr>
          <w:rStyle w:val="FontStyle14"/>
          <w:sz w:val="24"/>
        </w:rPr>
        <w:t>адрес места жительства;</w:t>
      </w:r>
    </w:p>
    <w:p w:rsidR="002004DE" w:rsidRPr="002004DE" w:rsidRDefault="002004DE" w:rsidP="008C710D">
      <w:pPr>
        <w:pStyle w:val="Style6"/>
        <w:widowControl/>
        <w:numPr>
          <w:ilvl w:val="0"/>
          <w:numId w:val="7"/>
        </w:numPr>
        <w:tabs>
          <w:tab w:val="left" w:pos="1006"/>
        </w:tabs>
        <w:spacing w:line="240" w:lineRule="auto"/>
        <w:ind w:firstLine="710"/>
        <w:rPr>
          <w:rStyle w:val="FontStyle14"/>
          <w:sz w:val="24"/>
        </w:rPr>
      </w:pPr>
      <w:r w:rsidRPr="002004DE">
        <w:rPr>
          <w:rStyle w:val="FontStyle14"/>
          <w:sz w:val="24"/>
        </w:rPr>
        <w:t>страховой номер индивидуального лицевого счета в системе обязательного пенсионного страхования;</w:t>
      </w:r>
    </w:p>
    <w:p w:rsidR="002004DE" w:rsidRPr="002004DE" w:rsidRDefault="002004DE" w:rsidP="008C710D">
      <w:pPr>
        <w:pStyle w:val="Style6"/>
        <w:widowControl/>
        <w:numPr>
          <w:ilvl w:val="0"/>
          <w:numId w:val="7"/>
        </w:numPr>
        <w:tabs>
          <w:tab w:val="left" w:pos="1006"/>
        </w:tabs>
        <w:spacing w:line="240" w:lineRule="auto"/>
        <w:ind w:firstLine="710"/>
        <w:rPr>
          <w:rStyle w:val="FontStyle14"/>
          <w:sz w:val="24"/>
        </w:rPr>
      </w:pPr>
      <w:r w:rsidRPr="002004DE">
        <w:rPr>
          <w:rStyle w:val="FontStyle14"/>
          <w:sz w:val="24"/>
        </w:rPr>
        <w:t>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а также наименование органа, выдавшего указанные документы;</w:t>
      </w:r>
    </w:p>
    <w:p w:rsidR="002004DE" w:rsidRPr="007A5908" w:rsidRDefault="002004DE" w:rsidP="008C710D">
      <w:pPr>
        <w:pStyle w:val="Style6"/>
        <w:widowControl/>
        <w:tabs>
          <w:tab w:val="left" w:pos="1234"/>
        </w:tabs>
        <w:spacing w:line="240" w:lineRule="auto"/>
        <w:ind w:firstLine="701"/>
        <w:rPr>
          <w:rStyle w:val="FontStyle14"/>
          <w:sz w:val="24"/>
        </w:rPr>
      </w:pPr>
      <w:r w:rsidRPr="002004DE">
        <w:rPr>
          <w:rStyle w:val="FontStyle14"/>
          <w:sz w:val="24"/>
        </w:rPr>
        <w:t>7)</w:t>
      </w:r>
      <w:r w:rsidRPr="002004DE">
        <w:rPr>
          <w:rStyle w:val="FontStyle14"/>
          <w:sz w:val="24"/>
        </w:rPr>
        <w:tab/>
        <w:t>реквизиты документа, подтверждающие отнесение гражданина к</w:t>
      </w:r>
      <w:r w:rsidRPr="002004DE">
        <w:rPr>
          <w:rStyle w:val="FontStyle14"/>
          <w:sz w:val="24"/>
        </w:rPr>
        <w:br/>
      </w:r>
      <w:r w:rsidRPr="007A5908">
        <w:rPr>
          <w:rStyle w:val="FontStyle14"/>
          <w:sz w:val="24"/>
        </w:rPr>
        <w:t>соответствующей категории;</w:t>
      </w:r>
    </w:p>
    <w:p w:rsidR="00EF10B8" w:rsidRPr="00517473" w:rsidRDefault="00EF10B8" w:rsidP="008C710D">
      <w:pPr>
        <w:widowControl/>
        <w:ind w:firstLine="720"/>
        <w:rPr>
          <w:rFonts w:cs="Times New Roman"/>
        </w:rPr>
      </w:pPr>
      <w:r w:rsidRPr="00517473">
        <w:rPr>
          <w:rFonts w:cs="Times New Roman"/>
        </w:rPr>
        <w:t xml:space="preserve">8) категория из числа поименованных в федеральных законах </w:t>
      </w:r>
      <w:r w:rsidR="007A5908" w:rsidRPr="00517473">
        <w:rPr>
          <w:rFonts w:cs="Times New Roman"/>
        </w:rPr>
        <w:t>«</w:t>
      </w:r>
      <w:r w:rsidRPr="00517473">
        <w:rPr>
          <w:rFonts w:cs="Times New Roman"/>
        </w:rPr>
        <w:t>О ветеранах</w:t>
      </w:r>
      <w:r w:rsidR="007A5908" w:rsidRPr="00517473">
        <w:rPr>
          <w:rFonts w:cs="Times New Roman"/>
        </w:rPr>
        <w:t>»</w:t>
      </w:r>
      <w:r w:rsidRPr="00517473">
        <w:rPr>
          <w:rFonts w:cs="Times New Roman"/>
        </w:rPr>
        <w:t xml:space="preserve"> и </w:t>
      </w:r>
      <w:r w:rsidR="007A5908" w:rsidRPr="00517473">
        <w:rPr>
          <w:rFonts w:cs="Times New Roman"/>
        </w:rPr>
        <w:t>«</w:t>
      </w:r>
      <w:hyperlink r:id="rId15" w:history="1">
        <w:r w:rsidRPr="00517473">
          <w:rPr>
            <w:rFonts w:cs="Times New Roman"/>
          </w:rPr>
          <w:t>О социальной защите инвалидов в Российской Федерации</w:t>
        </w:r>
        <w:r w:rsidR="007A5908" w:rsidRPr="00517473">
          <w:rPr>
            <w:rFonts w:cs="Times New Roman"/>
          </w:rPr>
          <w:t>»</w:t>
        </w:r>
      </w:hyperlink>
      <w:r w:rsidRPr="00517473">
        <w:rPr>
          <w:rFonts w:cs="Times New Roman"/>
        </w:rPr>
        <w:t>, к которой относится гражданин;</w:t>
      </w:r>
    </w:p>
    <w:p w:rsidR="002004DE" w:rsidRPr="002004DE" w:rsidRDefault="00EF10B8" w:rsidP="008C710D">
      <w:pPr>
        <w:pStyle w:val="Style9"/>
        <w:widowControl/>
        <w:tabs>
          <w:tab w:val="left" w:pos="994"/>
        </w:tabs>
        <w:spacing w:line="240" w:lineRule="auto"/>
        <w:ind w:left="739"/>
        <w:jc w:val="both"/>
        <w:rPr>
          <w:rStyle w:val="FontStyle14"/>
          <w:sz w:val="24"/>
        </w:rPr>
      </w:pPr>
      <w:r w:rsidRPr="007A5908">
        <w:rPr>
          <w:rStyle w:val="FontStyle14"/>
          <w:sz w:val="24"/>
        </w:rPr>
        <w:t>9</w:t>
      </w:r>
      <w:r w:rsidR="002004DE" w:rsidRPr="007A5908">
        <w:rPr>
          <w:rStyle w:val="FontStyle14"/>
          <w:sz w:val="24"/>
        </w:rPr>
        <w:t>)</w:t>
      </w:r>
      <w:r w:rsidR="002004DE" w:rsidRPr="007A5908">
        <w:rPr>
          <w:rStyle w:val="FontStyle14"/>
          <w:sz w:val="24"/>
        </w:rPr>
        <w:tab/>
        <w:t>дата постановки на учет нуждающихся</w:t>
      </w:r>
      <w:r w:rsidR="002004DE" w:rsidRPr="002004DE">
        <w:rPr>
          <w:rStyle w:val="FontStyle14"/>
          <w:sz w:val="24"/>
        </w:rPr>
        <w:t xml:space="preserve"> в улучшении жилищных условий.</w:t>
      </w:r>
    </w:p>
    <w:p w:rsidR="002004DE" w:rsidRPr="002004DE" w:rsidRDefault="002004DE" w:rsidP="008C710D">
      <w:pPr>
        <w:pStyle w:val="Style9"/>
        <w:widowControl/>
        <w:tabs>
          <w:tab w:val="left" w:pos="994"/>
        </w:tabs>
        <w:spacing w:line="240" w:lineRule="auto"/>
        <w:ind w:firstLine="709"/>
        <w:jc w:val="both"/>
        <w:rPr>
          <w:rStyle w:val="FontStyle14"/>
          <w:sz w:val="24"/>
        </w:rPr>
      </w:pPr>
      <w:r w:rsidRPr="002004DE">
        <w:rPr>
          <w:rStyle w:val="FontStyle14"/>
          <w:sz w:val="24"/>
        </w:rPr>
        <w:t>направление списков в Департамент строит</w:t>
      </w:r>
      <w:r w:rsidR="00EF10B8">
        <w:rPr>
          <w:rStyle w:val="FontStyle14"/>
          <w:sz w:val="24"/>
        </w:rPr>
        <w:t xml:space="preserve">ельства Ханты-Мансийского </w:t>
      </w:r>
      <w:r w:rsidRPr="002004DE">
        <w:rPr>
          <w:rStyle w:val="FontStyle14"/>
          <w:sz w:val="24"/>
        </w:rPr>
        <w:t>автономного округа - Югры в срок до 15 января текущего года.</w:t>
      </w:r>
    </w:p>
    <w:p w:rsidR="002004DE" w:rsidRPr="002004DE" w:rsidRDefault="002004DE" w:rsidP="008C710D">
      <w:pPr>
        <w:pStyle w:val="Style3"/>
        <w:widowControl/>
        <w:spacing w:line="240" w:lineRule="auto"/>
        <w:ind w:firstLine="698"/>
        <w:rPr>
          <w:rStyle w:val="FontStyle14"/>
          <w:sz w:val="24"/>
        </w:rPr>
      </w:pPr>
      <w:r w:rsidRPr="002004DE">
        <w:rPr>
          <w:rStyle w:val="FontStyle14"/>
          <w:sz w:val="24"/>
        </w:rPr>
        <w:t>при наличии оснований восстановления в списке граждан (исключения из списка граждан), указанных в пункте 1.1. Положения, представляют в Департамент строительства Ханты-Мансийского автономного округа - Югры изменения и дополнения для включения в Единый список (исключения из Единого списка),</w:t>
      </w:r>
    </w:p>
    <w:p w:rsidR="002004DE" w:rsidRPr="002004DE" w:rsidRDefault="007138B8" w:rsidP="008C710D">
      <w:pPr>
        <w:pStyle w:val="Style3"/>
        <w:widowControl/>
        <w:spacing w:line="240" w:lineRule="auto"/>
        <w:ind w:firstLine="708"/>
        <w:rPr>
          <w:rStyle w:val="FontStyle14"/>
          <w:sz w:val="24"/>
        </w:rPr>
      </w:pPr>
      <w:r w:rsidRPr="00517473">
        <w:rPr>
          <w:rStyle w:val="FontStyle14"/>
          <w:sz w:val="24"/>
        </w:rPr>
        <w:t>выдачу</w:t>
      </w:r>
      <w:r>
        <w:rPr>
          <w:rStyle w:val="FontStyle14"/>
          <w:sz w:val="24"/>
        </w:rPr>
        <w:t xml:space="preserve"> </w:t>
      </w:r>
      <w:r w:rsidR="002004DE" w:rsidRPr="002004DE">
        <w:rPr>
          <w:rStyle w:val="FontStyle14"/>
          <w:sz w:val="24"/>
        </w:rPr>
        <w:t>гарантийны</w:t>
      </w:r>
      <w:r>
        <w:rPr>
          <w:rStyle w:val="FontStyle14"/>
          <w:sz w:val="24"/>
        </w:rPr>
        <w:t>х</w:t>
      </w:r>
      <w:r w:rsidR="002004DE" w:rsidRPr="002004DE">
        <w:rPr>
          <w:rStyle w:val="FontStyle14"/>
          <w:sz w:val="24"/>
        </w:rPr>
        <w:t xml:space="preserve"> пис</w:t>
      </w:r>
      <w:r>
        <w:rPr>
          <w:rStyle w:val="FontStyle14"/>
          <w:sz w:val="24"/>
        </w:rPr>
        <w:t>ем</w:t>
      </w:r>
      <w:r w:rsidR="002004DE" w:rsidRPr="002004DE">
        <w:rPr>
          <w:rStyle w:val="FontStyle14"/>
          <w:sz w:val="24"/>
        </w:rPr>
        <w:t xml:space="preserve"> о праве на получении субсидии с указанием её размера.</w:t>
      </w:r>
    </w:p>
    <w:p w:rsidR="002004DE" w:rsidRPr="000600D0" w:rsidRDefault="002004DE" w:rsidP="008C710D">
      <w:pPr>
        <w:pStyle w:val="Style3"/>
        <w:widowControl/>
        <w:spacing w:line="240" w:lineRule="auto"/>
        <w:ind w:left="703" w:firstLine="0"/>
        <w:jc w:val="left"/>
        <w:rPr>
          <w:rStyle w:val="FontStyle14"/>
          <w:sz w:val="24"/>
        </w:rPr>
      </w:pPr>
      <w:r w:rsidRPr="000600D0">
        <w:rPr>
          <w:rStyle w:val="FontStyle14"/>
          <w:sz w:val="24"/>
        </w:rPr>
        <w:t>2.</w:t>
      </w:r>
      <w:r w:rsidR="00517473">
        <w:rPr>
          <w:rStyle w:val="FontStyle14"/>
          <w:sz w:val="24"/>
        </w:rPr>
        <w:t>1</w:t>
      </w:r>
      <w:r w:rsidRPr="000600D0">
        <w:rPr>
          <w:rStyle w:val="FontStyle14"/>
          <w:sz w:val="24"/>
        </w:rPr>
        <w:t>.</w:t>
      </w:r>
      <w:r w:rsidR="00517473">
        <w:rPr>
          <w:rStyle w:val="FontStyle14"/>
          <w:sz w:val="24"/>
        </w:rPr>
        <w:t>4</w:t>
      </w:r>
      <w:r w:rsidRPr="000600D0">
        <w:rPr>
          <w:rStyle w:val="FontStyle14"/>
          <w:sz w:val="24"/>
        </w:rPr>
        <w:t>.Участниками подпрограммы признаются:</w:t>
      </w:r>
    </w:p>
    <w:p w:rsidR="002004DE" w:rsidRPr="000600D0" w:rsidRDefault="002004DE" w:rsidP="008C710D">
      <w:pPr>
        <w:pStyle w:val="Style6"/>
        <w:widowControl/>
        <w:numPr>
          <w:ilvl w:val="0"/>
          <w:numId w:val="9"/>
        </w:numPr>
        <w:tabs>
          <w:tab w:val="left" w:pos="977"/>
        </w:tabs>
        <w:spacing w:line="240" w:lineRule="auto"/>
        <w:ind w:firstLine="698"/>
        <w:rPr>
          <w:rStyle w:val="FontStyle14"/>
          <w:sz w:val="24"/>
        </w:rPr>
      </w:pPr>
      <w:r w:rsidRPr="000600D0">
        <w:rPr>
          <w:rStyle w:val="FontStyle14"/>
          <w:sz w:val="24"/>
        </w:rPr>
        <w:t>инвалиды боевых действий, а также военнослужащие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2004DE" w:rsidRPr="000600D0" w:rsidRDefault="002004DE" w:rsidP="008C710D">
      <w:pPr>
        <w:pStyle w:val="Style6"/>
        <w:widowControl/>
        <w:numPr>
          <w:ilvl w:val="0"/>
          <w:numId w:val="10"/>
        </w:numPr>
        <w:tabs>
          <w:tab w:val="left" w:pos="840"/>
        </w:tabs>
        <w:spacing w:line="240" w:lineRule="auto"/>
        <w:ind w:left="706" w:firstLine="0"/>
        <w:jc w:val="left"/>
        <w:rPr>
          <w:rStyle w:val="FontStyle14"/>
          <w:sz w:val="24"/>
        </w:rPr>
      </w:pPr>
      <w:r w:rsidRPr="000600D0">
        <w:rPr>
          <w:rStyle w:val="FontStyle14"/>
          <w:sz w:val="24"/>
        </w:rPr>
        <w:lastRenderedPageBreak/>
        <w:t>ветераны боевых действий;</w:t>
      </w:r>
    </w:p>
    <w:p w:rsidR="002004DE" w:rsidRPr="0064061D" w:rsidRDefault="002004DE" w:rsidP="008C710D">
      <w:pPr>
        <w:pStyle w:val="Style6"/>
        <w:widowControl/>
        <w:numPr>
          <w:ilvl w:val="0"/>
          <w:numId w:val="11"/>
        </w:numPr>
        <w:tabs>
          <w:tab w:val="left" w:pos="922"/>
        </w:tabs>
        <w:spacing w:line="240" w:lineRule="auto"/>
        <w:ind w:right="60" w:firstLine="703"/>
        <w:rPr>
          <w:rStyle w:val="FontStyle14"/>
          <w:sz w:val="24"/>
        </w:rPr>
      </w:pPr>
      <w:r w:rsidRPr="000600D0">
        <w:rPr>
          <w:rStyle w:val="FontStyle14"/>
          <w:sz w:val="24"/>
        </w:rPr>
        <w:t xml:space="preserve">члены семей погибших (умерших) инвалидов боевых действий и ветеранов боевых действий, 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члены семей военнослужащих, погибших в плену, признанных в установленном </w:t>
      </w:r>
      <w:proofErr w:type="gramStart"/>
      <w:r w:rsidRPr="000600D0">
        <w:rPr>
          <w:rStyle w:val="FontStyle14"/>
          <w:sz w:val="24"/>
        </w:rPr>
        <w:t>порядке</w:t>
      </w:r>
      <w:proofErr w:type="gramEnd"/>
      <w:r w:rsidRPr="000600D0">
        <w:rPr>
          <w:rStyle w:val="FontStyle14"/>
          <w:sz w:val="24"/>
        </w:rPr>
        <w:t xml:space="preserve"> пропавшими без вести в </w:t>
      </w:r>
      <w:r w:rsidRPr="0064061D">
        <w:rPr>
          <w:rStyle w:val="FontStyle14"/>
          <w:sz w:val="24"/>
        </w:rPr>
        <w:t>районах боевых действий;</w:t>
      </w:r>
    </w:p>
    <w:p w:rsidR="002004DE" w:rsidRPr="0064061D" w:rsidRDefault="002004DE" w:rsidP="008C710D">
      <w:pPr>
        <w:pStyle w:val="Style6"/>
        <w:widowControl/>
        <w:numPr>
          <w:ilvl w:val="0"/>
          <w:numId w:val="12"/>
        </w:numPr>
        <w:tabs>
          <w:tab w:val="left" w:pos="895"/>
        </w:tabs>
        <w:spacing w:line="240" w:lineRule="auto"/>
        <w:ind w:left="744" w:firstLine="0"/>
        <w:jc w:val="left"/>
        <w:rPr>
          <w:rStyle w:val="FontStyle14"/>
          <w:sz w:val="24"/>
        </w:rPr>
      </w:pPr>
      <w:r w:rsidRPr="0064061D">
        <w:rPr>
          <w:rStyle w:val="FontStyle14"/>
          <w:sz w:val="24"/>
        </w:rPr>
        <w:t>инвалиды;</w:t>
      </w:r>
    </w:p>
    <w:p w:rsidR="002004DE" w:rsidRPr="0064061D" w:rsidRDefault="002004DE" w:rsidP="008C710D">
      <w:pPr>
        <w:pStyle w:val="Style3"/>
        <w:widowControl/>
        <w:spacing w:line="240" w:lineRule="auto"/>
        <w:ind w:left="773" w:firstLine="0"/>
        <w:jc w:val="left"/>
        <w:rPr>
          <w:rStyle w:val="FontStyle14"/>
          <w:sz w:val="24"/>
        </w:rPr>
      </w:pPr>
      <w:r w:rsidRPr="0064061D">
        <w:rPr>
          <w:rStyle w:val="FontStyle14"/>
          <w:sz w:val="24"/>
        </w:rPr>
        <w:t>- семьи, имеющие детей - инвалидов.</w:t>
      </w:r>
    </w:p>
    <w:p w:rsidR="0064061D" w:rsidRPr="0064061D" w:rsidRDefault="002004DE" w:rsidP="0064061D">
      <w:pPr>
        <w:ind w:firstLine="709"/>
        <w:rPr>
          <w:rFonts w:cs="Times New Roman"/>
        </w:rPr>
      </w:pPr>
      <w:r w:rsidRPr="0064061D">
        <w:rPr>
          <w:rStyle w:val="FontStyle14"/>
          <w:rFonts w:cs="Times New Roman"/>
          <w:sz w:val="24"/>
        </w:rPr>
        <w:t>2.</w:t>
      </w:r>
      <w:r w:rsidR="003637EE" w:rsidRPr="0064061D">
        <w:rPr>
          <w:rStyle w:val="FontStyle14"/>
          <w:rFonts w:cs="Times New Roman"/>
          <w:sz w:val="24"/>
        </w:rPr>
        <w:t>1</w:t>
      </w:r>
      <w:r w:rsidRPr="0064061D">
        <w:rPr>
          <w:rStyle w:val="FontStyle14"/>
          <w:rFonts w:cs="Times New Roman"/>
          <w:sz w:val="24"/>
        </w:rPr>
        <w:t>.</w:t>
      </w:r>
      <w:r w:rsidR="003637EE" w:rsidRPr="0064061D">
        <w:rPr>
          <w:rStyle w:val="FontStyle14"/>
          <w:rFonts w:cs="Times New Roman"/>
          <w:sz w:val="24"/>
        </w:rPr>
        <w:t>5</w:t>
      </w:r>
      <w:bookmarkStart w:id="67" w:name="sub_100032"/>
      <w:r w:rsidR="0064061D">
        <w:rPr>
          <w:rStyle w:val="FontStyle14"/>
          <w:rFonts w:cs="Times New Roman"/>
          <w:sz w:val="24"/>
        </w:rPr>
        <w:t>.</w:t>
      </w:r>
      <w:r w:rsidR="0064061D" w:rsidRPr="0064061D">
        <w:rPr>
          <w:rFonts w:cs="Times New Roman"/>
        </w:rPr>
        <w:t xml:space="preserve">Для включения в перечень граждане, состоящие в Едином списке, представляют в период с 1 января по 31 декабря года, предшествующего получению субсидии, в </w:t>
      </w:r>
      <w:r w:rsidR="0064061D">
        <w:rPr>
          <w:rFonts w:cs="Times New Roman"/>
        </w:rPr>
        <w:t>департамент муниципальной собственности администрации города</w:t>
      </w:r>
      <w:r w:rsidR="0064061D" w:rsidRPr="0064061D">
        <w:rPr>
          <w:rFonts w:cs="Times New Roman"/>
        </w:rPr>
        <w:t xml:space="preserve"> заявлени</w:t>
      </w:r>
      <w:r w:rsidR="0064061D">
        <w:rPr>
          <w:rFonts w:cs="Times New Roman"/>
        </w:rPr>
        <w:t>е установленной формы.</w:t>
      </w:r>
    </w:p>
    <w:p w:rsidR="0064061D" w:rsidRPr="0064061D" w:rsidRDefault="0064061D" w:rsidP="0064061D">
      <w:pPr>
        <w:widowControl/>
        <w:ind w:firstLine="720"/>
        <w:rPr>
          <w:rFonts w:cs="Times New Roman"/>
        </w:rPr>
      </w:pPr>
      <w:bookmarkStart w:id="68" w:name="sub_335"/>
      <w:bookmarkStart w:id="69" w:name="sub_100033"/>
      <w:bookmarkEnd w:id="67"/>
      <w:r>
        <w:rPr>
          <w:rFonts w:cs="Times New Roman"/>
        </w:rPr>
        <w:t>2.1.5.1.</w:t>
      </w:r>
      <w:r w:rsidRPr="0064061D">
        <w:rPr>
          <w:rFonts w:cs="Times New Roman"/>
        </w:rPr>
        <w:t>Субсидии носят целевой характер и могут быть использованы гражданами на следующие цели:</w:t>
      </w:r>
    </w:p>
    <w:bookmarkEnd w:id="68"/>
    <w:bookmarkEnd w:id="69"/>
    <w:p w:rsidR="0064061D" w:rsidRPr="0064061D" w:rsidRDefault="0064061D" w:rsidP="0064061D">
      <w:pPr>
        <w:widowControl/>
        <w:ind w:firstLine="720"/>
        <w:rPr>
          <w:rFonts w:cs="Times New Roman"/>
        </w:rPr>
      </w:pPr>
      <w:r w:rsidRPr="0064061D">
        <w:rPr>
          <w:rFonts w:cs="Times New Roman"/>
        </w:rPr>
        <w:t>приобретение индивидуального жилого дома (части индивидуального жилого дома) или квартиры (части квартиры, комнаты) в жилом многоквартирном доме;</w:t>
      </w:r>
    </w:p>
    <w:p w:rsidR="0064061D" w:rsidRPr="0064061D" w:rsidRDefault="0064061D" w:rsidP="0064061D">
      <w:pPr>
        <w:widowControl/>
        <w:ind w:firstLine="720"/>
        <w:rPr>
          <w:rFonts w:cs="Times New Roman"/>
        </w:rPr>
      </w:pPr>
      <w:r w:rsidRPr="0064061D">
        <w:rPr>
          <w:rFonts w:cs="Times New Roman"/>
        </w:rPr>
        <w:t>финансирование строительства квартиры по договору участия в долевом строительстве жилья;</w:t>
      </w:r>
    </w:p>
    <w:p w:rsidR="0064061D" w:rsidRPr="0064061D" w:rsidRDefault="0064061D" w:rsidP="0064061D">
      <w:pPr>
        <w:widowControl/>
        <w:ind w:firstLine="720"/>
        <w:rPr>
          <w:rFonts w:cs="Times New Roman"/>
        </w:rPr>
      </w:pPr>
      <w:r w:rsidRPr="0064061D">
        <w:rPr>
          <w:rFonts w:cs="Times New Roman"/>
        </w:rPr>
        <w:t>строительство индивидуального жилого дома за счет собственных (заемных) средств. При этом субсидия предоставляется после окончания строительства и государственной регистрации права собственности на жилой дом (часть жилого дома);</w:t>
      </w:r>
    </w:p>
    <w:p w:rsidR="0064061D" w:rsidRPr="0064061D" w:rsidRDefault="0064061D" w:rsidP="0064061D">
      <w:pPr>
        <w:widowControl/>
        <w:ind w:firstLine="720"/>
        <w:rPr>
          <w:rFonts w:cs="Times New Roman"/>
        </w:rPr>
      </w:pPr>
      <w:r w:rsidRPr="0064061D">
        <w:rPr>
          <w:rFonts w:cs="Times New Roman"/>
        </w:rPr>
        <w:t>на погашение ссудной задолженности по полученным банковским (иным) кредитам, направленным на приобретение (строительство) жилого помещения по заключенным договорам при наличии доли собственности гражданина в приобретаемом (строящемся) жилом помещении;</w:t>
      </w:r>
    </w:p>
    <w:p w:rsidR="0064061D" w:rsidRPr="0064061D" w:rsidRDefault="0064061D" w:rsidP="0064061D">
      <w:pPr>
        <w:widowControl/>
        <w:ind w:firstLine="720"/>
        <w:rPr>
          <w:rStyle w:val="FontStyle14"/>
          <w:rFonts w:cs="Times New Roman"/>
          <w:sz w:val="24"/>
        </w:rPr>
      </w:pPr>
      <w:r w:rsidRPr="0064061D">
        <w:rPr>
          <w:rFonts w:cs="Times New Roman"/>
        </w:rPr>
        <w:t>на компенсацию части расходов гражданина на приобретение (строительство) жилого помещения в случае, если он произвел полную оплату за счет собственных и (или) заемных средств по договору купли-продажи, договору долевого участия в строительстве жилого помещения или строительства индивидуального жилого дома.</w:t>
      </w:r>
    </w:p>
    <w:p w:rsidR="002004DE" w:rsidRPr="002004DE" w:rsidRDefault="0064061D" w:rsidP="008C710D">
      <w:pPr>
        <w:pStyle w:val="Style3"/>
        <w:widowControl/>
        <w:spacing w:line="240" w:lineRule="auto"/>
        <w:ind w:firstLine="715"/>
        <w:rPr>
          <w:rStyle w:val="FontStyle14"/>
          <w:sz w:val="24"/>
        </w:rPr>
      </w:pPr>
      <w:r>
        <w:rPr>
          <w:rStyle w:val="FontStyle14"/>
          <w:sz w:val="24"/>
        </w:rPr>
        <w:t>2.1.5.2.</w:t>
      </w:r>
      <w:r w:rsidR="002004DE" w:rsidRPr="0064061D">
        <w:rPr>
          <w:rStyle w:val="FontStyle14"/>
          <w:sz w:val="24"/>
        </w:rPr>
        <w:t>Для получения</w:t>
      </w:r>
      <w:r w:rsidR="002004DE" w:rsidRPr="002004DE">
        <w:rPr>
          <w:rStyle w:val="FontStyle14"/>
          <w:sz w:val="24"/>
        </w:rPr>
        <w:t xml:space="preserve"> субсидии граждане, включенные в Сводный список получателей субсидии, представляют в Департамент в копиях с одновременным представлением оригиналов не позднее тридцати дней </w:t>
      </w:r>
      <w:proofErr w:type="gramStart"/>
      <w:r w:rsidR="002004DE" w:rsidRPr="002004DE">
        <w:rPr>
          <w:rStyle w:val="FontStyle14"/>
          <w:sz w:val="24"/>
        </w:rPr>
        <w:t>с даты получения</w:t>
      </w:r>
      <w:proofErr w:type="gramEnd"/>
      <w:r w:rsidR="002004DE" w:rsidRPr="002004DE">
        <w:rPr>
          <w:rStyle w:val="FontStyle14"/>
          <w:sz w:val="24"/>
        </w:rPr>
        <w:t xml:space="preserve"> извещения:</w:t>
      </w:r>
    </w:p>
    <w:p w:rsidR="002004DE" w:rsidRPr="002004DE" w:rsidRDefault="002004DE" w:rsidP="008C710D">
      <w:pPr>
        <w:pStyle w:val="Style6"/>
        <w:widowControl/>
        <w:tabs>
          <w:tab w:val="left" w:pos="1010"/>
        </w:tabs>
        <w:spacing w:line="240" w:lineRule="auto"/>
        <w:ind w:firstLine="709"/>
        <w:jc w:val="left"/>
        <w:rPr>
          <w:rStyle w:val="FontStyle14"/>
          <w:sz w:val="24"/>
        </w:rPr>
      </w:pPr>
      <w:r w:rsidRPr="002004DE">
        <w:rPr>
          <w:rStyle w:val="FontStyle14"/>
          <w:sz w:val="24"/>
        </w:rPr>
        <w:t>1)Паспорт гражданина или свидетельство о рождении (для детей-инвалидов);</w:t>
      </w:r>
    </w:p>
    <w:p w:rsidR="002004DE" w:rsidRPr="002004DE" w:rsidRDefault="002004DE" w:rsidP="008C710D">
      <w:pPr>
        <w:pStyle w:val="Style6"/>
        <w:widowControl/>
        <w:tabs>
          <w:tab w:val="left" w:pos="1010"/>
        </w:tabs>
        <w:spacing w:line="240" w:lineRule="auto"/>
        <w:ind w:firstLine="709"/>
        <w:jc w:val="left"/>
        <w:rPr>
          <w:rStyle w:val="FontStyle14"/>
          <w:sz w:val="24"/>
        </w:rPr>
      </w:pPr>
      <w:r w:rsidRPr="002004DE">
        <w:rPr>
          <w:rStyle w:val="FontStyle14"/>
          <w:sz w:val="24"/>
        </w:rPr>
        <w:t>2)Справку с места жительства о составе семьи и регистрации;</w:t>
      </w:r>
    </w:p>
    <w:p w:rsidR="002004DE" w:rsidRPr="002004DE" w:rsidRDefault="002004DE" w:rsidP="008C710D">
      <w:pPr>
        <w:pStyle w:val="Style6"/>
        <w:widowControl/>
        <w:tabs>
          <w:tab w:val="left" w:pos="1229"/>
        </w:tabs>
        <w:spacing w:line="240" w:lineRule="auto"/>
        <w:ind w:firstLine="709"/>
        <w:rPr>
          <w:rStyle w:val="FontStyle14"/>
          <w:sz w:val="24"/>
        </w:rPr>
      </w:pPr>
      <w:r w:rsidRPr="002004DE">
        <w:rPr>
          <w:rStyle w:val="FontStyle14"/>
          <w:sz w:val="24"/>
        </w:rPr>
        <w:t>3)Страховое свидетельство Государственного пенсионного страхования</w:t>
      </w:r>
      <w:r w:rsidRPr="002004DE">
        <w:rPr>
          <w:rStyle w:val="FontStyle14"/>
          <w:sz w:val="24"/>
        </w:rPr>
        <w:br/>
        <w:t>Российской Федерации гражданина - получателя мер социальной поддержки.</w:t>
      </w:r>
    </w:p>
    <w:p w:rsidR="002004DE" w:rsidRPr="002004DE" w:rsidRDefault="002004DE" w:rsidP="008C710D">
      <w:pPr>
        <w:pStyle w:val="Style3"/>
        <w:widowControl/>
        <w:spacing w:line="240" w:lineRule="auto"/>
        <w:ind w:firstLine="720"/>
        <w:rPr>
          <w:rStyle w:val="FontStyle14"/>
          <w:sz w:val="24"/>
        </w:rPr>
      </w:pPr>
      <w:r w:rsidRPr="002004DE">
        <w:rPr>
          <w:rStyle w:val="FontStyle14"/>
          <w:sz w:val="24"/>
        </w:rPr>
        <w:t>2.</w:t>
      </w:r>
      <w:r w:rsidR="003637EE">
        <w:rPr>
          <w:rStyle w:val="FontStyle14"/>
          <w:sz w:val="24"/>
        </w:rPr>
        <w:t>1</w:t>
      </w:r>
      <w:r w:rsidRPr="002004DE">
        <w:rPr>
          <w:rStyle w:val="FontStyle14"/>
          <w:sz w:val="24"/>
        </w:rPr>
        <w:t>.</w:t>
      </w:r>
      <w:r w:rsidR="003637EE">
        <w:rPr>
          <w:rStyle w:val="FontStyle14"/>
          <w:sz w:val="24"/>
        </w:rPr>
        <w:t>5</w:t>
      </w:r>
      <w:r w:rsidRPr="002004DE">
        <w:rPr>
          <w:rStyle w:val="FontStyle14"/>
          <w:sz w:val="24"/>
        </w:rPr>
        <w:t>.</w:t>
      </w:r>
      <w:r w:rsidR="0064061D">
        <w:rPr>
          <w:rStyle w:val="FontStyle14"/>
          <w:sz w:val="24"/>
        </w:rPr>
        <w:t>3</w:t>
      </w:r>
      <w:r w:rsidRPr="002004DE">
        <w:rPr>
          <w:rStyle w:val="FontStyle14"/>
          <w:sz w:val="24"/>
        </w:rPr>
        <w:t>.Копии документов заверяются лицом, принимающим документы, после чего оригиналы возвращаются гражданам.</w:t>
      </w:r>
    </w:p>
    <w:p w:rsidR="002004DE" w:rsidRPr="002004DE" w:rsidRDefault="002004DE" w:rsidP="008C710D">
      <w:pPr>
        <w:pStyle w:val="Style3"/>
        <w:widowControl/>
        <w:spacing w:line="240" w:lineRule="auto"/>
        <w:ind w:firstLine="715"/>
        <w:rPr>
          <w:rStyle w:val="FontStyle14"/>
          <w:sz w:val="24"/>
        </w:rPr>
      </w:pPr>
      <w:r w:rsidRPr="002004DE">
        <w:rPr>
          <w:rStyle w:val="FontStyle14"/>
          <w:sz w:val="24"/>
        </w:rPr>
        <w:t>2.</w:t>
      </w:r>
      <w:r w:rsidR="003637EE">
        <w:rPr>
          <w:rStyle w:val="FontStyle14"/>
          <w:sz w:val="24"/>
        </w:rPr>
        <w:t>1</w:t>
      </w:r>
      <w:r w:rsidRPr="002004DE">
        <w:rPr>
          <w:rStyle w:val="FontStyle14"/>
          <w:sz w:val="24"/>
        </w:rPr>
        <w:t>.</w:t>
      </w:r>
      <w:r w:rsidR="00162B34">
        <w:rPr>
          <w:rStyle w:val="FontStyle14"/>
          <w:sz w:val="24"/>
        </w:rPr>
        <w:t>5</w:t>
      </w:r>
      <w:r w:rsidRPr="002004DE">
        <w:rPr>
          <w:rStyle w:val="FontStyle14"/>
          <w:sz w:val="24"/>
        </w:rPr>
        <w:t>.</w:t>
      </w:r>
      <w:r w:rsidR="0064061D">
        <w:rPr>
          <w:rStyle w:val="FontStyle14"/>
          <w:sz w:val="24"/>
        </w:rPr>
        <w:t>4</w:t>
      </w:r>
      <w:r w:rsidRPr="002004DE">
        <w:rPr>
          <w:rStyle w:val="FontStyle14"/>
          <w:sz w:val="24"/>
        </w:rPr>
        <w:t>.Департамент путем межведомственного взаимодействия в соответствии с законодательством Российской Федерации запрашивают в отношении граждан, включенных в Сводный список получателей субсидии, следующие сведения:</w:t>
      </w:r>
    </w:p>
    <w:p w:rsidR="002004DE" w:rsidRPr="002004DE" w:rsidRDefault="002004DE" w:rsidP="008C710D">
      <w:pPr>
        <w:pStyle w:val="Style6"/>
        <w:widowControl/>
        <w:tabs>
          <w:tab w:val="left" w:pos="895"/>
        </w:tabs>
        <w:spacing w:line="240" w:lineRule="auto"/>
        <w:ind w:left="744" w:firstLine="0"/>
        <w:jc w:val="left"/>
        <w:rPr>
          <w:rStyle w:val="FontStyle14"/>
          <w:sz w:val="24"/>
        </w:rPr>
      </w:pPr>
      <w:r w:rsidRPr="002004DE">
        <w:rPr>
          <w:rStyle w:val="FontStyle14"/>
          <w:sz w:val="24"/>
        </w:rPr>
        <w:t>об отнесении гражданина к соответствующей категории;</w:t>
      </w:r>
    </w:p>
    <w:p w:rsidR="002004DE" w:rsidRPr="002004DE" w:rsidRDefault="002004DE" w:rsidP="008C710D">
      <w:pPr>
        <w:pStyle w:val="Style6"/>
        <w:widowControl/>
        <w:tabs>
          <w:tab w:val="left" w:pos="876"/>
        </w:tabs>
        <w:spacing w:line="240" w:lineRule="auto"/>
        <w:rPr>
          <w:rStyle w:val="FontStyle14"/>
          <w:sz w:val="24"/>
        </w:rPr>
      </w:pPr>
      <w:r w:rsidRPr="002004DE">
        <w:rPr>
          <w:rStyle w:val="FontStyle14"/>
          <w:sz w:val="24"/>
        </w:rPr>
        <w:t>об основаниях пользования жилым помещением, занимаемым гражданином и членами его семьи (за исключением граждан, имеющих регистрацию в помещениях, не признанных в установленном порядке жилыми);</w:t>
      </w:r>
    </w:p>
    <w:p w:rsidR="002004DE" w:rsidRPr="002004DE" w:rsidRDefault="002004DE" w:rsidP="008C710D">
      <w:pPr>
        <w:pStyle w:val="Style3"/>
        <w:widowControl/>
        <w:spacing w:line="240" w:lineRule="auto"/>
        <w:ind w:firstLine="727"/>
        <w:rPr>
          <w:rStyle w:val="FontStyle14"/>
          <w:sz w:val="24"/>
        </w:rPr>
      </w:pPr>
      <w:proofErr w:type="gramStart"/>
      <w:r w:rsidRPr="002004DE">
        <w:rPr>
          <w:rStyle w:val="FontStyle14"/>
          <w:sz w:val="24"/>
        </w:rPr>
        <w:t>о признании гражданина нуждающимся в улучшении жилищных условий с указанием оснований, даты постановки на учет, состава семьи на момент постановки на учет, номера очередности;</w:t>
      </w:r>
      <w:proofErr w:type="gramEnd"/>
    </w:p>
    <w:p w:rsidR="002004DE" w:rsidRPr="00162B34" w:rsidRDefault="002004DE" w:rsidP="008C710D">
      <w:pPr>
        <w:pStyle w:val="Style6"/>
        <w:widowControl/>
        <w:tabs>
          <w:tab w:val="left" w:pos="876"/>
        </w:tabs>
        <w:spacing w:line="240" w:lineRule="auto"/>
        <w:rPr>
          <w:rStyle w:val="FontStyle14"/>
          <w:sz w:val="24"/>
        </w:rPr>
      </w:pPr>
      <w:r w:rsidRPr="002004DE">
        <w:rPr>
          <w:rStyle w:val="FontStyle14"/>
          <w:sz w:val="24"/>
        </w:rPr>
        <w:t xml:space="preserve">о наличии или отсутствии жилых помещений на праве собственности по месту постоянного </w:t>
      </w:r>
      <w:r w:rsidRPr="00162B34">
        <w:rPr>
          <w:rStyle w:val="FontStyle14"/>
          <w:sz w:val="24"/>
        </w:rPr>
        <w:t xml:space="preserve">жительства в отношении гражданина и членов его семьи (выписка из Единого </w:t>
      </w:r>
      <w:r w:rsidRPr="00162B34">
        <w:rPr>
          <w:rStyle w:val="FontStyle14"/>
          <w:sz w:val="24"/>
        </w:rPr>
        <w:lastRenderedPageBreak/>
        <w:t>государственного реестра прав на недвижимое имущество и сделок с ним о зарегистрированных правах).</w:t>
      </w:r>
    </w:p>
    <w:p w:rsidR="00162B34" w:rsidRPr="00162B34" w:rsidRDefault="00162B34" w:rsidP="00162B34">
      <w:pPr>
        <w:widowControl/>
        <w:ind w:firstLine="720"/>
        <w:rPr>
          <w:rFonts w:cs="Times New Roman"/>
        </w:rPr>
      </w:pPr>
      <w:r>
        <w:rPr>
          <w:rFonts w:cs="Times New Roman"/>
        </w:rPr>
        <w:t>2.1.5.</w:t>
      </w:r>
      <w:r w:rsidR="0064061D">
        <w:rPr>
          <w:rFonts w:cs="Times New Roman"/>
        </w:rPr>
        <w:t>5</w:t>
      </w:r>
      <w:r>
        <w:rPr>
          <w:rFonts w:cs="Times New Roman"/>
        </w:rPr>
        <w:t>.Департамент муниципальной собственности</w:t>
      </w:r>
      <w:r w:rsidRPr="00162B34">
        <w:rPr>
          <w:rFonts w:cs="Times New Roman"/>
        </w:rPr>
        <w:t xml:space="preserve"> в пятидневный срок расс</w:t>
      </w:r>
      <w:r>
        <w:rPr>
          <w:rFonts w:cs="Times New Roman"/>
        </w:rPr>
        <w:t>матривают документы и сведения</w:t>
      </w:r>
      <w:r w:rsidRPr="00162B34">
        <w:rPr>
          <w:rFonts w:cs="Times New Roman"/>
        </w:rPr>
        <w:t>, и принимают решение о предоставлении (отказе в предоставлении) субсидии.</w:t>
      </w:r>
      <w:r>
        <w:rPr>
          <w:rFonts w:cs="Times New Roman"/>
        </w:rPr>
        <w:t xml:space="preserve"> </w:t>
      </w:r>
      <w:r w:rsidRPr="00162B34">
        <w:rPr>
          <w:rFonts w:cs="Times New Roman"/>
        </w:rPr>
        <w:t>Решение о предоставлении субсидии оформля</w:t>
      </w:r>
      <w:r>
        <w:rPr>
          <w:rFonts w:cs="Times New Roman"/>
        </w:rPr>
        <w:t>ется в виде гарантийного письма.</w:t>
      </w:r>
    </w:p>
    <w:p w:rsidR="0064061D" w:rsidRPr="00162B34" w:rsidRDefault="00162B34" w:rsidP="0064061D">
      <w:pPr>
        <w:widowControl/>
        <w:ind w:firstLine="720"/>
        <w:rPr>
          <w:rStyle w:val="FontStyle14"/>
          <w:rFonts w:cs="Times New Roman"/>
          <w:sz w:val="24"/>
        </w:rPr>
      </w:pPr>
      <w:r w:rsidRPr="00162B34">
        <w:rPr>
          <w:rFonts w:cs="Times New Roman"/>
        </w:rPr>
        <w:t xml:space="preserve">В случае принятия решения об отказе в предоставлении субсидии, </w:t>
      </w:r>
      <w:r>
        <w:rPr>
          <w:rFonts w:cs="Times New Roman"/>
        </w:rPr>
        <w:t>департамент муниципальной собственности</w:t>
      </w:r>
      <w:r w:rsidRPr="00162B34">
        <w:rPr>
          <w:rFonts w:cs="Times New Roman"/>
        </w:rPr>
        <w:t xml:space="preserve"> в течение пяти дней </w:t>
      </w:r>
      <w:proofErr w:type="gramStart"/>
      <w:r w:rsidRPr="00162B34">
        <w:rPr>
          <w:rFonts w:cs="Times New Roman"/>
        </w:rPr>
        <w:t>с даты принятия</w:t>
      </w:r>
      <w:proofErr w:type="gramEnd"/>
      <w:r w:rsidRPr="00162B34">
        <w:rPr>
          <w:rFonts w:cs="Times New Roman"/>
        </w:rPr>
        <w:t xml:space="preserve"> такого решения, уведомляют граждан об отказе в предоставлении субсидии. Уведомление оформляется в письменной форме и вручается гражданину лично (или его представителю) или направляется в виде почтового отправления с уведомлением о вручении.</w:t>
      </w:r>
    </w:p>
    <w:p w:rsidR="002004DE" w:rsidRPr="002004DE" w:rsidRDefault="002004DE" w:rsidP="008C710D">
      <w:pPr>
        <w:pStyle w:val="Style3"/>
        <w:widowControl/>
        <w:spacing w:line="240" w:lineRule="auto"/>
        <w:ind w:left="737" w:firstLine="0"/>
        <w:jc w:val="left"/>
        <w:rPr>
          <w:rStyle w:val="FontStyle14"/>
          <w:sz w:val="24"/>
        </w:rPr>
      </w:pPr>
      <w:r w:rsidRPr="002004DE">
        <w:rPr>
          <w:rStyle w:val="FontStyle14"/>
          <w:sz w:val="24"/>
        </w:rPr>
        <w:t>2.</w:t>
      </w:r>
      <w:r w:rsidR="003637EE">
        <w:rPr>
          <w:rStyle w:val="FontStyle14"/>
          <w:sz w:val="24"/>
        </w:rPr>
        <w:t>1</w:t>
      </w:r>
      <w:r w:rsidRPr="002004DE">
        <w:rPr>
          <w:rStyle w:val="FontStyle14"/>
          <w:sz w:val="24"/>
        </w:rPr>
        <w:t>.</w:t>
      </w:r>
      <w:r w:rsidR="00162B34">
        <w:rPr>
          <w:rStyle w:val="FontStyle14"/>
          <w:sz w:val="24"/>
        </w:rPr>
        <w:t>5</w:t>
      </w:r>
      <w:r w:rsidRPr="002004DE">
        <w:rPr>
          <w:rStyle w:val="FontStyle14"/>
          <w:sz w:val="24"/>
        </w:rPr>
        <w:t>.</w:t>
      </w:r>
      <w:r w:rsidR="0064061D">
        <w:rPr>
          <w:rStyle w:val="FontStyle14"/>
          <w:sz w:val="24"/>
        </w:rPr>
        <w:t>6</w:t>
      </w:r>
      <w:r w:rsidRPr="002004DE">
        <w:rPr>
          <w:rStyle w:val="FontStyle14"/>
          <w:sz w:val="24"/>
        </w:rPr>
        <w:t>.Размер субсидии рассчитывается:</w:t>
      </w:r>
    </w:p>
    <w:p w:rsidR="002004DE" w:rsidRPr="00015DE7" w:rsidRDefault="002004DE" w:rsidP="00015DE7">
      <w:pPr>
        <w:pStyle w:val="Style3"/>
        <w:widowControl/>
        <w:spacing w:line="240" w:lineRule="auto"/>
        <w:ind w:firstLine="715"/>
        <w:rPr>
          <w:rStyle w:val="FontStyle14"/>
          <w:sz w:val="24"/>
        </w:rPr>
      </w:pPr>
      <w:r w:rsidRPr="002004DE">
        <w:rPr>
          <w:rStyle w:val="FontStyle14"/>
          <w:sz w:val="24"/>
        </w:rPr>
        <w:t>исходя из числа лиц, имеющих право на указанные меры социальной поддержки; общей площади жилья 18 кв</w:t>
      </w:r>
      <w:r w:rsidR="009E02EF">
        <w:rPr>
          <w:rStyle w:val="FontStyle14"/>
          <w:sz w:val="24"/>
        </w:rPr>
        <w:t>.</w:t>
      </w:r>
      <w:r w:rsidRPr="002004DE">
        <w:rPr>
          <w:rStyle w:val="FontStyle14"/>
          <w:sz w:val="24"/>
        </w:rPr>
        <w:t xml:space="preserve"> м</w:t>
      </w:r>
      <w:r w:rsidR="009E02EF">
        <w:rPr>
          <w:rStyle w:val="FontStyle14"/>
          <w:sz w:val="24"/>
        </w:rPr>
        <w:t>.</w:t>
      </w:r>
      <w:r w:rsidRPr="002004DE">
        <w:rPr>
          <w:rStyle w:val="FontStyle14"/>
          <w:sz w:val="24"/>
        </w:rPr>
        <w:t xml:space="preserve"> и средней рыночной стоимости 1 квадратного метра общей площади жилья по субъекту Российской Федерации, устанавливаемой федеральным органом исполн</w:t>
      </w:r>
      <w:r w:rsidRPr="00015DE7">
        <w:rPr>
          <w:rStyle w:val="FontStyle14"/>
          <w:sz w:val="24"/>
        </w:rPr>
        <w:t>ительной власти, уполномоченным Правительством Российской Федерации.</w:t>
      </w:r>
    </w:p>
    <w:p w:rsidR="002004DE" w:rsidRPr="00015DE7" w:rsidRDefault="002004DE" w:rsidP="00015DE7">
      <w:pPr>
        <w:pStyle w:val="Style3"/>
        <w:widowControl/>
        <w:spacing w:line="240" w:lineRule="auto"/>
        <w:ind w:firstLine="720"/>
        <w:rPr>
          <w:rStyle w:val="FontStyle14"/>
          <w:sz w:val="24"/>
        </w:rPr>
      </w:pPr>
      <w:r w:rsidRPr="00015DE7">
        <w:rPr>
          <w:rStyle w:val="FontStyle14"/>
          <w:sz w:val="24"/>
        </w:rPr>
        <w:t>2.</w:t>
      </w:r>
      <w:r w:rsidR="003637EE" w:rsidRPr="00015DE7">
        <w:rPr>
          <w:rStyle w:val="FontStyle14"/>
          <w:sz w:val="24"/>
        </w:rPr>
        <w:t>1</w:t>
      </w:r>
      <w:r w:rsidRPr="00015DE7">
        <w:rPr>
          <w:rStyle w:val="FontStyle14"/>
          <w:sz w:val="24"/>
        </w:rPr>
        <w:t>.</w:t>
      </w:r>
      <w:r w:rsidR="00162B34" w:rsidRPr="00015DE7">
        <w:rPr>
          <w:rStyle w:val="FontStyle14"/>
          <w:sz w:val="24"/>
        </w:rPr>
        <w:t>5</w:t>
      </w:r>
      <w:r w:rsidRPr="00015DE7">
        <w:rPr>
          <w:rStyle w:val="FontStyle14"/>
          <w:sz w:val="24"/>
        </w:rPr>
        <w:t>.</w:t>
      </w:r>
      <w:r w:rsidR="0064061D">
        <w:rPr>
          <w:rStyle w:val="FontStyle14"/>
          <w:sz w:val="24"/>
        </w:rPr>
        <w:t>7</w:t>
      </w:r>
      <w:r w:rsidRPr="00015DE7">
        <w:rPr>
          <w:rStyle w:val="FontStyle14"/>
          <w:sz w:val="24"/>
        </w:rPr>
        <w:t>.Размер субсидий рассчитывается Департаментом на дату выдачи гарантийного письма и является неизменным на весь срок действия гарантийного письма.</w:t>
      </w:r>
    </w:p>
    <w:p w:rsidR="002004DE" w:rsidRPr="00015DE7" w:rsidRDefault="002004DE" w:rsidP="00015DE7">
      <w:pPr>
        <w:pStyle w:val="Style3"/>
        <w:widowControl/>
        <w:spacing w:line="240" w:lineRule="auto"/>
        <w:ind w:firstLine="718"/>
        <w:rPr>
          <w:rStyle w:val="FontStyle14"/>
          <w:sz w:val="24"/>
        </w:rPr>
      </w:pPr>
      <w:r w:rsidRPr="00015DE7">
        <w:rPr>
          <w:rStyle w:val="FontStyle14"/>
          <w:sz w:val="24"/>
        </w:rPr>
        <w:t>2.</w:t>
      </w:r>
      <w:r w:rsidR="003637EE" w:rsidRPr="00015DE7">
        <w:rPr>
          <w:rStyle w:val="FontStyle14"/>
          <w:sz w:val="24"/>
        </w:rPr>
        <w:t>1</w:t>
      </w:r>
      <w:r w:rsidRPr="00015DE7">
        <w:rPr>
          <w:rStyle w:val="FontStyle14"/>
          <w:sz w:val="24"/>
        </w:rPr>
        <w:t>.</w:t>
      </w:r>
      <w:r w:rsidR="00162B34" w:rsidRPr="00015DE7">
        <w:rPr>
          <w:rStyle w:val="FontStyle14"/>
          <w:sz w:val="24"/>
        </w:rPr>
        <w:t>5</w:t>
      </w:r>
      <w:r w:rsidRPr="00015DE7">
        <w:rPr>
          <w:rStyle w:val="FontStyle14"/>
          <w:sz w:val="24"/>
        </w:rPr>
        <w:t>.</w:t>
      </w:r>
      <w:r w:rsidR="0064061D">
        <w:rPr>
          <w:rStyle w:val="FontStyle14"/>
          <w:sz w:val="24"/>
        </w:rPr>
        <w:t>8</w:t>
      </w:r>
      <w:r w:rsidRPr="00015DE7">
        <w:rPr>
          <w:rStyle w:val="FontStyle14"/>
          <w:sz w:val="24"/>
        </w:rPr>
        <w:t>.При расчете размера субсидии право граждан на дополнительную площадь не учитывается.</w:t>
      </w:r>
    </w:p>
    <w:p w:rsidR="00015DE7" w:rsidRPr="00015DE7" w:rsidRDefault="00015DE7" w:rsidP="00015DE7">
      <w:pPr>
        <w:widowControl/>
        <w:ind w:firstLine="720"/>
        <w:rPr>
          <w:rFonts w:cs="Times New Roman"/>
        </w:rPr>
      </w:pPr>
      <w:bookmarkStart w:id="70" w:name="sub_100310"/>
      <w:r>
        <w:rPr>
          <w:rFonts w:cs="Times New Roman"/>
        </w:rPr>
        <w:t>2.1.5.</w:t>
      </w:r>
      <w:r w:rsidR="0064061D">
        <w:rPr>
          <w:rFonts w:cs="Times New Roman"/>
        </w:rPr>
        <w:t>9</w:t>
      </w:r>
      <w:r>
        <w:rPr>
          <w:rFonts w:cs="Times New Roman"/>
        </w:rPr>
        <w:t>.</w:t>
      </w:r>
      <w:r w:rsidRPr="00015DE7">
        <w:rPr>
          <w:rFonts w:cs="Times New Roman"/>
        </w:rPr>
        <w:t>Отказ в предоставлении субсидии допускается в случаях, когда:</w:t>
      </w:r>
    </w:p>
    <w:bookmarkEnd w:id="70"/>
    <w:p w:rsidR="00015DE7" w:rsidRPr="00015DE7" w:rsidRDefault="00015DE7" w:rsidP="00015DE7">
      <w:pPr>
        <w:widowControl/>
        <w:ind w:firstLine="720"/>
        <w:rPr>
          <w:rFonts w:cs="Times New Roman"/>
        </w:rPr>
      </w:pPr>
      <w:r>
        <w:rPr>
          <w:rFonts w:cs="Times New Roman"/>
        </w:rPr>
        <w:t>1) не представлено заявление</w:t>
      </w:r>
      <w:r w:rsidR="00B272C7">
        <w:rPr>
          <w:rFonts w:cs="Times New Roman"/>
        </w:rPr>
        <w:t xml:space="preserve">, указанное в пункте </w:t>
      </w:r>
      <w:r w:rsidR="00B272C7" w:rsidRPr="0064061D">
        <w:rPr>
          <w:rStyle w:val="FontStyle14"/>
          <w:rFonts w:cs="Times New Roman"/>
          <w:sz w:val="24"/>
        </w:rPr>
        <w:t>2.1.5</w:t>
      </w:r>
      <w:r w:rsidR="00B272C7">
        <w:rPr>
          <w:rStyle w:val="FontStyle14"/>
          <w:rFonts w:cs="Times New Roman"/>
          <w:sz w:val="24"/>
        </w:rPr>
        <w:t>. настоящей Подпрограммы</w:t>
      </w:r>
      <w:r w:rsidRPr="00015DE7">
        <w:rPr>
          <w:rFonts w:cs="Times New Roman"/>
        </w:rPr>
        <w:t>;</w:t>
      </w:r>
    </w:p>
    <w:p w:rsidR="00015DE7" w:rsidRPr="00015DE7" w:rsidRDefault="00015DE7" w:rsidP="00015DE7">
      <w:pPr>
        <w:widowControl/>
        <w:ind w:firstLine="720"/>
        <w:rPr>
          <w:rFonts w:cs="Times New Roman"/>
        </w:rPr>
      </w:pPr>
      <w:r w:rsidRPr="00015DE7">
        <w:rPr>
          <w:rFonts w:cs="Times New Roman"/>
        </w:rPr>
        <w:t>2) не представлены документы, указанные в</w:t>
      </w:r>
      <w:r>
        <w:rPr>
          <w:rFonts w:cs="Times New Roman"/>
        </w:rPr>
        <w:t xml:space="preserve"> пункте 2.1.5.</w:t>
      </w:r>
      <w:r w:rsidR="00B272C7">
        <w:rPr>
          <w:rFonts w:cs="Times New Roman"/>
        </w:rPr>
        <w:t>2.</w:t>
      </w:r>
      <w:r w:rsidRPr="00015DE7">
        <w:rPr>
          <w:rFonts w:cs="Times New Roman"/>
        </w:rPr>
        <w:t>;</w:t>
      </w:r>
    </w:p>
    <w:p w:rsidR="00015DE7" w:rsidRPr="00015DE7" w:rsidRDefault="00015DE7" w:rsidP="00015DE7">
      <w:pPr>
        <w:widowControl/>
        <w:ind w:firstLine="720"/>
        <w:rPr>
          <w:rFonts w:cs="Times New Roman"/>
        </w:rPr>
      </w:pPr>
      <w:r w:rsidRPr="00015DE7">
        <w:rPr>
          <w:rFonts w:cs="Times New Roman"/>
        </w:rPr>
        <w:t>3) не подтверждена нуждаемость граждани</w:t>
      </w:r>
      <w:r>
        <w:rPr>
          <w:rFonts w:cs="Times New Roman"/>
        </w:rPr>
        <w:t>на в улучшении жилищных условий</w:t>
      </w:r>
      <w:r w:rsidRPr="00015DE7">
        <w:rPr>
          <w:rFonts w:cs="Times New Roman"/>
        </w:rPr>
        <w:t>;</w:t>
      </w:r>
    </w:p>
    <w:p w:rsidR="00015DE7" w:rsidRPr="00015DE7" w:rsidRDefault="00015DE7" w:rsidP="00015DE7">
      <w:pPr>
        <w:widowControl/>
        <w:ind w:firstLine="720"/>
        <w:rPr>
          <w:rFonts w:cs="Times New Roman"/>
        </w:rPr>
      </w:pPr>
      <w:r w:rsidRPr="00015DE7">
        <w:rPr>
          <w:rFonts w:cs="Times New Roman"/>
        </w:rPr>
        <w:t>4) не подтверждено отнесение гражданина к соответствующей категории.</w:t>
      </w:r>
    </w:p>
    <w:p w:rsidR="00015DE7" w:rsidRPr="00015DE7" w:rsidRDefault="00015DE7" w:rsidP="00015DE7">
      <w:pPr>
        <w:widowControl/>
        <w:ind w:firstLine="720"/>
        <w:rPr>
          <w:rFonts w:cs="Times New Roman"/>
        </w:rPr>
      </w:pPr>
      <w:bookmarkStart w:id="71" w:name="sub_100311"/>
      <w:r w:rsidRPr="00015DE7">
        <w:rPr>
          <w:rFonts w:cs="Times New Roman"/>
        </w:rPr>
        <w:t xml:space="preserve">Выдача </w:t>
      </w:r>
      <w:hyperlink w:anchor="sub_20000" w:history="1">
        <w:r w:rsidRPr="00015DE7">
          <w:rPr>
            <w:rFonts w:cs="Times New Roman"/>
          </w:rPr>
          <w:t>гарантийного письма</w:t>
        </w:r>
      </w:hyperlink>
      <w:r w:rsidRPr="00015DE7">
        <w:rPr>
          <w:rFonts w:cs="Times New Roman"/>
        </w:rPr>
        <w:t xml:space="preserve"> осуществляется </w:t>
      </w:r>
      <w:proofErr w:type="gramStart"/>
      <w:r w:rsidRPr="00015DE7">
        <w:rPr>
          <w:rFonts w:cs="Times New Roman"/>
        </w:rPr>
        <w:t>при условии подписания гражданином-получателем субсидии обязательства об освобождении занимаемого жилого помещения по договорам найма в течение двух месяцев с момента</w:t>
      </w:r>
      <w:proofErr w:type="gramEnd"/>
      <w:r w:rsidRPr="00015DE7">
        <w:rPr>
          <w:rFonts w:cs="Times New Roman"/>
        </w:rPr>
        <w:t xml:space="preserve"> подписания акта приема-передачи приобретенного жилого помещения с учетом субсидии.</w:t>
      </w:r>
    </w:p>
    <w:p w:rsidR="00015DE7" w:rsidRPr="00015DE7" w:rsidRDefault="00015DE7" w:rsidP="00015DE7">
      <w:pPr>
        <w:widowControl/>
        <w:ind w:firstLine="720"/>
        <w:rPr>
          <w:rFonts w:cs="Times New Roman"/>
        </w:rPr>
      </w:pPr>
      <w:bookmarkStart w:id="72" w:name="sub_1003110"/>
      <w:bookmarkEnd w:id="71"/>
      <w:r>
        <w:rPr>
          <w:rFonts w:cs="Times New Roman"/>
        </w:rPr>
        <w:t>2.1.5.</w:t>
      </w:r>
      <w:r w:rsidR="0064061D">
        <w:rPr>
          <w:rFonts w:cs="Times New Roman"/>
        </w:rPr>
        <w:t>10</w:t>
      </w:r>
      <w:r>
        <w:rPr>
          <w:rFonts w:cs="Times New Roman"/>
        </w:rPr>
        <w:t>.</w:t>
      </w:r>
      <w:r w:rsidRPr="00015DE7">
        <w:rPr>
          <w:rFonts w:cs="Times New Roman"/>
        </w:rPr>
        <w:t>Срок действия гарантийных писем составляет 90 дней с момента их выдачи за исключением гарантийных писем, выданных после 1 сентября текущего года, срок действия которых истекает 1 декабря текущего года.</w:t>
      </w:r>
    </w:p>
    <w:p w:rsidR="00015DE7" w:rsidRPr="00015DE7" w:rsidRDefault="00015DE7" w:rsidP="00015DE7">
      <w:pPr>
        <w:widowControl/>
        <w:ind w:firstLine="720"/>
        <w:rPr>
          <w:rFonts w:cs="Times New Roman"/>
        </w:rPr>
      </w:pPr>
      <w:bookmarkStart w:id="73" w:name="sub_3117"/>
      <w:bookmarkEnd w:id="72"/>
      <w:r w:rsidRPr="00015DE7">
        <w:rPr>
          <w:rFonts w:cs="Times New Roman"/>
        </w:rPr>
        <w:t xml:space="preserve">Срок действия гарантийного письма может быть продлен еще на срок до 60 дней </w:t>
      </w:r>
      <w:proofErr w:type="gramStart"/>
      <w:r w:rsidRPr="00015DE7">
        <w:rPr>
          <w:rFonts w:cs="Times New Roman"/>
        </w:rPr>
        <w:t>с даты подачи</w:t>
      </w:r>
      <w:proofErr w:type="gramEnd"/>
      <w:r w:rsidRPr="00015DE7">
        <w:rPr>
          <w:rFonts w:cs="Times New Roman"/>
        </w:rPr>
        <w:t xml:space="preserve"> гражданином заявления и документов, подтверждающих основание для его продления.</w:t>
      </w:r>
    </w:p>
    <w:bookmarkEnd w:id="73"/>
    <w:p w:rsidR="00015DE7" w:rsidRPr="00015DE7" w:rsidRDefault="00015DE7" w:rsidP="00015DE7">
      <w:pPr>
        <w:widowControl/>
        <w:ind w:firstLine="720"/>
        <w:rPr>
          <w:rFonts w:cs="Times New Roman"/>
        </w:rPr>
      </w:pPr>
      <w:r w:rsidRPr="00015DE7">
        <w:rPr>
          <w:rFonts w:cs="Times New Roman"/>
        </w:rPr>
        <w:t>Основаниями продления срока действия гарантийного письма являются:</w:t>
      </w:r>
    </w:p>
    <w:p w:rsidR="00015DE7" w:rsidRPr="00015DE7" w:rsidRDefault="00015DE7" w:rsidP="00015DE7">
      <w:pPr>
        <w:widowControl/>
        <w:ind w:firstLine="720"/>
        <w:rPr>
          <w:rFonts w:cs="Times New Roman"/>
        </w:rPr>
      </w:pPr>
      <w:r w:rsidRPr="00015DE7">
        <w:rPr>
          <w:rFonts w:cs="Times New Roman"/>
        </w:rPr>
        <w:t>а) утрата гарантийного письма;</w:t>
      </w:r>
    </w:p>
    <w:p w:rsidR="00015DE7" w:rsidRPr="00015DE7" w:rsidRDefault="00015DE7" w:rsidP="00015DE7">
      <w:pPr>
        <w:widowControl/>
        <w:ind w:firstLine="720"/>
        <w:rPr>
          <w:rFonts w:cs="Times New Roman"/>
        </w:rPr>
      </w:pPr>
      <w:r w:rsidRPr="00015DE7">
        <w:rPr>
          <w:rFonts w:cs="Times New Roman"/>
        </w:rPr>
        <w:t>б) порча гарантийного письма;</w:t>
      </w:r>
    </w:p>
    <w:p w:rsidR="00015DE7" w:rsidRPr="00015DE7" w:rsidRDefault="00015DE7" w:rsidP="00015DE7">
      <w:pPr>
        <w:widowControl/>
        <w:ind w:firstLine="720"/>
        <w:rPr>
          <w:rFonts w:cs="Times New Roman"/>
        </w:rPr>
      </w:pPr>
      <w:r w:rsidRPr="00015DE7">
        <w:rPr>
          <w:rFonts w:cs="Times New Roman"/>
        </w:rPr>
        <w:t>в) не истек срок государственной регистрации договора на приобретение (строительство) жилого помещения со дня подачи заявления и документов для государственной регистрации в период действия гарантийного письма.</w:t>
      </w:r>
    </w:p>
    <w:p w:rsidR="00015DE7" w:rsidRDefault="00015DE7" w:rsidP="00015DE7">
      <w:pPr>
        <w:widowControl/>
        <w:ind w:firstLine="720"/>
        <w:rPr>
          <w:rFonts w:cs="Times New Roman"/>
        </w:rPr>
      </w:pPr>
      <w:r w:rsidRPr="00015DE7">
        <w:rPr>
          <w:rFonts w:cs="Times New Roman"/>
        </w:rPr>
        <w:t xml:space="preserve">Решение о продлении действия гарантийного письма принимается в пятидневный срок </w:t>
      </w:r>
      <w:proofErr w:type="gramStart"/>
      <w:r w:rsidRPr="00015DE7">
        <w:rPr>
          <w:rFonts w:cs="Times New Roman"/>
        </w:rPr>
        <w:t>с даты подачи</w:t>
      </w:r>
      <w:proofErr w:type="gramEnd"/>
      <w:r w:rsidRPr="00015DE7">
        <w:rPr>
          <w:rFonts w:cs="Times New Roman"/>
        </w:rPr>
        <w:t xml:space="preserve"> гражданином заявления и документов, подтверждающих основание для продления срока действия гарантийн</w:t>
      </w:r>
      <w:bookmarkStart w:id="74" w:name="sub_100312"/>
      <w:r>
        <w:rPr>
          <w:rFonts w:cs="Times New Roman"/>
        </w:rPr>
        <w:t>ого письма, в форме уведомления.</w:t>
      </w:r>
    </w:p>
    <w:p w:rsidR="00015DE7" w:rsidRPr="00015DE7" w:rsidRDefault="00015DE7" w:rsidP="00015DE7">
      <w:pPr>
        <w:widowControl/>
        <w:ind w:firstLine="720"/>
        <w:rPr>
          <w:rFonts w:cs="Times New Roman"/>
        </w:rPr>
      </w:pPr>
      <w:r w:rsidRPr="00015DE7">
        <w:rPr>
          <w:rFonts w:cs="Times New Roman"/>
        </w:rPr>
        <w:t>Перечисление субсидий осуществляется на основании распоряжения</w:t>
      </w:r>
      <w:r>
        <w:rPr>
          <w:rFonts w:cs="Times New Roman"/>
        </w:rPr>
        <w:t xml:space="preserve"> администрации города</w:t>
      </w:r>
      <w:r w:rsidRPr="00015DE7">
        <w:rPr>
          <w:rFonts w:cs="Times New Roman"/>
        </w:rPr>
        <w:t>:</w:t>
      </w:r>
    </w:p>
    <w:bookmarkEnd w:id="74"/>
    <w:p w:rsidR="00015DE7" w:rsidRPr="00015DE7" w:rsidRDefault="00015DE7" w:rsidP="00015DE7">
      <w:pPr>
        <w:widowControl/>
        <w:ind w:firstLine="720"/>
        <w:rPr>
          <w:rFonts w:cs="Times New Roman"/>
        </w:rPr>
      </w:pPr>
      <w:r w:rsidRPr="00015DE7">
        <w:rPr>
          <w:rFonts w:cs="Times New Roman"/>
        </w:rPr>
        <w:t>1) на оплату по договорам на приобретение (строительство) жилых помещений на счет организации, осуществляющей строительство жилого помещения, или продавца жилого помещения в соответствии с реквизитами, указанными в представленном гражданином договоре.</w:t>
      </w:r>
    </w:p>
    <w:p w:rsidR="00015DE7" w:rsidRPr="00015DE7" w:rsidRDefault="00015DE7" w:rsidP="00015DE7">
      <w:pPr>
        <w:widowControl/>
        <w:ind w:firstLine="720"/>
        <w:rPr>
          <w:rFonts w:cs="Times New Roman"/>
        </w:rPr>
      </w:pPr>
      <w:bookmarkStart w:id="75" w:name="sub_3122"/>
      <w:proofErr w:type="gramStart"/>
      <w:r w:rsidRPr="00015DE7">
        <w:rPr>
          <w:rFonts w:cs="Times New Roman"/>
        </w:rPr>
        <w:t xml:space="preserve">2) на погашение ссудной задолженности по полученным банковским (иным) кредитам, направленным на приобретение (строительство) жилого помещения, на счет банка, </w:t>
      </w:r>
      <w:r w:rsidRPr="00015DE7">
        <w:rPr>
          <w:rFonts w:cs="Times New Roman"/>
        </w:rPr>
        <w:lastRenderedPageBreak/>
        <w:t>кредитной организации или иной организации, предоставившей банковский (иной) кредит, в соответствии с реквизитами, указанными в договоре, заключенном при наличии доли собственности гражданина в приобретаемом (строящемся) жилом помещении;.</w:t>
      </w:r>
      <w:proofErr w:type="gramEnd"/>
    </w:p>
    <w:p w:rsidR="00015DE7" w:rsidRPr="00015DE7" w:rsidRDefault="00015DE7" w:rsidP="00015DE7">
      <w:pPr>
        <w:widowControl/>
        <w:ind w:firstLine="720"/>
        <w:rPr>
          <w:rFonts w:cs="Times New Roman"/>
        </w:rPr>
      </w:pPr>
      <w:bookmarkStart w:id="76" w:name="sub_3123"/>
      <w:bookmarkEnd w:id="75"/>
      <w:r w:rsidRPr="00015DE7">
        <w:rPr>
          <w:rFonts w:cs="Times New Roman"/>
        </w:rPr>
        <w:t xml:space="preserve">3) на индивидуальный счет в виде компенсации гражданину по договору на приобретение или строительство жилого </w:t>
      </w:r>
      <w:proofErr w:type="gramStart"/>
      <w:r w:rsidRPr="00015DE7">
        <w:rPr>
          <w:rFonts w:cs="Times New Roman"/>
        </w:rPr>
        <w:t>помещения</w:t>
      </w:r>
      <w:proofErr w:type="gramEnd"/>
      <w:r w:rsidRPr="00015DE7">
        <w:rPr>
          <w:rFonts w:cs="Times New Roman"/>
        </w:rPr>
        <w:t xml:space="preserve"> в случае если он произвел полную оплату за счет собственных и (или) заемных средств в соответствии с условиями договора.</w:t>
      </w:r>
    </w:p>
    <w:p w:rsidR="00015DE7" w:rsidRPr="00015DE7" w:rsidRDefault="00015DE7" w:rsidP="00015DE7">
      <w:pPr>
        <w:widowControl/>
        <w:ind w:firstLine="720"/>
        <w:rPr>
          <w:rFonts w:cs="Times New Roman"/>
        </w:rPr>
      </w:pPr>
      <w:bookmarkStart w:id="77" w:name="sub_100313"/>
      <w:bookmarkEnd w:id="76"/>
      <w:r>
        <w:rPr>
          <w:rFonts w:cs="Times New Roman"/>
        </w:rPr>
        <w:t>2.1.5.</w:t>
      </w:r>
      <w:r w:rsidR="0064061D">
        <w:rPr>
          <w:rFonts w:cs="Times New Roman"/>
        </w:rPr>
        <w:t>11</w:t>
      </w:r>
      <w:r>
        <w:rPr>
          <w:rFonts w:cs="Times New Roman"/>
        </w:rPr>
        <w:t>.</w:t>
      </w:r>
      <w:r w:rsidRPr="00015DE7">
        <w:rPr>
          <w:rFonts w:cs="Times New Roman"/>
        </w:rPr>
        <w:t xml:space="preserve"> Гражданин для перечисления субсидии представляет в </w:t>
      </w:r>
      <w:r w:rsidR="002E273A">
        <w:rPr>
          <w:rFonts w:cs="Times New Roman"/>
        </w:rPr>
        <w:t xml:space="preserve">департамент муниципальной собственности администрации </w:t>
      </w:r>
      <w:proofErr w:type="gramStart"/>
      <w:r w:rsidR="002E273A">
        <w:rPr>
          <w:rFonts w:cs="Times New Roman"/>
        </w:rPr>
        <w:t>города</w:t>
      </w:r>
      <w:proofErr w:type="gramEnd"/>
      <w:r w:rsidRPr="00015DE7">
        <w:rPr>
          <w:rFonts w:cs="Times New Roman"/>
        </w:rPr>
        <w:t xml:space="preserve"> следующие документы:</w:t>
      </w:r>
    </w:p>
    <w:p w:rsidR="00015DE7" w:rsidRPr="00015DE7" w:rsidRDefault="00015DE7" w:rsidP="00015DE7">
      <w:pPr>
        <w:widowControl/>
        <w:ind w:firstLine="720"/>
        <w:rPr>
          <w:rFonts w:cs="Times New Roman"/>
        </w:rPr>
      </w:pPr>
      <w:bookmarkStart w:id="78" w:name="sub_3132"/>
      <w:bookmarkEnd w:id="77"/>
      <w:r w:rsidRPr="00015DE7">
        <w:rPr>
          <w:rFonts w:cs="Times New Roman"/>
        </w:rPr>
        <w:t>оригиналы и копии документов, необходимых для предоставления субсидий (платежные документы, подтверждающие внесение собственных (кредитных, заемных) сре</w:t>
      </w:r>
      <w:proofErr w:type="gramStart"/>
      <w:r w:rsidRPr="00015DE7">
        <w:rPr>
          <w:rFonts w:cs="Times New Roman"/>
        </w:rPr>
        <w:t>дств в с</w:t>
      </w:r>
      <w:proofErr w:type="gramEnd"/>
      <w:r w:rsidRPr="00015DE7">
        <w:rPr>
          <w:rFonts w:cs="Times New Roman"/>
        </w:rPr>
        <w:t>оответствии с условиями договора на момент перечисления субсидии, справки органов технической инвентаризации о техническом состоянии приобретаемого жилого помещения);</w:t>
      </w:r>
    </w:p>
    <w:p w:rsidR="00015DE7" w:rsidRPr="00015DE7" w:rsidRDefault="00015DE7" w:rsidP="00015DE7">
      <w:pPr>
        <w:widowControl/>
        <w:ind w:firstLine="720"/>
        <w:rPr>
          <w:rFonts w:cs="Times New Roman"/>
        </w:rPr>
      </w:pPr>
      <w:bookmarkStart w:id="79" w:name="sub_3133"/>
      <w:bookmarkEnd w:id="78"/>
      <w:r w:rsidRPr="00015DE7">
        <w:rPr>
          <w:rFonts w:cs="Times New Roman"/>
        </w:rPr>
        <w:t xml:space="preserve">оригиналы и копии договора на приобретение (строительство) жилья, кредитного договора, договора займа, заключенных получателями субсидий. </w:t>
      </w:r>
      <w:proofErr w:type="gramStart"/>
      <w:r w:rsidRPr="00015DE7">
        <w:rPr>
          <w:rFonts w:cs="Times New Roman"/>
        </w:rPr>
        <w:t>Договоры на приобретение (строительство) жилья, подлежащие в соответствии с действующим законодательством государственной регистрации, должны быть зарегистрированы в установленном порядке, кредитный договор, договор займа должны быть оформлены в установленном законодательством Российской Федерации порядке.</w:t>
      </w:r>
      <w:proofErr w:type="gramEnd"/>
      <w:r w:rsidRPr="00015DE7">
        <w:rPr>
          <w:rFonts w:cs="Times New Roman"/>
        </w:rPr>
        <w:t xml:space="preserve"> Копии документов заверяются лицом, принимающим документы, после чего оригиналы возвращаются гражданам.</w:t>
      </w:r>
    </w:p>
    <w:p w:rsidR="00015DE7" w:rsidRPr="00015DE7" w:rsidRDefault="00015DE7" w:rsidP="00015DE7">
      <w:pPr>
        <w:widowControl/>
        <w:ind w:firstLine="720"/>
        <w:rPr>
          <w:rFonts w:cs="Times New Roman"/>
        </w:rPr>
      </w:pPr>
      <w:bookmarkStart w:id="80" w:name="sub_3134"/>
      <w:bookmarkEnd w:id="79"/>
      <w:proofErr w:type="gramStart"/>
      <w:r w:rsidRPr="00015DE7">
        <w:rPr>
          <w:rFonts w:cs="Times New Roman"/>
        </w:rPr>
        <w:t>Граждане, использующие субсидию на строительство индивидуального жилого дома (части индивидуального жилого дома), представляют свидетельство о государственной регистрации права собственности гражданина на жилой дом (часть жилого дома); оригиналы и копии платежных документов, подтверждающих фактически произведенные расходы на строительство.</w:t>
      </w:r>
      <w:proofErr w:type="gramEnd"/>
    </w:p>
    <w:p w:rsidR="00015DE7" w:rsidRPr="00015DE7" w:rsidRDefault="00015DE7" w:rsidP="00015DE7">
      <w:pPr>
        <w:widowControl/>
        <w:ind w:firstLine="720"/>
        <w:rPr>
          <w:rFonts w:cs="Times New Roman"/>
        </w:rPr>
      </w:pPr>
      <w:bookmarkStart w:id="81" w:name="sub_100314"/>
      <w:bookmarkEnd w:id="80"/>
      <w:r>
        <w:rPr>
          <w:rFonts w:cs="Times New Roman"/>
        </w:rPr>
        <w:t>2.1.5.1</w:t>
      </w:r>
      <w:r w:rsidR="0064061D">
        <w:rPr>
          <w:rFonts w:cs="Times New Roman"/>
        </w:rPr>
        <w:t>2</w:t>
      </w:r>
      <w:r>
        <w:rPr>
          <w:rFonts w:cs="Times New Roman"/>
        </w:rPr>
        <w:t>.</w:t>
      </w:r>
      <w:r w:rsidRPr="00015DE7">
        <w:rPr>
          <w:rFonts w:cs="Times New Roman"/>
        </w:rPr>
        <w:t>Перечисление субсидии производится после внесения гражданином собственных и (или) заемных средств, подлежащих оплате в соответствии с условиями договора на приобретение (строительство) жилья на момент предоставления субсидии.</w:t>
      </w:r>
    </w:p>
    <w:p w:rsidR="00015DE7" w:rsidRPr="00015DE7" w:rsidRDefault="00015DE7" w:rsidP="00015DE7">
      <w:pPr>
        <w:widowControl/>
        <w:ind w:firstLine="720"/>
        <w:rPr>
          <w:rFonts w:cs="Times New Roman"/>
        </w:rPr>
      </w:pPr>
      <w:bookmarkStart w:id="82" w:name="sub_1003151"/>
      <w:bookmarkStart w:id="83" w:name="sub_100315"/>
      <w:bookmarkEnd w:id="81"/>
      <w:r>
        <w:rPr>
          <w:rFonts w:cs="Times New Roman"/>
        </w:rPr>
        <w:t>2.1.5.1</w:t>
      </w:r>
      <w:r w:rsidR="0064061D">
        <w:rPr>
          <w:rFonts w:cs="Times New Roman"/>
        </w:rPr>
        <w:t>3</w:t>
      </w:r>
      <w:r>
        <w:rPr>
          <w:rFonts w:cs="Times New Roman"/>
        </w:rPr>
        <w:t>.</w:t>
      </w:r>
      <w:r w:rsidRPr="00015DE7">
        <w:rPr>
          <w:rFonts w:cs="Times New Roman"/>
        </w:rPr>
        <w:t>Граждане должны приобрести жилое помещение соответствующее санитарно-техническим требованиям, благоустроенное применительно к условиям населенного пункта, выбранного для постоянного проживания, и пригодное для постоянного проживания.</w:t>
      </w:r>
    </w:p>
    <w:p w:rsidR="00015DE7" w:rsidRPr="00015DE7" w:rsidRDefault="00015DE7" w:rsidP="00015DE7">
      <w:pPr>
        <w:widowControl/>
        <w:ind w:firstLine="720"/>
        <w:rPr>
          <w:rFonts w:cs="Times New Roman"/>
        </w:rPr>
      </w:pPr>
      <w:bookmarkStart w:id="84" w:name="sub_3153"/>
      <w:bookmarkEnd w:id="82"/>
      <w:bookmarkEnd w:id="83"/>
      <w:r w:rsidRPr="00015DE7">
        <w:rPr>
          <w:rFonts w:cs="Times New Roman"/>
        </w:rPr>
        <w:t>В случае если в результате совершенной гражданином сделки общая площадь приобретаемого жилого помещения и жилого помещения, занимаемого гражданином по договору социального найма либо находящегося в его собственности, либо в собственности членов его семьи, уменьшается или остается неизменной, то перечисление субсидии не производится.</w:t>
      </w:r>
    </w:p>
    <w:p w:rsidR="00015DE7" w:rsidRPr="00015DE7" w:rsidRDefault="00015DE7" w:rsidP="00015DE7">
      <w:pPr>
        <w:widowControl/>
        <w:ind w:firstLine="720"/>
        <w:rPr>
          <w:rStyle w:val="FontStyle14"/>
          <w:rFonts w:cs="Times New Roman"/>
          <w:sz w:val="24"/>
        </w:rPr>
      </w:pPr>
      <w:bookmarkStart w:id="85" w:name="sub_100316"/>
      <w:bookmarkEnd w:id="84"/>
      <w:r>
        <w:rPr>
          <w:rFonts w:cs="Times New Roman"/>
        </w:rPr>
        <w:t>2.1.5.1</w:t>
      </w:r>
      <w:r w:rsidR="0064061D">
        <w:rPr>
          <w:rFonts w:cs="Times New Roman"/>
        </w:rPr>
        <w:t>4</w:t>
      </w:r>
      <w:r>
        <w:rPr>
          <w:rFonts w:cs="Times New Roman"/>
        </w:rPr>
        <w:t>.</w:t>
      </w:r>
      <w:r w:rsidRPr="00015DE7">
        <w:rPr>
          <w:rFonts w:cs="Times New Roman"/>
        </w:rPr>
        <w:t>Граждане в течение 10 дней с момента регистрации права собственности на приобретенное (построенное) с использованием субсидии жилое помещение обязаны представить в уполномоченный орган местного самоуправления копию свидетельства о регистрации права собственности.</w:t>
      </w:r>
      <w:bookmarkEnd w:id="85"/>
    </w:p>
    <w:p w:rsidR="00015DE7" w:rsidRPr="002004DE" w:rsidRDefault="002004DE" w:rsidP="00015DE7">
      <w:pPr>
        <w:pStyle w:val="Style2"/>
        <w:widowControl/>
        <w:spacing w:line="240" w:lineRule="auto"/>
        <w:ind w:left="720"/>
        <w:jc w:val="both"/>
        <w:rPr>
          <w:rStyle w:val="FontStyle14"/>
          <w:sz w:val="24"/>
        </w:rPr>
      </w:pPr>
      <w:r w:rsidRPr="00015DE7">
        <w:rPr>
          <w:rStyle w:val="FontStyle14"/>
          <w:sz w:val="24"/>
        </w:rPr>
        <w:t>2.</w:t>
      </w:r>
      <w:r w:rsidR="003637EE" w:rsidRPr="00015DE7">
        <w:rPr>
          <w:rStyle w:val="FontStyle14"/>
          <w:sz w:val="24"/>
        </w:rPr>
        <w:t>1</w:t>
      </w:r>
      <w:r w:rsidRPr="00015DE7">
        <w:rPr>
          <w:rStyle w:val="FontStyle14"/>
          <w:sz w:val="24"/>
        </w:rPr>
        <w:t>.</w:t>
      </w:r>
      <w:r w:rsidR="00162B34" w:rsidRPr="00015DE7">
        <w:rPr>
          <w:rStyle w:val="FontStyle14"/>
          <w:sz w:val="24"/>
        </w:rPr>
        <w:t>5</w:t>
      </w:r>
      <w:r w:rsidRPr="00015DE7">
        <w:rPr>
          <w:rStyle w:val="FontStyle14"/>
          <w:sz w:val="24"/>
        </w:rPr>
        <w:t>.</w:t>
      </w:r>
      <w:r w:rsidR="00015DE7">
        <w:rPr>
          <w:rStyle w:val="FontStyle14"/>
          <w:sz w:val="24"/>
        </w:rPr>
        <w:t>1</w:t>
      </w:r>
      <w:r w:rsidR="0064061D">
        <w:rPr>
          <w:rStyle w:val="FontStyle14"/>
          <w:sz w:val="24"/>
        </w:rPr>
        <w:t>5</w:t>
      </w:r>
      <w:r w:rsidRPr="00015DE7">
        <w:rPr>
          <w:rStyle w:val="FontStyle14"/>
          <w:sz w:val="24"/>
        </w:rPr>
        <w:t xml:space="preserve">.Организационные мероприятия на муниципальном уровне включают в себя: </w:t>
      </w:r>
      <w:r w:rsidRPr="002004DE">
        <w:rPr>
          <w:rStyle w:val="FontStyle14"/>
          <w:sz w:val="24"/>
        </w:rPr>
        <w:t>формирование и утверждение списков для участия в подпрограмме; выдачу гарантийных писем.</w:t>
      </w:r>
    </w:p>
    <w:p w:rsidR="002004DE" w:rsidRPr="002004DE" w:rsidRDefault="002004DE" w:rsidP="008C710D">
      <w:pPr>
        <w:pStyle w:val="Style3"/>
        <w:widowControl/>
        <w:spacing w:line="240" w:lineRule="auto"/>
        <w:ind w:firstLine="710"/>
        <w:rPr>
          <w:rStyle w:val="FontStyle14"/>
          <w:sz w:val="24"/>
        </w:rPr>
      </w:pPr>
      <w:r w:rsidRPr="002004DE">
        <w:rPr>
          <w:rStyle w:val="FontStyle14"/>
          <w:sz w:val="24"/>
        </w:rPr>
        <w:t>2.</w:t>
      </w:r>
      <w:r w:rsidR="003637EE">
        <w:rPr>
          <w:rStyle w:val="FontStyle14"/>
          <w:sz w:val="24"/>
        </w:rPr>
        <w:t>1</w:t>
      </w:r>
      <w:r w:rsidRPr="002004DE">
        <w:rPr>
          <w:rStyle w:val="FontStyle14"/>
          <w:sz w:val="24"/>
        </w:rPr>
        <w:t>.</w:t>
      </w:r>
      <w:r w:rsidR="00015DE7">
        <w:rPr>
          <w:rStyle w:val="FontStyle14"/>
          <w:sz w:val="24"/>
        </w:rPr>
        <w:t>6</w:t>
      </w:r>
      <w:r w:rsidRPr="002004DE">
        <w:rPr>
          <w:rStyle w:val="FontStyle14"/>
          <w:sz w:val="24"/>
        </w:rPr>
        <w:t>.Прогноз ожидаемых социально - экономических и иных результатов и оценка эффективности реализации подпрограммы</w:t>
      </w:r>
    </w:p>
    <w:p w:rsidR="002004DE" w:rsidRPr="002004DE" w:rsidRDefault="002004DE" w:rsidP="008C710D">
      <w:pPr>
        <w:pStyle w:val="Style3"/>
        <w:widowControl/>
        <w:spacing w:line="240" w:lineRule="auto"/>
        <w:ind w:firstLine="718"/>
        <w:rPr>
          <w:rStyle w:val="FontStyle14"/>
          <w:sz w:val="24"/>
        </w:rPr>
      </w:pPr>
      <w:r w:rsidRPr="002004DE">
        <w:rPr>
          <w:rStyle w:val="FontStyle14"/>
          <w:sz w:val="24"/>
        </w:rPr>
        <w:t>2.</w:t>
      </w:r>
      <w:r w:rsidR="003637EE">
        <w:rPr>
          <w:rStyle w:val="FontStyle14"/>
          <w:sz w:val="24"/>
        </w:rPr>
        <w:t>1</w:t>
      </w:r>
      <w:r w:rsidRPr="002004DE">
        <w:rPr>
          <w:rStyle w:val="FontStyle14"/>
          <w:sz w:val="24"/>
        </w:rPr>
        <w:t>.</w:t>
      </w:r>
      <w:r w:rsidR="003637EE">
        <w:rPr>
          <w:rStyle w:val="FontStyle14"/>
          <w:sz w:val="24"/>
        </w:rPr>
        <w:t>6</w:t>
      </w:r>
      <w:r w:rsidRPr="002004DE">
        <w:rPr>
          <w:rStyle w:val="FontStyle14"/>
          <w:sz w:val="24"/>
        </w:rPr>
        <w:t>.1.Эффективность реализации данной подпрограммы и использование выделенных на её мероприятия средств федерального бюджета, обеспечивается за счет адресного предоставления социальных выплат.</w:t>
      </w:r>
    </w:p>
    <w:p w:rsidR="002004DE" w:rsidRPr="002004DE" w:rsidRDefault="002004DE" w:rsidP="008C710D">
      <w:pPr>
        <w:pStyle w:val="Style3"/>
        <w:widowControl/>
        <w:spacing w:line="240" w:lineRule="auto"/>
        <w:ind w:right="50" w:firstLine="713"/>
        <w:rPr>
          <w:rStyle w:val="FontStyle14"/>
          <w:sz w:val="24"/>
        </w:rPr>
      </w:pPr>
      <w:r w:rsidRPr="002004DE">
        <w:rPr>
          <w:rStyle w:val="FontStyle14"/>
          <w:sz w:val="24"/>
        </w:rPr>
        <w:t>2.</w:t>
      </w:r>
      <w:r w:rsidR="003637EE">
        <w:rPr>
          <w:rStyle w:val="FontStyle14"/>
          <w:sz w:val="24"/>
        </w:rPr>
        <w:t>1</w:t>
      </w:r>
      <w:r w:rsidRPr="002004DE">
        <w:rPr>
          <w:rStyle w:val="FontStyle14"/>
          <w:sz w:val="24"/>
        </w:rPr>
        <w:t>.</w:t>
      </w:r>
      <w:r w:rsidR="003637EE">
        <w:rPr>
          <w:rStyle w:val="FontStyle14"/>
          <w:sz w:val="24"/>
        </w:rPr>
        <w:t>6</w:t>
      </w:r>
      <w:r w:rsidRPr="002004DE">
        <w:rPr>
          <w:rStyle w:val="FontStyle14"/>
          <w:sz w:val="24"/>
        </w:rPr>
        <w:t>.2.Оценка эффективности реализации мер по обеспечению жильем указанной категории осуществляется из количественного состава, улучшивших жилищные условия с использованием субсидии, на начало года, следующего за отчетным годом.</w:t>
      </w:r>
    </w:p>
    <w:p w:rsidR="002004DE" w:rsidRPr="002004DE" w:rsidRDefault="002004DE" w:rsidP="008C710D">
      <w:pPr>
        <w:pStyle w:val="Style3"/>
        <w:widowControl/>
        <w:spacing w:line="240" w:lineRule="auto"/>
        <w:ind w:firstLine="706"/>
        <w:rPr>
          <w:rStyle w:val="FontStyle14"/>
          <w:sz w:val="24"/>
        </w:rPr>
      </w:pPr>
      <w:r w:rsidRPr="002004DE">
        <w:rPr>
          <w:rStyle w:val="FontStyle14"/>
          <w:sz w:val="24"/>
        </w:rPr>
        <w:lastRenderedPageBreak/>
        <w:t>2.</w:t>
      </w:r>
      <w:r w:rsidR="003637EE">
        <w:rPr>
          <w:rStyle w:val="FontStyle14"/>
          <w:sz w:val="24"/>
        </w:rPr>
        <w:t>1</w:t>
      </w:r>
      <w:r w:rsidRPr="002004DE">
        <w:rPr>
          <w:rStyle w:val="FontStyle14"/>
          <w:sz w:val="24"/>
        </w:rPr>
        <w:t>.</w:t>
      </w:r>
      <w:r w:rsidR="003637EE">
        <w:rPr>
          <w:rStyle w:val="FontStyle14"/>
          <w:sz w:val="24"/>
        </w:rPr>
        <w:t>6</w:t>
      </w:r>
      <w:r w:rsidRPr="002004DE">
        <w:rPr>
          <w:rStyle w:val="FontStyle14"/>
          <w:sz w:val="24"/>
        </w:rPr>
        <w:t>.3.Успешное выполнение мероприятий подпрограммы позволит достигнуть:</w:t>
      </w:r>
    </w:p>
    <w:p w:rsidR="002004DE" w:rsidRPr="002004DE" w:rsidRDefault="002004DE" w:rsidP="008C710D">
      <w:pPr>
        <w:pStyle w:val="Style3"/>
        <w:widowControl/>
        <w:spacing w:line="240" w:lineRule="auto"/>
        <w:ind w:firstLine="706"/>
        <w:rPr>
          <w:rStyle w:val="FontStyle14"/>
          <w:sz w:val="24"/>
        </w:rPr>
      </w:pPr>
      <w:r w:rsidRPr="002004DE">
        <w:rPr>
          <w:rStyle w:val="FontStyle14"/>
          <w:sz w:val="24"/>
        </w:rPr>
        <w:t xml:space="preserve">обеспечение жильем указанной категории городского округа город </w:t>
      </w:r>
      <w:proofErr w:type="spellStart"/>
      <w:r w:rsidRPr="002004DE">
        <w:rPr>
          <w:rStyle w:val="FontStyle14"/>
          <w:sz w:val="24"/>
        </w:rPr>
        <w:t>Мегион</w:t>
      </w:r>
      <w:proofErr w:type="spellEnd"/>
      <w:r w:rsidRPr="002004DE">
        <w:rPr>
          <w:rStyle w:val="FontStyle14"/>
          <w:sz w:val="24"/>
        </w:rPr>
        <w:t>, нуждающихся в улучшении жилищных условий;</w:t>
      </w:r>
    </w:p>
    <w:p w:rsidR="002004DE" w:rsidRPr="002004DE" w:rsidRDefault="002004DE" w:rsidP="008C710D">
      <w:pPr>
        <w:pStyle w:val="Style3"/>
        <w:widowControl/>
        <w:spacing w:line="240" w:lineRule="auto"/>
        <w:ind w:firstLine="706"/>
        <w:rPr>
          <w:rStyle w:val="FontStyle14"/>
          <w:sz w:val="24"/>
        </w:rPr>
      </w:pPr>
      <w:r w:rsidRPr="002004DE">
        <w:rPr>
          <w:rStyle w:val="FontStyle14"/>
          <w:sz w:val="24"/>
        </w:rPr>
        <w:t>привлечение в жилищную сферу дополнительных финансовых средств;</w:t>
      </w:r>
    </w:p>
    <w:p w:rsidR="002004DE" w:rsidRPr="002004DE" w:rsidRDefault="002004DE" w:rsidP="008C710D">
      <w:pPr>
        <w:pStyle w:val="Style3"/>
        <w:widowControl/>
        <w:spacing w:line="240" w:lineRule="auto"/>
        <w:ind w:firstLine="706"/>
        <w:rPr>
          <w:rStyle w:val="FontStyle14"/>
          <w:sz w:val="24"/>
        </w:rPr>
      </w:pPr>
      <w:r w:rsidRPr="002004DE">
        <w:rPr>
          <w:rStyle w:val="FontStyle14"/>
          <w:sz w:val="24"/>
        </w:rPr>
        <w:t xml:space="preserve">уменьшение количества граждан, состоящих на учёте в качестве нуждающихся в жилых помещениях, предоставляемых по договорам социального найма; </w:t>
      </w:r>
    </w:p>
    <w:p w:rsidR="002004DE" w:rsidRPr="002004DE" w:rsidRDefault="002004DE" w:rsidP="008C710D">
      <w:pPr>
        <w:pStyle w:val="Style3"/>
        <w:widowControl/>
        <w:spacing w:line="240" w:lineRule="auto"/>
        <w:ind w:firstLine="706"/>
        <w:rPr>
          <w:rStyle w:val="FontStyle14"/>
          <w:sz w:val="24"/>
        </w:rPr>
      </w:pPr>
      <w:r w:rsidRPr="002004DE">
        <w:rPr>
          <w:rStyle w:val="FontStyle14"/>
          <w:sz w:val="24"/>
        </w:rPr>
        <w:t>2.</w:t>
      </w:r>
      <w:r w:rsidR="003637EE">
        <w:rPr>
          <w:rStyle w:val="FontStyle14"/>
          <w:sz w:val="24"/>
        </w:rPr>
        <w:t>1</w:t>
      </w:r>
      <w:r w:rsidRPr="002004DE">
        <w:rPr>
          <w:rStyle w:val="FontStyle14"/>
          <w:sz w:val="24"/>
        </w:rPr>
        <w:t>.</w:t>
      </w:r>
      <w:r w:rsidR="003637EE">
        <w:rPr>
          <w:rStyle w:val="FontStyle14"/>
          <w:sz w:val="24"/>
        </w:rPr>
        <w:t>6</w:t>
      </w:r>
      <w:r w:rsidRPr="002004DE">
        <w:rPr>
          <w:rStyle w:val="FontStyle14"/>
          <w:sz w:val="24"/>
        </w:rPr>
        <w:t>.4.Реализация подпрограммы позволит:</w:t>
      </w:r>
    </w:p>
    <w:p w:rsidR="002004DE" w:rsidRPr="002004DE" w:rsidRDefault="002004DE" w:rsidP="008C710D">
      <w:pPr>
        <w:pStyle w:val="Style2"/>
        <w:widowControl/>
        <w:spacing w:line="240" w:lineRule="auto"/>
        <w:ind w:firstLine="709"/>
        <w:jc w:val="both"/>
        <w:rPr>
          <w:rStyle w:val="FontStyle14"/>
          <w:sz w:val="24"/>
        </w:rPr>
      </w:pPr>
      <w:r w:rsidRPr="002004DE">
        <w:rPr>
          <w:rStyle w:val="FontStyle14"/>
          <w:sz w:val="24"/>
        </w:rPr>
        <w:t>улучшить жилищные условия данной категории</w:t>
      </w:r>
      <w:r w:rsidR="004A4F91">
        <w:rPr>
          <w:rStyle w:val="FontStyle14"/>
          <w:sz w:val="24"/>
        </w:rPr>
        <w:t xml:space="preserve"> </w:t>
      </w:r>
      <w:r w:rsidR="004A4F91" w:rsidRPr="003637EE">
        <w:rPr>
          <w:rStyle w:val="FontStyle14"/>
          <w:sz w:val="24"/>
        </w:rPr>
        <w:t>граждан</w:t>
      </w:r>
      <w:r w:rsidRPr="002004DE">
        <w:rPr>
          <w:rStyle w:val="FontStyle14"/>
          <w:sz w:val="24"/>
        </w:rPr>
        <w:t xml:space="preserve"> (принявших участие в программе).</w:t>
      </w:r>
    </w:p>
    <w:p w:rsidR="002004DE" w:rsidRPr="002004DE" w:rsidRDefault="002004DE" w:rsidP="008C710D">
      <w:pPr>
        <w:ind w:firstLine="709"/>
        <w:rPr>
          <w:rFonts w:cs="Times New Roman"/>
          <w:b/>
        </w:rPr>
      </w:pPr>
    </w:p>
    <w:p w:rsidR="002004DE" w:rsidRPr="002004DE" w:rsidRDefault="002004DE" w:rsidP="008C710D">
      <w:pPr>
        <w:pStyle w:val="1"/>
        <w:spacing w:before="0" w:after="0"/>
        <w:ind w:firstLine="709"/>
        <w:jc w:val="both"/>
        <w:rPr>
          <w:rFonts w:cs="Times New Roman"/>
          <w:b w:val="0"/>
          <w:color w:val="auto"/>
        </w:rPr>
      </w:pPr>
      <w:r w:rsidRPr="002004DE">
        <w:rPr>
          <w:rFonts w:cs="Times New Roman"/>
          <w:b w:val="0"/>
          <w:color w:val="auto"/>
        </w:rPr>
        <w:t>2.</w:t>
      </w:r>
      <w:r w:rsidR="003637EE">
        <w:rPr>
          <w:rFonts w:cs="Times New Roman"/>
          <w:b w:val="0"/>
          <w:color w:val="auto"/>
        </w:rPr>
        <w:t>2</w:t>
      </w:r>
      <w:r w:rsidRPr="002004DE">
        <w:rPr>
          <w:rFonts w:cs="Times New Roman"/>
          <w:b w:val="0"/>
          <w:color w:val="auto"/>
        </w:rPr>
        <w:t xml:space="preserve">. </w:t>
      </w:r>
      <w:proofErr w:type="gramStart"/>
      <w:r w:rsidRPr="002004DE">
        <w:rPr>
          <w:rFonts w:cs="Times New Roman"/>
          <w:b w:val="0"/>
          <w:color w:val="auto"/>
        </w:rPr>
        <w:t xml:space="preserve">Улучшение жилищных условий детей-сирот и детей, оставшимся без попечения родителей. </w:t>
      </w:r>
      <w:proofErr w:type="gramEnd"/>
    </w:p>
    <w:p w:rsidR="002004DE" w:rsidRPr="002004DE" w:rsidRDefault="002004DE" w:rsidP="008C710D">
      <w:pPr>
        <w:pStyle w:val="Style3"/>
        <w:widowControl/>
        <w:spacing w:line="240" w:lineRule="auto"/>
        <w:ind w:firstLine="720"/>
        <w:rPr>
          <w:rStyle w:val="FontStyle14"/>
          <w:sz w:val="24"/>
        </w:rPr>
      </w:pPr>
      <w:r w:rsidRPr="002004DE">
        <w:rPr>
          <w:rStyle w:val="FontStyle14"/>
          <w:sz w:val="24"/>
        </w:rPr>
        <w:t>2.</w:t>
      </w:r>
      <w:r w:rsidR="003637EE">
        <w:rPr>
          <w:rStyle w:val="FontStyle14"/>
          <w:sz w:val="24"/>
        </w:rPr>
        <w:t>2</w:t>
      </w:r>
      <w:r w:rsidRPr="002004DE">
        <w:rPr>
          <w:rStyle w:val="FontStyle14"/>
          <w:sz w:val="24"/>
        </w:rPr>
        <w:t>.1.Финансирование программных мероприятий осуществляется за счет средств бюджета автономного округа.</w:t>
      </w:r>
    </w:p>
    <w:p w:rsidR="002004DE" w:rsidRPr="002004DE" w:rsidRDefault="002004DE" w:rsidP="008C710D">
      <w:pPr>
        <w:pStyle w:val="Style3"/>
        <w:widowControl/>
        <w:spacing w:line="240" w:lineRule="auto"/>
        <w:ind w:firstLine="713"/>
        <w:rPr>
          <w:rStyle w:val="FontStyle14"/>
          <w:sz w:val="24"/>
        </w:rPr>
      </w:pPr>
      <w:proofErr w:type="gramStart"/>
      <w:r w:rsidRPr="002004DE">
        <w:rPr>
          <w:rStyle w:val="FontStyle14"/>
          <w:sz w:val="24"/>
        </w:rPr>
        <w:t>2.</w:t>
      </w:r>
      <w:r w:rsidR="003637EE">
        <w:rPr>
          <w:rStyle w:val="FontStyle14"/>
          <w:sz w:val="24"/>
        </w:rPr>
        <w:t>2</w:t>
      </w:r>
      <w:r w:rsidRPr="002004DE">
        <w:rPr>
          <w:rStyle w:val="FontStyle14"/>
          <w:sz w:val="24"/>
        </w:rPr>
        <w:t>.2.Государственная поддержка оказывается в виде предоставления детям-сиротам и детям, оставшимся без попечения родителей, лицам из числа детей-сирот и детей, оставшихся без попечения родителей, а также лицам, которые относились к категории детей-сирот и лиц из числа детей-сирот и достигли возраста 23 лет, жилых помещений специализированного жилищного фонда по договорам найма специализированных жилых помещений.</w:t>
      </w:r>
      <w:proofErr w:type="gramEnd"/>
    </w:p>
    <w:p w:rsidR="002004DE" w:rsidRPr="002004DE" w:rsidRDefault="002004DE" w:rsidP="008C710D">
      <w:pPr>
        <w:pStyle w:val="Style3"/>
        <w:widowControl/>
        <w:spacing w:line="240" w:lineRule="auto"/>
        <w:ind w:firstLine="706"/>
        <w:rPr>
          <w:rStyle w:val="FontStyle14"/>
          <w:sz w:val="24"/>
        </w:rPr>
      </w:pPr>
      <w:r w:rsidRPr="002004DE">
        <w:rPr>
          <w:rStyle w:val="FontStyle14"/>
          <w:sz w:val="24"/>
        </w:rPr>
        <w:t>2.</w:t>
      </w:r>
      <w:r w:rsidR="003637EE">
        <w:rPr>
          <w:rStyle w:val="FontStyle14"/>
          <w:sz w:val="24"/>
        </w:rPr>
        <w:t>2</w:t>
      </w:r>
      <w:r w:rsidRPr="002004DE">
        <w:rPr>
          <w:rStyle w:val="FontStyle14"/>
          <w:sz w:val="24"/>
        </w:rPr>
        <w:t xml:space="preserve">.3.Департамент муниципальной собственности администрации города (Далее </w:t>
      </w:r>
      <w:proofErr w:type="gramStart"/>
      <w:r w:rsidRPr="002004DE">
        <w:rPr>
          <w:rStyle w:val="FontStyle14"/>
          <w:sz w:val="24"/>
        </w:rPr>
        <w:t>-Д</w:t>
      </w:r>
      <w:proofErr w:type="gramEnd"/>
      <w:r w:rsidRPr="002004DE">
        <w:rPr>
          <w:rStyle w:val="FontStyle14"/>
          <w:sz w:val="24"/>
        </w:rPr>
        <w:t>епартамент) в целях реализации подпрограммы осуществляет:</w:t>
      </w:r>
    </w:p>
    <w:p w:rsidR="002004DE" w:rsidRPr="002004DE" w:rsidRDefault="002004DE" w:rsidP="008C710D">
      <w:pPr>
        <w:pStyle w:val="Style3"/>
        <w:widowControl/>
        <w:spacing w:line="240" w:lineRule="auto"/>
        <w:ind w:firstLine="715"/>
        <w:rPr>
          <w:rStyle w:val="FontStyle14"/>
          <w:sz w:val="24"/>
        </w:rPr>
      </w:pPr>
      <w:r w:rsidRPr="002004DE">
        <w:rPr>
          <w:rStyle w:val="FontStyle14"/>
          <w:sz w:val="24"/>
        </w:rPr>
        <w:t>приобретение с целью предоставления лицам, указанным в подпункте 2.</w:t>
      </w:r>
      <w:r w:rsidR="00836737">
        <w:rPr>
          <w:rStyle w:val="FontStyle14"/>
          <w:sz w:val="24"/>
        </w:rPr>
        <w:t>2</w:t>
      </w:r>
      <w:r w:rsidRPr="002004DE">
        <w:rPr>
          <w:rStyle w:val="FontStyle14"/>
          <w:sz w:val="24"/>
        </w:rPr>
        <w:t xml:space="preserve">.2. </w:t>
      </w:r>
      <w:r w:rsidR="00836737">
        <w:rPr>
          <w:rStyle w:val="FontStyle14"/>
          <w:sz w:val="24"/>
        </w:rPr>
        <w:t xml:space="preserve">        </w:t>
      </w:r>
      <w:r w:rsidRPr="002004DE">
        <w:rPr>
          <w:rStyle w:val="FontStyle14"/>
          <w:sz w:val="24"/>
        </w:rPr>
        <w:t>пункта 2.</w:t>
      </w:r>
      <w:r w:rsidR="00836737">
        <w:rPr>
          <w:rStyle w:val="FontStyle14"/>
          <w:sz w:val="24"/>
        </w:rPr>
        <w:t>2</w:t>
      </w:r>
      <w:r w:rsidRPr="002004DE">
        <w:rPr>
          <w:rStyle w:val="FontStyle14"/>
          <w:sz w:val="24"/>
        </w:rPr>
        <w:t>. настоящей подпрограммы жилых помещений по договорам найма специализированных жилых помещений в размере нормы предоставления площади жилого помещения по договору социального найма на одиноко проживающего гражданина - 33 кв</w:t>
      </w:r>
      <w:r w:rsidR="009E02EF">
        <w:rPr>
          <w:rStyle w:val="FontStyle14"/>
          <w:sz w:val="24"/>
        </w:rPr>
        <w:t>.</w:t>
      </w:r>
      <w:r w:rsidRPr="002004DE">
        <w:rPr>
          <w:rStyle w:val="FontStyle14"/>
          <w:sz w:val="24"/>
        </w:rPr>
        <w:t xml:space="preserve"> м</w:t>
      </w:r>
      <w:r w:rsidR="009E02EF">
        <w:rPr>
          <w:rStyle w:val="FontStyle14"/>
          <w:sz w:val="24"/>
        </w:rPr>
        <w:t>.</w:t>
      </w:r>
      <w:r w:rsidRPr="002004DE">
        <w:rPr>
          <w:rStyle w:val="FontStyle14"/>
          <w:sz w:val="24"/>
        </w:rPr>
        <w:t xml:space="preserve"> общей площади жилого помещения.</w:t>
      </w:r>
    </w:p>
    <w:p w:rsidR="002004DE" w:rsidRPr="002004DE" w:rsidRDefault="002004DE" w:rsidP="008C710D">
      <w:pPr>
        <w:pStyle w:val="Style3"/>
        <w:widowControl/>
        <w:spacing w:line="240" w:lineRule="auto"/>
        <w:ind w:firstLine="718"/>
        <w:rPr>
          <w:rStyle w:val="FontStyle14"/>
          <w:sz w:val="24"/>
        </w:rPr>
      </w:pPr>
      <w:proofErr w:type="gramStart"/>
      <w:r w:rsidRPr="002004DE">
        <w:rPr>
          <w:rStyle w:val="FontStyle14"/>
          <w:sz w:val="24"/>
        </w:rPr>
        <w:t>Жилые помещения специализированного жилищного фонда предоставляются детям-сиротам и детям, оставшимся без попечения родителей, лицам из числа детей-сирот и детей, оставшихся без попечения родителей, иным лицам, включенным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 (далее</w:t>
      </w:r>
      <w:proofErr w:type="gramEnd"/>
      <w:r w:rsidRPr="002004DE">
        <w:rPr>
          <w:rStyle w:val="FontStyle14"/>
          <w:sz w:val="24"/>
        </w:rPr>
        <w:t xml:space="preserve"> - список) либо на основании вступивших в законную силу судебных решений.</w:t>
      </w:r>
    </w:p>
    <w:p w:rsidR="002004DE" w:rsidRPr="002004DE" w:rsidRDefault="002004DE" w:rsidP="008C710D">
      <w:pPr>
        <w:pStyle w:val="Style3"/>
        <w:widowControl/>
        <w:spacing w:line="240" w:lineRule="auto"/>
        <w:ind w:firstLine="706"/>
        <w:rPr>
          <w:rStyle w:val="FontStyle14"/>
          <w:sz w:val="24"/>
        </w:rPr>
      </w:pPr>
      <w:r w:rsidRPr="002004DE">
        <w:rPr>
          <w:rStyle w:val="FontStyle14"/>
          <w:sz w:val="24"/>
        </w:rPr>
        <w:t>Форми</w:t>
      </w:r>
      <w:r w:rsidR="001017AB">
        <w:rPr>
          <w:rStyle w:val="FontStyle14"/>
          <w:sz w:val="24"/>
        </w:rPr>
        <w:t xml:space="preserve">рование и ведение списка </w:t>
      </w:r>
      <w:r w:rsidRPr="002004DE">
        <w:rPr>
          <w:rStyle w:val="FontStyle14"/>
          <w:sz w:val="24"/>
        </w:rPr>
        <w:t xml:space="preserve">осуществляется отделом опеки и попечительства администрации города </w:t>
      </w:r>
      <w:proofErr w:type="spellStart"/>
      <w:r w:rsidRPr="002004DE">
        <w:rPr>
          <w:rStyle w:val="FontStyle14"/>
          <w:sz w:val="24"/>
        </w:rPr>
        <w:t>Мегиона</w:t>
      </w:r>
      <w:proofErr w:type="spellEnd"/>
      <w:r w:rsidRPr="002004DE">
        <w:rPr>
          <w:rStyle w:val="FontStyle14"/>
          <w:sz w:val="24"/>
        </w:rPr>
        <w:t xml:space="preserve"> в </w:t>
      </w:r>
      <w:proofErr w:type="gramStart"/>
      <w:r w:rsidRPr="002004DE">
        <w:rPr>
          <w:rStyle w:val="FontStyle14"/>
          <w:sz w:val="24"/>
        </w:rPr>
        <w:t>порядке</w:t>
      </w:r>
      <w:proofErr w:type="gramEnd"/>
      <w:r w:rsidRPr="002004DE">
        <w:rPr>
          <w:rStyle w:val="FontStyle14"/>
          <w:sz w:val="24"/>
        </w:rPr>
        <w:t xml:space="preserve"> утвержденном постановлением Правительства Ханты-Мансийского автономного округа - Югры от </w:t>
      </w:r>
      <w:r w:rsidR="00836737">
        <w:rPr>
          <w:rStyle w:val="FontStyle14"/>
          <w:sz w:val="24"/>
        </w:rPr>
        <w:t>29.12.</w:t>
      </w:r>
      <w:r w:rsidRPr="002004DE">
        <w:rPr>
          <w:rStyle w:val="FontStyle14"/>
          <w:sz w:val="24"/>
        </w:rPr>
        <w:t>2012</w:t>
      </w:r>
      <w:r w:rsidR="00836737">
        <w:rPr>
          <w:rStyle w:val="FontStyle14"/>
          <w:sz w:val="24"/>
        </w:rPr>
        <w:t xml:space="preserve"> </w:t>
      </w:r>
      <w:r w:rsidR="005970D2">
        <w:rPr>
          <w:rStyle w:val="FontStyle14"/>
          <w:sz w:val="24"/>
        </w:rPr>
        <w:t>№</w:t>
      </w:r>
      <w:r w:rsidRPr="002004DE">
        <w:rPr>
          <w:rStyle w:val="FontStyle14"/>
          <w:sz w:val="24"/>
        </w:rPr>
        <w:t>559</w:t>
      </w:r>
      <w:r w:rsidRPr="002004DE">
        <w:rPr>
          <w:rStyle w:val="FontStyle16"/>
          <w:sz w:val="24"/>
        </w:rPr>
        <w:t xml:space="preserve">-п </w:t>
      </w:r>
      <w:r w:rsidRPr="002004DE">
        <w:rPr>
          <w:rStyle w:val="FontStyle14"/>
          <w:sz w:val="24"/>
        </w:rPr>
        <w:t>«О порядке предоставления детям-сиротам и детям, оставшимся без попечения родителей, лицам из числа детей-сирот и детей, оставшихся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 в Ханты-Мансийском автономном округе - Югре» и в соответствии с Федеральным законом от 29</w:t>
      </w:r>
      <w:r w:rsidR="00836737">
        <w:rPr>
          <w:rStyle w:val="FontStyle14"/>
          <w:sz w:val="24"/>
        </w:rPr>
        <w:t>.02.</w:t>
      </w:r>
      <w:r w:rsidRPr="002004DE">
        <w:rPr>
          <w:rStyle w:val="FontStyle14"/>
          <w:sz w:val="24"/>
        </w:rPr>
        <w:t xml:space="preserve">2012 </w:t>
      </w:r>
      <w:r w:rsidR="005970D2">
        <w:rPr>
          <w:rStyle w:val="FontStyle14"/>
          <w:sz w:val="24"/>
        </w:rPr>
        <w:t>№</w:t>
      </w:r>
      <w:r w:rsidRPr="002004DE">
        <w:rPr>
          <w:rStyle w:val="FontStyle14"/>
          <w:sz w:val="24"/>
        </w:rPr>
        <w:t xml:space="preserve">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Законом Ханты-Мансийского автономного округа - Югры от </w:t>
      </w:r>
      <w:r w:rsidR="00836737">
        <w:rPr>
          <w:rStyle w:val="FontStyle14"/>
          <w:sz w:val="24"/>
        </w:rPr>
        <w:t>09.06.</w:t>
      </w:r>
      <w:r w:rsidRPr="002004DE">
        <w:rPr>
          <w:rStyle w:val="FontStyle14"/>
          <w:sz w:val="24"/>
        </w:rPr>
        <w:t>2009</w:t>
      </w:r>
      <w:r w:rsidR="00836737">
        <w:rPr>
          <w:rStyle w:val="FontStyle14"/>
          <w:sz w:val="24"/>
        </w:rPr>
        <w:t xml:space="preserve"> </w:t>
      </w:r>
      <w:r w:rsidR="005970D2">
        <w:rPr>
          <w:rStyle w:val="FontStyle14"/>
          <w:sz w:val="24"/>
        </w:rPr>
        <w:t>№</w:t>
      </w:r>
      <w:r w:rsidRPr="002004DE">
        <w:rPr>
          <w:rStyle w:val="FontStyle14"/>
          <w:sz w:val="24"/>
        </w:rPr>
        <w:t xml:space="preserve">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w:t>
      </w:r>
      <w:proofErr w:type="gramStart"/>
      <w:r w:rsidRPr="002004DE">
        <w:rPr>
          <w:rStyle w:val="FontStyle14"/>
          <w:sz w:val="24"/>
        </w:rPr>
        <w:t>в</w:t>
      </w:r>
      <w:proofErr w:type="gramEnd"/>
      <w:r w:rsidRPr="002004DE">
        <w:rPr>
          <w:rStyle w:val="FontStyle14"/>
          <w:sz w:val="24"/>
        </w:rPr>
        <w:t xml:space="preserve"> </w:t>
      </w:r>
      <w:proofErr w:type="gramStart"/>
      <w:r w:rsidRPr="002004DE">
        <w:rPr>
          <w:rStyle w:val="FontStyle14"/>
          <w:sz w:val="24"/>
        </w:rPr>
        <w:t>Ханты-Мансийском</w:t>
      </w:r>
      <w:proofErr w:type="gramEnd"/>
      <w:r w:rsidRPr="002004DE">
        <w:rPr>
          <w:rStyle w:val="FontStyle14"/>
          <w:sz w:val="24"/>
        </w:rPr>
        <w:t xml:space="preserve"> автономном округе - Югре».</w:t>
      </w:r>
    </w:p>
    <w:p w:rsidR="002004DE" w:rsidRPr="002004DE" w:rsidRDefault="002004DE" w:rsidP="008C710D">
      <w:pPr>
        <w:pStyle w:val="Style3"/>
        <w:widowControl/>
        <w:spacing w:line="240" w:lineRule="auto"/>
        <w:ind w:firstLine="706"/>
        <w:rPr>
          <w:rStyle w:val="FontStyle14"/>
          <w:sz w:val="24"/>
        </w:rPr>
      </w:pPr>
    </w:p>
    <w:p w:rsidR="002004DE" w:rsidRPr="002004DE" w:rsidRDefault="002004DE" w:rsidP="008C710D">
      <w:pPr>
        <w:pStyle w:val="Style6"/>
        <w:widowControl/>
        <w:tabs>
          <w:tab w:val="left" w:pos="1068"/>
        </w:tabs>
        <w:spacing w:line="240" w:lineRule="auto"/>
        <w:ind w:firstLine="709"/>
        <w:jc w:val="left"/>
        <w:rPr>
          <w:rStyle w:val="FontStyle14"/>
          <w:sz w:val="24"/>
        </w:rPr>
      </w:pPr>
      <w:r w:rsidRPr="002004DE">
        <w:rPr>
          <w:rStyle w:val="FontStyle14"/>
          <w:sz w:val="24"/>
        </w:rPr>
        <w:t>2.</w:t>
      </w:r>
      <w:r w:rsidR="003637EE">
        <w:rPr>
          <w:rStyle w:val="FontStyle14"/>
          <w:sz w:val="24"/>
        </w:rPr>
        <w:t>3</w:t>
      </w:r>
      <w:r w:rsidRPr="002004DE">
        <w:rPr>
          <w:rStyle w:val="FontStyle14"/>
          <w:sz w:val="24"/>
        </w:rPr>
        <w:t>.Администрирование по постановке на учет отдельных категорий граждан.</w:t>
      </w:r>
    </w:p>
    <w:p w:rsidR="002004DE" w:rsidRPr="002004DE" w:rsidRDefault="002004DE" w:rsidP="008C710D">
      <w:pPr>
        <w:pStyle w:val="Style6"/>
        <w:widowControl/>
        <w:tabs>
          <w:tab w:val="left" w:pos="1068"/>
        </w:tabs>
        <w:spacing w:line="240" w:lineRule="auto"/>
        <w:ind w:firstLine="709"/>
        <w:rPr>
          <w:rStyle w:val="FontStyle14"/>
          <w:sz w:val="24"/>
        </w:rPr>
      </w:pPr>
      <w:r w:rsidRPr="002004DE">
        <w:rPr>
          <w:rStyle w:val="FontStyle14"/>
          <w:sz w:val="24"/>
        </w:rPr>
        <w:lastRenderedPageBreak/>
        <w:t>2.</w:t>
      </w:r>
      <w:r w:rsidR="003637EE">
        <w:rPr>
          <w:rStyle w:val="FontStyle14"/>
          <w:sz w:val="24"/>
        </w:rPr>
        <w:t>3</w:t>
      </w:r>
      <w:r w:rsidRPr="002004DE">
        <w:rPr>
          <w:rStyle w:val="FontStyle14"/>
          <w:sz w:val="24"/>
        </w:rPr>
        <w:t>.1.Финансирование программных мероприятий осуществляется из средств бюджета автономного округа.</w:t>
      </w:r>
    </w:p>
    <w:p w:rsidR="002004DE" w:rsidRPr="002004DE" w:rsidRDefault="002004DE" w:rsidP="008C710D">
      <w:pPr>
        <w:pStyle w:val="Style6"/>
        <w:widowControl/>
        <w:tabs>
          <w:tab w:val="left" w:pos="1068"/>
        </w:tabs>
        <w:spacing w:line="240" w:lineRule="auto"/>
        <w:ind w:firstLine="709"/>
        <w:rPr>
          <w:rStyle w:val="FontStyle14"/>
          <w:sz w:val="24"/>
        </w:rPr>
      </w:pPr>
      <w:proofErr w:type="gramStart"/>
      <w:r w:rsidRPr="002004DE">
        <w:rPr>
          <w:rStyle w:val="FontStyle14"/>
          <w:sz w:val="24"/>
        </w:rPr>
        <w:t>2.</w:t>
      </w:r>
      <w:r w:rsidR="003637EE">
        <w:rPr>
          <w:rStyle w:val="FontStyle14"/>
          <w:sz w:val="24"/>
        </w:rPr>
        <w:t>3</w:t>
      </w:r>
      <w:r w:rsidRPr="002004DE">
        <w:rPr>
          <w:rStyle w:val="FontStyle14"/>
          <w:sz w:val="24"/>
        </w:rPr>
        <w:t xml:space="preserve">.2.Денежные средства в виде субвенций из бюджета автономного округа выделяются бюджету городского округа город </w:t>
      </w:r>
      <w:proofErr w:type="spellStart"/>
      <w:r w:rsidRPr="002004DE">
        <w:rPr>
          <w:rStyle w:val="FontStyle14"/>
          <w:sz w:val="24"/>
        </w:rPr>
        <w:t>Мегион</w:t>
      </w:r>
      <w:proofErr w:type="spellEnd"/>
      <w:r w:rsidRPr="002004DE">
        <w:rPr>
          <w:rStyle w:val="FontStyle14"/>
          <w:sz w:val="24"/>
        </w:rPr>
        <w:t xml:space="preserve"> для осуществления полномочий по постановке на учет и учету граждан, определенных федеральным законодат</w:t>
      </w:r>
      <w:r w:rsidR="00190C8D">
        <w:rPr>
          <w:rStyle w:val="FontStyle14"/>
          <w:sz w:val="24"/>
        </w:rPr>
        <w:t>ельством в соответствии с пунктами</w:t>
      </w:r>
      <w:r w:rsidRPr="002004DE">
        <w:rPr>
          <w:rStyle w:val="FontStyle14"/>
          <w:sz w:val="24"/>
        </w:rPr>
        <w:t xml:space="preserve"> 3</w:t>
      </w:r>
      <w:r w:rsidR="00190C8D">
        <w:rPr>
          <w:rStyle w:val="FontStyle14"/>
          <w:sz w:val="24"/>
        </w:rPr>
        <w:t>.1., 3.2.</w:t>
      </w:r>
      <w:r w:rsidRPr="002004DE">
        <w:rPr>
          <w:rStyle w:val="FontStyle14"/>
          <w:sz w:val="24"/>
        </w:rPr>
        <w:t xml:space="preserve"> статьи 2 Закона Ханты-Мансийского автономного округа – Югры от 31</w:t>
      </w:r>
      <w:r w:rsidR="00836737">
        <w:rPr>
          <w:rStyle w:val="FontStyle14"/>
          <w:sz w:val="24"/>
        </w:rPr>
        <w:t>.03.</w:t>
      </w:r>
      <w:r w:rsidRPr="002004DE">
        <w:rPr>
          <w:rStyle w:val="FontStyle14"/>
          <w:sz w:val="24"/>
        </w:rPr>
        <w:t xml:space="preserve">2009 </w:t>
      </w:r>
      <w:r w:rsidR="005970D2">
        <w:rPr>
          <w:rStyle w:val="FontStyle14"/>
          <w:sz w:val="24"/>
        </w:rPr>
        <w:t>№</w:t>
      </w:r>
      <w:r w:rsidRPr="002004DE">
        <w:rPr>
          <w:rStyle w:val="FontStyle14"/>
          <w:sz w:val="24"/>
        </w:rPr>
        <w:t xml:space="preserve">36-оз «О наделении органов местного самоуправления муниципальных образований </w:t>
      </w:r>
      <w:r w:rsidRPr="002004DE">
        <w:t>Ханты-Мансийского автономного округа - Югры отдельными государственными полномочиями для</w:t>
      </w:r>
      <w:proofErr w:type="gramEnd"/>
      <w:r w:rsidRPr="002004DE">
        <w:t xml:space="preserve"> обеспечения жилыми помещениями отдельных категорий граждан, определенных федеральным законодательством</w:t>
      </w:r>
      <w:r w:rsidRPr="002004DE">
        <w:rPr>
          <w:rStyle w:val="FontStyle14"/>
          <w:sz w:val="24"/>
        </w:rPr>
        <w:t xml:space="preserve">» (далее – Закон №36-оз).   </w:t>
      </w:r>
    </w:p>
    <w:p w:rsidR="002004DE" w:rsidRPr="002004DE" w:rsidRDefault="002004DE" w:rsidP="008C710D">
      <w:pPr>
        <w:ind w:firstLine="709"/>
        <w:rPr>
          <w:rFonts w:cs="Times New Roman"/>
        </w:rPr>
      </w:pPr>
      <w:r w:rsidRPr="002004DE">
        <w:rPr>
          <w:rFonts w:cs="Times New Roman"/>
        </w:rPr>
        <w:t>2.</w:t>
      </w:r>
      <w:r w:rsidR="003637EE">
        <w:rPr>
          <w:rFonts w:cs="Times New Roman"/>
        </w:rPr>
        <w:t>3</w:t>
      </w:r>
      <w:r w:rsidRPr="002004DE">
        <w:rPr>
          <w:rFonts w:cs="Times New Roman"/>
        </w:rPr>
        <w:t xml:space="preserve">.3.Переданные субвенции могут быть израсходованы на оплату труда специалиста, занятого исполнением переданных полномочий, а </w:t>
      </w:r>
      <w:r w:rsidR="005970D2" w:rsidRPr="002004DE">
        <w:rPr>
          <w:rFonts w:cs="Times New Roman"/>
        </w:rPr>
        <w:t>также</w:t>
      </w:r>
      <w:r w:rsidRPr="002004DE">
        <w:rPr>
          <w:rFonts w:cs="Times New Roman"/>
        </w:rPr>
        <w:t xml:space="preserve"> на обеспечение деятельности данного специалиста (приобретение канцелярских товаров, технических средств). </w:t>
      </w:r>
    </w:p>
    <w:p w:rsidR="002004DE" w:rsidRPr="002004DE" w:rsidRDefault="002004DE" w:rsidP="008C710D">
      <w:pPr>
        <w:ind w:firstLine="709"/>
        <w:rPr>
          <w:rFonts w:cs="Times New Roman"/>
        </w:rPr>
      </w:pPr>
      <w:r w:rsidRPr="002004DE">
        <w:rPr>
          <w:rFonts w:cs="Times New Roman"/>
        </w:rPr>
        <w:t>2.</w:t>
      </w:r>
      <w:r w:rsidR="003637EE">
        <w:rPr>
          <w:rFonts w:cs="Times New Roman"/>
        </w:rPr>
        <w:t>3</w:t>
      </w:r>
      <w:r w:rsidRPr="002004DE">
        <w:rPr>
          <w:rFonts w:cs="Times New Roman"/>
        </w:rPr>
        <w:t xml:space="preserve">.4.Департамент муниципальной собственности в рамках реализации мероприятия подпрограммы руководствуясь статьей 9 Закона №36-оз ежеквартально, не позднее 10 числа месяца, следующего за отчетным периодом, </w:t>
      </w:r>
      <w:proofErr w:type="gramStart"/>
      <w:r w:rsidRPr="002004DE">
        <w:rPr>
          <w:rFonts w:cs="Times New Roman"/>
        </w:rPr>
        <w:t>предоставляет отчет</w:t>
      </w:r>
      <w:proofErr w:type="gramEnd"/>
      <w:r w:rsidRPr="002004DE">
        <w:rPr>
          <w:rFonts w:cs="Times New Roman"/>
        </w:rPr>
        <w:t xml:space="preserve"> в Департамент строительства автономного округа </w:t>
      </w:r>
      <w:r w:rsidR="005970D2" w:rsidRPr="002004DE">
        <w:rPr>
          <w:rFonts w:cs="Times New Roman"/>
        </w:rPr>
        <w:t>по форме,</w:t>
      </w:r>
      <w:r w:rsidRPr="002004DE">
        <w:rPr>
          <w:rFonts w:cs="Times New Roman"/>
        </w:rPr>
        <w:t xml:space="preserve"> утвержденной Департамент строительства автономного округа.</w:t>
      </w:r>
    </w:p>
    <w:p w:rsidR="002004DE" w:rsidRPr="002004DE" w:rsidRDefault="002004DE" w:rsidP="008C710D">
      <w:pPr>
        <w:ind w:firstLine="709"/>
        <w:rPr>
          <w:rFonts w:cs="Times New Roman"/>
        </w:rPr>
      </w:pPr>
    </w:p>
    <w:p w:rsidR="002004DE" w:rsidRPr="002004DE" w:rsidRDefault="002004DE" w:rsidP="008C710D">
      <w:pPr>
        <w:pStyle w:val="Style3"/>
        <w:widowControl/>
        <w:spacing w:line="240" w:lineRule="auto"/>
        <w:ind w:firstLine="709"/>
        <w:rPr>
          <w:rStyle w:val="FontStyle14"/>
          <w:sz w:val="24"/>
        </w:rPr>
      </w:pPr>
      <w:r w:rsidRPr="002004DE">
        <w:rPr>
          <w:rStyle w:val="FontStyle14"/>
          <w:sz w:val="24"/>
        </w:rPr>
        <w:t>2.</w:t>
      </w:r>
      <w:r w:rsidR="003637EE">
        <w:rPr>
          <w:rStyle w:val="FontStyle14"/>
          <w:sz w:val="24"/>
        </w:rPr>
        <w:t>4</w:t>
      </w:r>
      <w:r w:rsidRPr="002004DE">
        <w:rPr>
          <w:rStyle w:val="FontStyle14"/>
          <w:sz w:val="24"/>
        </w:rPr>
        <w:t>.Обеспечение жильем отдельных категорий граждан в соответствии с Указом Президента РФ от 07.05.2008 №714 «Об обеспечении жильем ветеранов Великой Отечественной войны 1941-1945 годов».</w:t>
      </w:r>
    </w:p>
    <w:p w:rsidR="002004DE" w:rsidRPr="002004DE" w:rsidRDefault="002004DE" w:rsidP="008C710D">
      <w:pPr>
        <w:pStyle w:val="Style3"/>
        <w:widowControl/>
        <w:spacing w:line="240" w:lineRule="auto"/>
        <w:ind w:firstLine="709"/>
        <w:rPr>
          <w:rStyle w:val="FontStyle14"/>
          <w:sz w:val="24"/>
        </w:rPr>
      </w:pPr>
      <w:r w:rsidRPr="002004DE">
        <w:rPr>
          <w:rStyle w:val="FontStyle14"/>
          <w:sz w:val="24"/>
        </w:rPr>
        <w:t>2.</w:t>
      </w:r>
      <w:r w:rsidR="003637EE">
        <w:rPr>
          <w:rStyle w:val="FontStyle14"/>
          <w:sz w:val="24"/>
        </w:rPr>
        <w:t>4</w:t>
      </w:r>
      <w:r w:rsidRPr="002004DE">
        <w:rPr>
          <w:rStyle w:val="FontStyle14"/>
          <w:sz w:val="24"/>
        </w:rPr>
        <w:t>.1.Финансирование программных мероприятий осуществляется из средств федерального бюджета и бюджета автономного округа.</w:t>
      </w:r>
    </w:p>
    <w:p w:rsidR="003637EE" w:rsidRDefault="003637EE" w:rsidP="008C710D">
      <w:pPr>
        <w:pStyle w:val="Style6"/>
        <w:widowControl/>
        <w:tabs>
          <w:tab w:val="left" w:pos="1255"/>
        </w:tabs>
        <w:spacing w:line="240" w:lineRule="auto"/>
        <w:rPr>
          <w:rStyle w:val="FontStyle14"/>
          <w:sz w:val="24"/>
        </w:rPr>
      </w:pPr>
      <w:r>
        <w:rPr>
          <w:rStyle w:val="FontStyle14"/>
          <w:sz w:val="24"/>
        </w:rPr>
        <w:t>2.4.2.</w:t>
      </w:r>
      <w:r w:rsidR="002004DE" w:rsidRPr="002004DE">
        <w:rPr>
          <w:rStyle w:val="FontStyle14"/>
          <w:sz w:val="24"/>
        </w:rPr>
        <w:t xml:space="preserve">Государственная поддержка участников </w:t>
      </w:r>
      <w:r w:rsidR="00166394">
        <w:rPr>
          <w:rStyle w:val="FontStyle14"/>
          <w:sz w:val="24"/>
        </w:rPr>
        <w:t xml:space="preserve">Подпрограммы </w:t>
      </w:r>
      <w:r w:rsidR="002004DE" w:rsidRPr="002004DE">
        <w:rPr>
          <w:rStyle w:val="FontStyle14"/>
          <w:sz w:val="24"/>
        </w:rPr>
        <w:t xml:space="preserve">осуществляется в виде единовременной денежной выплаты на приобретение (строительство) жилого помещения или предоставления жилого помещения по договору социального найма ветеранам Великой Отечественной войны в соответствии с Указом Президента Российской Федерации от </w:t>
      </w:r>
      <w:r w:rsidR="00836737">
        <w:rPr>
          <w:rStyle w:val="FontStyle14"/>
          <w:sz w:val="24"/>
        </w:rPr>
        <w:t>07.05.</w:t>
      </w:r>
      <w:r w:rsidR="002004DE" w:rsidRPr="002004DE">
        <w:rPr>
          <w:rStyle w:val="FontStyle14"/>
          <w:sz w:val="24"/>
        </w:rPr>
        <w:t xml:space="preserve">2008 </w:t>
      </w:r>
      <w:r w:rsidR="005970D2">
        <w:rPr>
          <w:rStyle w:val="FontStyle14"/>
          <w:sz w:val="24"/>
        </w:rPr>
        <w:t>№</w:t>
      </w:r>
      <w:r w:rsidR="002004DE" w:rsidRPr="002004DE">
        <w:rPr>
          <w:rStyle w:val="FontStyle14"/>
          <w:sz w:val="24"/>
        </w:rPr>
        <w:t>714 «Об обеспечении жильем ветеранов Великой Отечественной войны 1941 - 1945 годов» (далее - Указ Президента Российской Федерации №714)</w:t>
      </w:r>
      <w:r w:rsidR="0051270E">
        <w:rPr>
          <w:rStyle w:val="FontStyle14"/>
          <w:sz w:val="24"/>
        </w:rPr>
        <w:t xml:space="preserve"> в </w:t>
      </w:r>
      <w:proofErr w:type="gramStart"/>
      <w:r w:rsidR="0051270E">
        <w:rPr>
          <w:rStyle w:val="FontStyle14"/>
          <w:sz w:val="24"/>
        </w:rPr>
        <w:t>порядке</w:t>
      </w:r>
      <w:proofErr w:type="gramEnd"/>
      <w:r w:rsidR="0051270E">
        <w:rPr>
          <w:rStyle w:val="FontStyle14"/>
          <w:sz w:val="24"/>
        </w:rPr>
        <w:t xml:space="preserve"> предусмотренном Порядком 13 </w:t>
      </w:r>
      <w:r w:rsidR="0051270E">
        <w:t>государственной программ</w:t>
      </w:r>
      <w:r w:rsidR="00D80274">
        <w:t>ы</w:t>
      </w:r>
      <w:r w:rsidR="0051270E">
        <w:t xml:space="preserve"> Ханты-Мансийского автономного округа - Югры </w:t>
      </w:r>
      <w:r w:rsidR="00D80274">
        <w:t>«</w:t>
      </w:r>
      <w:r w:rsidR="0051270E">
        <w:t>Обеспечение доступным и комфортным жильем жителей Ханты-Мансийского автономного округа - Югры в 2016-2020 годах</w:t>
      </w:r>
      <w:r w:rsidR="00D80274">
        <w:t xml:space="preserve">» утвержденной постановлением Правительства Ханты-Мансийского АО - Югры от </w:t>
      </w:r>
      <w:r w:rsidR="00836737">
        <w:t>09.10.</w:t>
      </w:r>
      <w:r w:rsidR="00D80274">
        <w:t xml:space="preserve">2013 </w:t>
      </w:r>
      <w:r w:rsidR="005970D2">
        <w:t>№</w:t>
      </w:r>
      <w:r w:rsidR="00D80274">
        <w:t>408-п</w:t>
      </w:r>
      <w:r>
        <w:rPr>
          <w:rStyle w:val="FontStyle14"/>
          <w:sz w:val="24"/>
        </w:rPr>
        <w:t>.</w:t>
      </w:r>
    </w:p>
    <w:p w:rsidR="002004DE" w:rsidRPr="002004DE" w:rsidRDefault="003637EE" w:rsidP="008C710D">
      <w:pPr>
        <w:pStyle w:val="Style6"/>
        <w:widowControl/>
        <w:tabs>
          <w:tab w:val="left" w:pos="1255"/>
        </w:tabs>
        <w:spacing w:line="240" w:lineRule="auto"/>
        <w:rPr>
          <w:rStyle w:val="FontStyle14"/>
          <w:sz w:val="24"/>
        </w:rPr>
      </w:pPr>
      <w:r>
        <w:rPr>
          <w:rStyle w:val="FontStyle14"/>
          <w:sz w:val="24"/>
        </w:rPr>
        <w:t>2.4.3.</w:t>
      </w:r>
      <w:r w:rsidR="002004DE" w:rsidRPr="002004DE">
        <w:rPr>
          <w:rStyle w:val="FontStyle14"/>
          <w:sz w:val="24"/>
        </w:rPr>
        <w:t>Участие в мероприятии добровольное.</w:t>
      </w:r>
    </w:p>
    <w:p w:rsidR="00D80274" w:rsidRDefault="002004DE" w:rsidP="008C710D">
      <w:pPr>
        <w:pStyle w:val="Style3"/>
        <w:widowControl/>
        <w:spacing w:line="240" w:lineRule="auto"/>
        <w:ind w:firstLine="709"/>
        <w:rPr>
          <w:rStyle w:val="FontStyle14"/>
          <w:sz w:val="24"/>
        </w:rPr>
      </w:pPr>
      <w:r w:rsidRPr="002004DE">
        <w:rPr>
          <w:rStyle w:val="FontStyle14"/>
          <w:sz w:val="24"/>
        </w:rPr>
        <w:t>2.</w:t>
      </w:r>
      <w:r w:rsidR="003637EE">
        <w:rPr>
          <w:rStyle w:val="FontStyle14"/>
          <w:sz w:val="24"/>
        </w:rPr>
        <w:t>4</w:t>
      </w:r>
      <w:r w:rsidR="00E46E27">
        <w:rPr>
          <w:rStyle w:val="FontStyle14"/>
          <w:sz w:val="24"/>
        </w:rPr>
        <w:t>.4.К участникам Подпрограммы</w:t>
      </w:r>
      <w:r w:rsidRPr="002004DE">
        <w:rPr>
          <w:rStyle w:val="FontStyle14"/>
          <w:sz w:val="24"/>
        </w:rPr>
        <w:t xml:space="preserve"> относятся граждане Российской Федерации, подавшие заявление на участие в мероприятии, относящиеся к одной из категорий: </w:t>
      </w:r>
    </w:p>
    <w:p w:rsidR="002004DE" w:rsidRPr="002004DE" w:rsidRDefault="002004DE" w:rsidP="008C710D">
      <w:pPr>
        <w:pStyle w:val="Style3"/>
        <w:widowControl/>
        <w:spacing w:line="240" w:lineRule="auto"/>
        <w:ind w:firstLine="709"/>
        <w:rPr>
          <w:rStyle w:val="FontStyle14"/>
          <w:sz w:val="24"/>
        </w:rPr>
      </w:pPr>
      <w:r w:rsidRPr="002004DE">
        <w:rPr>
          <w:rStyle w:val="FontStyle14"/>
          <w:sz w:val="24"/>
        </w:rPr>
        <w:t>инвалиды Великой Отечественной войны;</w:t>
      </w:r>
    </w:p>
    <w:p w:rsidR="002004DE" w:rsidRPr="002004DE" w:rsidRDefault="002004DE" w:rsidP="008C710D">
      <w:pPr>
        <w:pStyle w:val="Style3"/>
        <w:widowControl/>
        <w:spacing w:line="240" w:lineRule="auto"/>
        <w:ind w:firstLine="709"/>
        <w:rPr>
          <w:rStyle w:val="FontStyle14"/>
          <w:sz w:val="24"/>
        </w:rPr>
      </w:pPr>
      <w:r w:rsidRPr="002004DE">
        <w:rPr>
          <w:rStyle w:val="FontStyle14"/>
          <w:sz w:val="24"/>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p>
    <w:p w:rsidR="002004DE" w:rsidRPr="002004DE" w:rsidRDefault="002004DE" w:rsidP="008C710D">
      <w:pPr>
        <w:pStyle w:val="Style3"/>
        <w:widowControl/>
        <w:spacing w:line="240" w:lineRule="auto"/>
        <w:ind w:firstLine="709"/>
        <w:rPr>
          <w:rStyle w:val="FontStyle14"/>
          <w:sz w:val="24"/>
        </w:rPr>
      </w:pPr>
      <w:proofErr w:type="gramStart"/>
      <w:r w:rsidRPr="002004DE">
        <w:rPr>
          <w:rStyle w:val="FontStyle14"/>
          <w:sz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2004DE" w:rsidRPr="002004DE" w:rsidRDefault="002004DE" w:rsidP="008C710D">
      <w:pPr>
        <w:pStyle w:val="Style3"/>
        <w:widowControl/>
        <w:spacing w:line="240" w:lineRule="auto"/>
        <w:ind w:firstLine="709"/>
        <w:jc w:val="left"/>
        <w:rPr>
          <w:rStyle w:val="FontStyle14"/>
          <w:sz w:val="24"/>
        </w:rPr>
      </w:pPr>
      <w:r w:rsidRPr="002004DE">
        <w:rPr>
          <w:rStyle w:val="FontStyle14"/>
          <w:sz w:val="24"/>
        </w:rPr>
        <w:t>лица, награжденные знаком «Жителю блокадного Ленинграда»;</w:t>
      </w:r>
    </w:p>
    <w:p w:rsidR="002004DE" w:rsidRPr="002004DE" w:rsidRDefault="002004DE" w:rsidP="008C710D">
      <w:pPr>
        <w:pStyle w:val="Style3"/>
        <w:widowControl/>
        <w:spacing w:line="240" w:lineRule="auto"/>
        <w:ind w:firstLine="709"/>
        <w:rPr>
          <w:rStyle w:val="FontStyle14"/>
          <w:sz w:val="24"/>
        </w:rPr>
      </w:pPr>
      <w:r w:rsidRPr="002004DE">
        <w:rPr>
          <w:rStyle w:val="FontStyle14"/>
          <w:sz w:val="24"/>
        </w:rPr>
        <w:lastRenderedPageBreak/>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2004DE" w:rsidRPr="002004DE" w:rsidRDefault="002004DE" w:rsidP="008C710D">
      <w:pPr>
        <w:pStyle w:val="Style3"/>
        <w:widowControl/>
        <w:spacing w:line="240" w:lineRule="auto"/>
        <w:ind w:firstLine="709"/>
        <w:rPr>
          <w:rStyle w:val="FontStyle14"/>
          <w:sz w:val="24"/>
        </w:rPr>
      </w:pPr>
      <w:r w:rsidRPr="002004DE">
        <w:rPr>
          <w:rStyle w:val="FontStyle14"/>
          <w:sz w:val="24"/>
        </w:rPr>
        <w:t>2.</w:t>
      </w:r>
      <w:r w:rsidR="003637EE">
        <w:rPr>
          <w:rStyle w:val="FontStyle14"/>
          <w:sz w:val="24"/>
        </w:rPr>
        <w:t>4</w:t>
      </w:r>
      <w:r w:rsidRPr="002004DE">
        <w:rPr>
          <w:rStyle w:val="FontStyle14"/>
          <w:sz w:val="24"/>
        </w:rPr>
        <w:t>.5.В первую очередь мерой государственной поддержки обеспечиваются следующие категории граждан:</w:t>
      </w:r>
    </w:p>
    <w:p w:rsidR="002004DE" w:rsidRPr="002004DE" w:rsidRDefault="002004DE" w:rsidP="008C710D">
      <w:pPr>
        <w:pStyle w:val="Style3"/>
        <w:widowControl/>
        <w:spacing w:line="240" w:lineRule="auto"/>
        <w:ind w:left="737" w:firstLine="0"/>
        <w:jc w:val="left"/>
        <w:rPr>
          <w:rStyle w:val="FontStyle14"/>
          <w:sz w:val="24"/>
        </w:rPr>
      </w:pPr>
      <w:r w:rsidRPr="002004DE">
        <w:rPr>
          <w:rStyle w:val="FontStyle14"/>
          <w:sz w:val="24"/>
        </w:rPr>
        <w:t>инвалиды Великой Отечественной войны;</w:t>
      </w:r>
    </w:p>
    <w:p w:rsidR="002004DE" w:rsidRPr="002004DE" w:rsidRDefault="002004DE" w:rsidP="008C710D">
      <w:pPr>
        <w:pStyle w:val="Style3"/>
        <w:widowControl/>
        <w:spacing w:line="240" w:lineRule="auto"/>
        <w:ind w:firstLine="720"/>
        <w:rPr>
          <w:rStyle w:val="FontStyle14"/>
          <w:sz w:val="24"/>
        </w:rPr>
      </w:pPr>
      <w:r w:rsidRPr="002004DE">
        <w:rPr>
          <w:rStyle w:val="FontStyle14"/>
          <w:sz w:val="24"/>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p>
    <w:p w:rsidR="002004DE" w:rsidRPr="002004DE" w:rsidRDefault="002004DE" w:rsidP="008C710D">
      <w:pPr>
        <w:pStyle w:val="Style9"/>
        <w:widowControl/>
        <w:tabs>
          <w:tab w:val="left" w:pos="1279"/>
        </w:tabs>
        <w:spacing w:line="240" w:lineRule="auto"/>
        <w:ind w:left="730"/>
        <w:rPr>
          <w:rStyle w:val="FontStyle14"/>
          <w:sz w:val="24"/>
        </w:rPr>
      </w:pPr>
      <w:r w:rsidRPr="002004DE">
        <w:rPr>
          <w:rStyle w:val="FontStyle14"/>
          <w:sz w:val="24"/>
        </w:rPr>
        <w:t>2.</w:t>
      </w:r>
      <w:r w:rsidR="003637EE">
        <w:rPr>
          <w:rStyle w:val="FontStyle14"/>
          <w:sz w:val="24"/>
        </w:rPr>
        <w:t>4</w:t>
      </w:r>
      <w:r w:rsidRPr="002004DE">
        <w:rPr>
          <w:rStyle w:val="FontStyle14"/>
          <w:sz w:val="24"/>
        </w:rPr>
        <w:t>.6.</w:t>
      </w:r>
      <w:r w:rsidRPr="002004DE">
        <w:rPr>
          <w:rStyle w:val="FontStyle14"/>
          <w:sz w:val="24"/>
        </w:rPr>
        <w:tab/>
        <w:t>Нуждающимся в улучшении жилищных условий признается заявитель:</w:t>
      </w:r>
    </w:p>
    <w:p w:rsidR="002004DE" w:rsidRPr="002004DE" w:rsidRDefault="002004DE" w:rsidP="008C710D">
      <w:pPr>
        <w:pStyle w:val="Style9"/>
        <w:widowControl/>
        <w:tabs>
          <w:tab w:val="left" w:pos="1279"/>
        </w:tabs>
        <w:spacing w:line="240" w:lineRule="auto"/>
        <w:ind w:firstLine="709"/>
        <w:jc w:val="both"/>
        <w:rPr>
          <w:rStyle w:val="FontStyle14"/>
          <w:sz w:val="24"/>
        </w:rPr>
      </w:pPr>
      <w:proofErr w:type="gramStart"/>
      <w:r w:rsidRPr="002004DE">
        <w:rPr>
          <w:rStyle w:val="FontStyle14"/>
          <w:sz w:val="24"/>
        </w:rPr>
        <w:t xml:space="preserve">признанный Департаментом </w:t>
      </w:r>
      <w:r w:rsidR="00694943">
        <w:rPr>
          <w:rStyle w:val="FontStyle14"/>
          <w:sz w:val="24"/>
        </w:rPr>
        <w:t xml:space="preserve">муниципальной </w:t>
      </w:r>
      <w:r w:rsidRPr="002004DE">
        <w:rPr>
          <w:rStyle w:val="FontStyle14"/>
          <w:sz w:val="24"/>
        </w:rPr>
        <w:t xml:space="preserve">собственности (далее Департаментом) нуждающимся в жилом помещении в соответствии с Указом Президента Российской Федерации </w:t>
      </w:r>
      <w:r w:rsidR="005970D2">
        <w:rPr>
          <w:rStyle w:val="FontStyle14"/>
          <w:sz w:val="24"/>
        </w:rPr>
        <w:t>№</w:t>
      </w:r>
      <w:r w:rsidRPr="002004DE">
        <w:rPr>
          <w:rStyle w:val="FontStyle14"/>
          <w:sz w:val="24"/>
        </w:rPr>
        <w:t>714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 ли Заявитель на учет в качестве нуждающегося в жилом помещении.</w:t>
      </w:r>
      <w:proofErr w:type="gramEnd"/>
    </w:p>
    <w:p w:rsidR="002004DE" w:rsidRPr="002004DE" w:rsidRDefault="002004DE" w:rsidP="008C710D">
      <w:pPr>
        <w:pStyle w:val="Style3"/>
        <w:widowControl/>
        <w:spacing w:line="240" w:lineRule="auto"/>
        <w:ind w:firstLine="713"/>
        <w:rPr>
          <w:rStyle w:val="FontStyle14"/>
          <w:sz w:val="24"/>
        </w:rPr>
      </w:pPr>
      <w:r w:rsidRPr="002004DE">
        <w:rPr>
          <w:rStyle w:val="FontStyle14"/>
          <w:sz w:val="24"/>
        </w:rPr>
        <w:t>2.</w:t>
      </w:r>
      <w:r w:rsidR="003637EE">
        <w:rPr>
          <w:rStyle w:val="FontStyle14"/>
          <w:sz w:val="24"/>
        </w:rPr>
        <w:t>4</w:t>
      </w:r>
      <w:r w:rsidRPr="002004DE">
        <w:rPr>
          <w:rStyle w:val="FontStyle14"/>
          <w:sz w:val="24"/>
        </w:rPr>
        <w:t>.7.При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указанных жилых помещений.</w:t>
      </w:r>
    </w:p>
    <w:p w:rsidR="002004DE" w:rsidRPr="002004DE" w:rsidRDefault="002004DE" w:rsidP="008C710D">
      <w:pPr>
        <w:pStyle w:val="Style3"/>
        <w:widowControl/>
        <w:spacing w:line="240" w:lineRule="auto"/>
        <w:ind w:firstLine="708"/>
        <w:rPr>
          <w:rStyle w:val="FontStyle14"/>
          <w:sz w:val="24"/>
        </w:rPr>
      </w:pPr>
      <w:r w:rsidRPr="002004DE">
        <w:rPr>
          <w:rStyle w:val="FontStyle14"/>
          <w:sz w:val="24"/>
        </w:rPr>
        <w:t>2.</w:t>
      </w:r>
      <w:r w:rsidR="003637EE">
        <w:rPr>
          <w:rStyle w:val="FontStyle14"/>
          <w:sz w:val="24"/>
        </w:rPr>
        <w:t>4</w:t>
      </w:r>
      <w:r w:rsidRPr="002004DE">
        <w:rPr>
          <w:rStyle w:val="FontStyle14"/>
          <w:sz w:val="24"/>
        </w:rPr>
        <w:t>.8.Для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2004DE" w:rsidRPr="002004DE" w:rsidRDefault="002004DE" w:rsidP="008C710D">
      <w:pPr>
        <w:pStyle w:val="Style3"/>
        <w:widowControl/>
        <w:spacing w:line="240" w:lineRule="auto"/>
        <w:ind w:firstLine="713"/>
        <w:rPr>
          <w:rStyle w:val="FontStyle14"/>
          <w:sz w:val="24"/>
        </w:rPr>
      </w:pPr>
      <w:r w:rsidRPr="002004DE">
        <w:rPr>
          <w:rStyle w:val="FontStyle14"/>
          <w:sz w:val="24"/>
        </w:rPr>
        <w:t>2.</w:t>
      </w:r>
      <w:r w:rsidR="003637EE">
        <w:rPr>
          <w:rStyle w:val="FontStyle14"/>
          <w:sz w:val="24"/>
        </w:rPr>
        <w:t>4</w:t>
      </w:r>
      <w:r w:rsidRPr="002004DE">
        <w:rPr>
          <w:rStyle w:val="FontStyle14"/>
          <w:sz w:val="24"/>
        </w:rPr>
        <w:t>.9.Для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w:t>
      </w:r>
      <w:proofErr w:type="gramStart"/>
      <w:r w:rsidRPr="002004DE">
        <w:rPr>
          <w:rStyle w:val="FontStyle14"/>
          <w:sz w:val="24"/>
        </w:rPr>
        <w:t>г(</w:t>
      </w:r>
      <w:proofErr w:type="gramEnd"/>
      <w:r w:rsidRPr="002004DE">
        <w:rPr>
          <w:rStyle w:val="FontStyle14"/>
          <w:sz w:val="24"/>
        </w:rPr>
        <w:t>а), их дети, родители.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w:t>
      </w:r>
    </w:p>
    <w:p w:rsidR="002004DE" w:rsidRPr="002004DE" w:rsidRDefault="002004DE" w:rsidP="008C710D">
      <w:pPr>
        <w:pStyle w:val="Style3"/>
        <w:widowControl/>
        <w:spacing w:line="240" w:lineRule="auto"/>
        <w:ind w:firstLine="715"/>
        <w:rPr>
          <w:rStyle w:val="FontStyle14"/>
          <w:sz w:val="24"/>
        </w:rPr>
      </w:pPr>
      <w:r w:rsidRPr="002004DE">
        <w:rPr>
          <w:rStyle w:val="FontStyle14"/>
          <w:sz w:val="24"/>
        </w:rPr>
        <w:t>2.</w:t>
      </w:r>
      <w:r w:rsidR="003637EE">
        <w:rPr>
          <w:rStyle w:val="FontStyle14"/>
          <w:sz w:val="24"/>
        </w:rPr>
        <w:t>4</w:t>
      </w:r>
      <w:r w:rsidRPr="002004DE">
        <w:rPr>
          <w:rStyle w:val="FontStyle14"/>
          <w:sz w:val="24"/>
        </w:rPr>
        <w:t>.10.Для целей определения нуждаемости в улучшении жилищных условий применяются положения статьи 53 Жилищного кодекса Российской Федерации.</w:t>
      </w:r>
    </w:p>
    <w:p w:rsidR="002004DE" w:rsidRPr="002004DE" w:rsidRDefault="002004DE" w:rsidP="008C710D">
      <w:pPr>
        <w:pStyle w:val="Style3"/>
        <w:widowControl/>
        <w:spacing w:line="240" w:lineRule="auto"/>
        <w:ind w:firstLine="720"/>
        <w:rPr>
          <w:rStyle w:val="FontStyle14"/>
          <w:sz w:val="24"/>
        </w:rPr>
      </w:pPr>
      <w:r w:rsidRPr="002004DE">
        <w:rPr>
          <w:rStyle w:val="FontStyle14"/>
          <w:sz w:val="24"/>
        </w:rPr>
        <w:t>2.</w:t>
      </w:r>
      <w:r w:rsidR="003637EE">
        <w:rPr>
          <w:rStyle w:val="FontStyle14"/>
          <w:sz w:val="24"/>
        </w:rPr>
        <w:t>4</w:t>
      </w:r>
      <w:r w:rsidRPr="002004DE">
        <w:rPr>
          <w:rStyle w:val="FontStyle14"/>
          <w:sz w:val="24"/>
        </w:rPr>
        <w:t>.11.Решение о принятии гражданина на учет в качестве нуждающегося в жилом помещении, предоставляемом по договору социального найма, принимается Департаментом на основании следующих документов:</w:t>
      </w:r>
    </w:p>
    <w:p w:rsidR="002004DE" w:rsidRPr="002004DE" w:rsidRDefault="002004DE" w:rsidP="008C710D">
      <w:pPr>
        <w:pStyle w:val="Style3"/>
        <w:widowControl/>
        <w:spacing w:line="240" w:lineRule="auto"/>
        <w:ind w:firstLine="718"/>
        <w:rPr>
          <w:rStyle w:val="FontStyle14"/>
          <w:sz w:val="24"/>
        </w:rPr>
      </w:pPr>
      <w:r w:rsidRPr="002004DE">
        <w:rPr>
          <w:rStyle w:val="FontStyle14"/>
          <w:sz w:val="24"/>
        </w:rPr>
        <w:t>2.</w:t>
      </w:r>
      <w:r w:rsidR="003637EE">
        <w:rPr>
          <w:rStyle w:val="FontStyle14"/>
          <w:sz w:val="24"/>
        </w:rPr>
        <w:t>4</w:t>
      </w:r>
      <w:r w:rsidRPr="002004DE">
        <w:rPr>
          <w:rStyle w:val="FontStyle14"/>
          <w:sz w:val="24"/>
        </w:rPr>
        <w:t>.11.1.Заявления по форме, установленной Департаментом строительства автономного округа.</w:t>
      </w:r>
    </w:p>
    <w:p w:rsidR="002004DE" w:rsidRPr="002004DE" w:rsidRDefault="00836737" w:rsidP="008C710D">
      <w:pPr>
        <w:pStyle w:val="Style6"/>
        <w:widowControl/>
        <w:tabs>
          <w:tab w:val="left" w:pos="1638"/>
        </w:tabs>
        <w:spacing w:line="240" w:lineRule="auto"/>
        <w:ind w:firstLine="709"/>
        <w:rPr>
          <w:rStyle w:val="FontStyle14"/>
          <w:sz w:val="24"/>
        </w:rPr>
      </w:pPr>
      <w:r>
        <w:rPr>
          <w:rStyle w:val="FontStyle14"/>
          <w:sz w:val="24"/>
        </w:rPr>
        <w:t>2.4.11.2.</w:t>
      </w:r>
      <w:r w:rsidR="002004DE" w:rsidRPr="002004DE">
        <w:rPr>
          <w:rStyle w:val="FontStyle14"/>
          <w:sz w:val="24"/>
        </w:rPr>
        <w:t>Паспорта или иных документов, удостоверяющих личность гражданина Российской Федерации и проживающих с ним членов семьи.</w:t>
      </w:r>
    </w:p>
    <w:p w:rsidR="002004DE" w:rsidRPr="002004DE" w:rsidRDefault="00836737" w:rsidP="008C710D">
      <w:pPr>
        <w:pStyle w:val="Style6"/>
        <w:widowControl/>
        <w:tabs>
          <w:tab w:val="left" w:pos="1610"/>
        </w:tabs>
        <w:spacing w:line="240" w:lineRule="auto"/>
        <w:ind w:firstLine="709"/>
        <w:rPr>
          <w:rStyle w:val="FontStyle14"/>
          <w:sz w:val="24"/>
        </w:rPr>
      </w:pPr>
      <w:r>
        <w:rPr>
          <w:rStyle w:val="FontStyle14"/>
          <w:sz w:val="24"/>
        </w:rPr>
        <w:t>2.4.11.3.</w:t>
      </w:r>
      <w:r w:rsidR="002004DE" w:rsidRPr="002004DE">
        <w:rPr>
          <w:rStyle w:val="FontStyle14"/>
          <w:sz w:val="24"/>
        </w:rPr>
        <w:t xml:space="preserve">Справки о наличии заболевания, включенного в Перечень соответствующих заболеваний, установленный уполномоченным Правительством Российской Федерации федеральным органом исполнительной власти (при наличии в составе семьи больного, страдающего тяжелой формой хронического заболевания, при которой совместное </w:t>
      </w:r>
      <w:r w:rsidR="002004DE" w:rsidRPr="002004DE">
        <w:rPr>
          <w:rStyle w:val="FontStyle14"/>
          <w:sz w:val="24"/>
        </w:rPr>
        <w:lastRenderedPageBreak/>
        <w:t>проживание с ним в одной квартире невозможно) (для определения права на предоставление жилья во внеочередном порядке).</w:t>
      </w:r>
    </w:p>
    <w:p w:rsidR="002004DE" w:rsidRPr="002004DE" w:rsidRDefault="00836737" w:rsidP="008C710D">
      <w:pPr>
        <w:pStyle w:val="Style6"/>
        <w:widowControl/>
        <w:tabs>
          <w:tab w:val="left" w:pos="1582"/>
        </w:tabs>
        <w:spacing w:line="240" w:lineRule="auto"/>
        <w:ind w:firstLine="709"/>
        <w:rPr>
          <w:rStyle w:val="FontStyle14"/>
          <w:sz w:val="24"/>
        </w:rPr>
      </w:pPr>
      <w:r>
        <w:rPr>
          <w:rStyle w:val="FontStyle14"/>
          <w:sz w:val="24"/>
        </w:rPr>
        <w:t>2.4.11.4.</w:t>
      </w:r>
      <w:r w:rsidR="002004DE" w:rsidRPr="002004DE">
        <w:rPr>
          <w:rStyle w:val="FontStyle14"/>
          <w:sz w:val="24"/>
        </w:rPr>
        <w:t>Справки с места жительства гражданина о составе семьи с указанием родственных отношений.</w:t>
      </w:r>
    </w:p>
    <w:p w:rsidR="002004DE" w:rsidRPr="002004DE" w:rsidRDefault="00836737" w:rsidP="008C710D">
      <w:pPr>
        <w:pStyle w:val="Style6"/>
        <w:widowControl/>
        <w:tabs>
          <w:tab w:val="left" w:pos="1582"/>
        </w:tabs>
        <w:spacing w:line="240" w:lineRule="auto"/>
        <w:ind w:firstLine="709"/>
        <w:rPr>
          <w:rStyle w:val="FontStyle14"/>
          <w:sz w:val="24"/>
        </w:rPr>
      </w:pPr>
      <w:r>
        <w:rPr>
          <w:rStyle w:val="FontStyle14"/>
          <w:sz w:val="24"/>
        </w:rPr>
        <w:t>2.4.11.5.</w:t>
      </w:r>
      <w:r w:rsidR="002004DE" w:rsidRPr="002004DE">
        <w:rPr>
          <w:rStyle w:val="FontStyle14"/>
          <w:sz w:val="24"/>
        </w:rPr>
        <w:t>Страхового свидетельства Государственного пенсионного страхования Российской Федерации,</w:t>
      </w:r>
    </w:p>
    <w:p w:rsidR="002004DE" w:rsidRPr="002004DE" w:rsidRDefault="00836737" w:rsidP="008C710D">
      <w:pPr>
        <w:pStyle w:val="Style6"/>
        <w:widowControl/>
        <w:tabs>
          <w:tab w:val="left" w:pos="1582"/>
        </w:tabs>
        <w:spacing w:line="240" w:lineRule="auto"/>
        <w:ind w:firstLine="709"/>
        <w:rPr>
          <w:rStyle w:val="FontStyle14"/>
          <w:sz w:val="24"/>
        </w:rPr>
      </w:pPr>
      <w:r>
        <w:rPr>
          <w:rStyle w:val="FontStyle14"/>
          <w:sz w:val="24"/>
        </w:rPr>
        <w:t>2.4.11.6.</w:t>
      </w:r>
      <w:r w:rsidR="002004DE" w:rsidRPr="002004DE">
        <w:rPr>
          <w:rStyle w:val="FontStyle14"/>
          <w:sz w:val="24"/>
        </w:rPr>
        <w:t>Сведений об отнесении гражданина к соответствующей категории граждан.</w:t>
      </w:r>
    </w:p>
    <w:p w:rsidR="002004DE" w:rsidRPr="002004DE" w:rsidRDefault="00836737" w:rsidP="008C710D">
      <w:pPr>
        <w:pStyle w:val="Style6"/>
        <w:widowControl/>
        <w:tabs>
          <w:tab w:val="left" w:pos="1582"/>
        </w:tabs>
        <w:spacing w:line="240" w:lineRule="auto"/>
        <w:ind w:firstLine="709"/>
        <w:rPr>
          <w:rStyle w:val="FontStyle14"/>
          <w:sz w:val="24"/>
        </w:rPr>
      </w:pPr>
      <w:r>
        <w:rPr>
          <w:rStyle w:val="FontStyle14"/>
          <w:sz w:val="24"/>
        </w:rPr>
        <w:t>2.4.11.7.</w:t>
      </w:r>
      <w:r w:rsidR="002004DE" w:rsidRPr="002004DE">
        <w:rPr>
          <w:rStyle w:val="FontStyle14"/>
          <w:sz w:val="24"/>
        </w:rPr>
        <w:t>Сведений об основаниях пользования жилым помещением, занимаемым заявителем и членами его семьи.</w:t>
      </w:r>
    </w:p>
    <w:p w:rsidR="002004DE" w:rsidRPr="002004DE" w:rsidRDefault="00836737" w:rsidP="008C710D">
      <w:pPr>
        <w:pStyle w:val="Style6"/>
        <w:widowControl/>
        <w:tabs>
          <w:tab w:val="left" w:pos="1582"/>
        </w:tabs>
        <w:spacing w:line="240" w:lineRule="auto"/>
        <w:ind w:firstLine="709"/>
        <w:rPr>
          <w:rStyle w:val="FontStyle14"/>
          <w:sz w:val="24"/>
        </w:rPr>
      </w:pPr>
      <w:r>
        <w:rPr>
          <w:rStyle w:val="FontStyle14"/>
          <w:sz w:val="24"/>
        </w:rPr>
        <w:t>2.4.11.8.</w:t>
      </w:r>
      <w:r w:rsidR="002004DE" w:rsidRPr="002004DE">
        <w:rPr>
          <w:rStyle w:val="FontStyle14"/>
          <w:sz w:val="24"/>
        </w:rPr>
        <w:t>Решения о признании занимаемого гражданином жилого помещения не отвечающим установленным для жилых помещений требованиям.</w:t>
      </w:r>
    </w:p>
    <w:p w:rsidR="002004DE" w:rsidRPr="002004DE" w:rsidRDefault="00836737" w:rsidP="008C710D">
      <w:pPr>
        <w:pStyle w:val="Style6"/>
        <w:widowControl/>
        <w:tabs>
          <w:tab w:val="left" w:pos="1582"/>
        </w:tabs>
        <w:spacing w:line="240" w:lineRule="auto"/>
        <w:ind w:firstLine="709"/>
        <w:rPr>
          <w:rStyle w:val="FontStyle14"/>
          <w:sz w:val="24"/>
        </w:rPr>
      </w:pPr>
      <w:r>
        <w:rPr>
          <w:rStyle w:val="FontStyle14"/>
          <w:sz w:val="24"/>
        </w:rPr>
        <w:t>2.4.11.9.</w:t>
      </w:r>
      <w:r w:rsidR="002004DE" w:rsidRPr="002004DE">
        <w:rPr>
          <w:rStyle w:val="FontStyle14"/>
          <w:sz w:val="24"/>
        </w:rPr>
        <w:t>Сведений из органа, осуществляющего государственную регистрацию прав, о наличии или отсутствии жилых помещений в собственности заявителя и членов его семьи, а также о совершенных сделках с жилыми помещениями за последние пять лет по Российской Федерации.</w:t>
      </w:r>
    </w:p>
    <w:p w:rsidR="002004DE" w:rsidRPr="002004DE" w:rsidRDefault="00836737" w:rsidP="008C710D">
      <w:pPr>
        <w:pStyle w:val="Style6"/>
        <w:widowControl/>
        <w:tabs>
          <w:tab w:val="left" w:pos="1750"/>
        </w:tabs>
        <w:spacing w:line="240" w:lineRule="auto"/>
        <w:ind w:right="77" w:firstLine="709"/>
        <w:rPr>
          <w:rStyle w:val="FontStyle14"/>
          <w:sz w:val="24"/>
        </w:rPr>
      </w:pPr>
      <w:r>
        <w:rPr>
          <w:rStyle w:val="FontStyle14"/>
          <w:sz w:val="24"/>
        </w:rPr>
        <w:t>2.4.11.10.</w:t>
      </w:r>
      <w:r w:rsidR="002004DE" w:rsidRPr="002004DE">
        <w:rPr>
          <w:rStyle w:val="FontStyle14"/>
          <w:sz w:val="24"/>
        </w:rPr>
        <w:t xml:space="preserve">Сведений об использовании заявителем права на обеспечение жилым помещением с использованием государственной поддержки, в соответствии с Указом Президента Российской Федерации </w:t>
      </w:r>
      <w:r w:rsidR="005970D2">
        <w:rPr>
          <w:rStyle w:val="FontStyle14"/>
          <w:sz w:val="24"/>
        </w:rPr>
        <w:t>№</w:t>
      </w:r>
      <w:r w:rsidR="002004DE" w:rsidRPr="002004DE">
        <w:rPr>
          <w:rStyle w:val="FontStyle14"/>
          <w:sz w:val="24"/>
        </w:rPr>
        <w:t>714 по предыдущему месту жительства.</w:t>
      </w:r>
    </w:p>
    <w:p w:rsidR="002004DE" w:rsidRPr="002004DE" w:rsidRDefault="002004DE" w:rsidP="008C710D">
      <w:pPr>
        <w:pStyle w:val="Style6"/>
        <w:widowControl/>
        <w:tabs>
          <w:tab w:val="left" w:pos="1267"/>
        </w:tabs>
        <w:spacing w:line="240" w:lineRule="auto"/>
        <w:ind w:firstLine="709"/>
        <w:rPr>
          <w:rStyle w:val="FontStyle14"/>
          <w:sz w:val="24"/>
        </w:rPr>
      </w:pPr>
      <w:r w:rsidRPr="002004DE">
        <w:rPr>
          <w:rStyle w:val="FontStyle14"/>
          <w:sz w:val="24"/>
        </w:rPr>
        <w:t>2.</w:t>
      </w:r>
      <w:r w:rsidR="00836737">
        <w:rPr>
          <w:rStyle w:val="FontStyle14"/>
          <w:sz w:val="24"/>
        </w:rPr>
        <w:t>4</w:t>
      </w:r>
      <w:r w:rsidRPr="002004DE">
        <w:rPr>
          <w:rStyle w:val="FontStyle14"/>
          <w:sz w:val="24"/>
        </w:rPr>
        <w:t>.12.Документы, указанные в подпунктах 2.</w:t>
      </w:r>
      <w:r w:rsidR="00836737">
        <w:rPr>
          <w:rStyle w:val="FontStyle14"/>
          <w:sz w:val="24"/>
        </w:rPr>
        <w:t>4</w:t>
      </w:r>
      <w:r w:rsidRPr="002004DE">
        <w:rPr>
          <w:rStyle w:val="FontStyle14"/>
          <w:sz w:val="24"/>
        </w:rPr>
        <w:t>.11.1-2.</w:t>
      </w:r>
      <w:r w:rsidR="00836737">
        <w:rPr>
          <w:rStyle w:val="FontStyle14"/>
          <w:sz w:val="24"/>
        </w:rPr>
        <w:t>4</w:t>
      </w:r>
      <w:r w:rsidRPr="002004DE">
        <w:rPr>
          <w:rStyle w:val="FontStyle14"/>
          <w:sz w:val="24"/>
        </w:rPr>
        <w:t>.11.5 пункта 2.</w:t>
      </w:r>
      <w:r w:rsidR="00836737">
        <w:rPr>
          <w:rStyle w:val="FontStyle14"/>
          <w:sz w:val="24"/>
        </w:rPr>
        <w:t>4</w:t>
      </w:r>
      <w:r w:rsidRPr="002004DE">
        <w:rPr>
          <w:rStyle w:val="FontStyle14"/>
          <w:sz w:val="24"/>
        </w:rPr>
        <w:t xml:space="preserve">.11. настоящей подпрограммы, представляются заявителем. Остальные документы </w:t>
      </w:r>
      <w:r w:rsidRPr="002004DE">
        <w:rPr>
          <w:rStyle w:val="FontStyle16"/>
          <w:sz w:val="24"/>
        </w:rPr>
        <w:t xml:space="preserve">представляются </w:t>
      </w:r>
      <w:r w:rsidRPr="002004DE">
        <w:rPr>
          <w:rStyle w:val="FontStyle14"/>
          <w:sz w:val="24"/>
        </w:rPr>
        <w:t>в Департамент исполнительными органами государственной власти и органами местного самоуправления по запросу.</w:t>
      </w:r>
    </w:p>
    <w:p w:rsidR="002004DE" w:rsidRPr="002004DE" w:rsidRDefault="002004DE" w:rsidP="008C710D">
      <w:pPr>
        <w:pStyle w:val="Style6"/>
        <w:widowControl/>
        <w:tabs>
          <w:tab w:val="left" w:pos="1267"/>
        </w:tabs>
        <w:spacing w:line="240" w:lineRule="auto"/>
        <w:ind w:firstLine="709"/>
        <w:rPr>
          <w:rStyle w:val="FontStyle14"/>
          <w:sz w:val="24"/>
        </w:rPr>
      </w:pPr>
      <w:r w:rsidRPr="002004DE">
        <w:rPr>
          <w:rStyle w:val="FontStyle14"/>
          <w:sz w:val="24"/>
        </w:rPr>
        <w:t>2.</w:t>
      </w:r>
      <w:r w:rsidR="00836737">
        <w:rPr>
          <w:rStyle w:val="FontStyle14"/>
          <w:sz w:val="24"/>
        </w:rPr>
        <w:t>4</w:t>
      </w:r>
      <w:r w:rsidRPr="002004DE">
        <w:rPr>
          <w:rStyle w:val="FontStyle14"/>
          <w:sz w:val="24"/>
        </w:rPr>
        <w:t>.13.Департамент проверяет представленные документы на соответствие требованиям мероприятия настоящей подпрограммы и в течение 5 рабочих дней со дня получения документов, установленных пунктом 2.</w:t>
      </w:r>
      <w:r w:rsidR="00836737">
        <w:rPr>
          <w:rStyle w:val="FontStyle14"/>
          <w:sz w:val="24"/>
        </w:rPr>
        <w:t>4</w:t>
      </w:r>
      <w:r w:rsidRPr="002004DE">
        <w:rPr>
          <w:rStyle w:val="FontStyle14"/>
          <w:sz w:val="24"/>
        </w:rPr>
        <w:t>.11. настоящей подпрограммы, принимает решение о постановке на учет либо об отказе в постановке на учет.</w:t>
      </w:r>
    </w:p>
    <w:p w:rsidR="002004DE" w:rsidRPr="002004DE" w:rsidRDefault="002004DE" w:rsidP="008C710D">
      <w:pPr>
        <w:pStyle w:val="Style3"/>
        <w:widowControl/>
        <w:spacing w:line="240" w:lineRule="auto"/>
        <w:ind w:firstLine="722"/>
        <w:rPr>
          <w:rStyle w:val="FontStyle14"/>
          <w:sz w:val="24"/>
        </w:rPr>
      </w:pPr>
      <w:r w:rsidRPr="002004DE">
        <w:rPr>
          <w:rStyle w:val="FontStyle14"/>
          <w:sz w:val="24"/>
        </w:rPr>
        <w:t>2.</w:t>
      </w:r>
      <w:r w:rsidR="00836737">
        <w:rPr>
          <w:rStyle w:val="FontStyle14"/>
          <w:sz w:val="24"/>
        </w:rPr>
        <w:t>4</w:t>
      </w:r>
      <w:r w:rsidRPr="002004DE">
        <w:rPr>
          <w:rStyle w:val="FontStyle14"/>
          <w:sz w:val="24"/>
        </w:rPr>
        <w:t>.14.Решение Департамента о постановке на учет либо отказе вручается заявителю в течение 3 рабочих дней со дня принятия такого решения. В случае невозможности вручения лично решение направляется почтовым отправлением либо иным способом, подтверждающим дату передачи.</w:t>
      </w:r>
    </w:p>
    <w:p w:rsidR="002004DE" w:rsidRPr="002004DE" w:rsidRDefault="002004DE" w:rsidP="008C710D">
      <w:pPr>
        <w:pStyle w:val="Style6"/>
        <w:widowControl/>
        <w:tabs>
          <w:tab w:val="left" w:pos="1267"/>
        </w:tabs>
        <w:spacing w:line="240" w:lineRule="auto"/>
        <w:ind w:firstLine="709"/>
        <w:rPr>
          <w:rStyle w:val="FontStyle14"/>
          <w:sz w:val="24"/>
        </w:rPr>
      </w:pPr>
      <w:r w:rsidRPr="002004DE">
        <w:rPr>
          <w:rStyle w:val="FontStyle14"/>
          <w:sz w:val="24"/>
        </w:rPr>
        <w:t>2.</w:t>
      </w:r>
      <w:r w:rsidR="00836737">
        <w:rPr>
          <w:rStyle w:val="FontStyle14"/>
          <w:sz w:val="24"/>
        </w:rPr>
        <w:t>4</w:t>
      </w:r>
      <w:r w:rsidRPr="002004DE">
        <w:rPr>
          <w:rStyle w:val="FontStyle14"/>
          <w:sz w:val="24"/>
        </w:rPr>
        <w:t>.15.Департамент принимает решение об отказе в постановке на учет в следующих случаях:</w:t>
      </w:r>
    </w:p>
    <w:p w:rsidR="002004DE" w:rsidRPr="002004DE" w:rsidRDefault="002004DE" w:rsidP="008C710D">
      <w:pPr>
        <w:pStyle w:val="Style3"/>
        <w:widowControl/>
        <w:spacing w:line="240" w:lineRule="auto"/>
        <w:ind w:firstLine="718"/>
        <w:rPr>
          <w:rStyle w:val="FontStyle14"/>
          <w:sz w:val="24"/>
        </w:rPr>
      </w:pPr>
      <w:r w:rsidRPr="002004DE">
        <w:rPr>
          <w:rStyle w:val="FontStyle14"/>
          <w:sz w:val="24"/>
        </w:rPr>
        <w:t>несоответствия заявителя требованиям, предусмотренным подпунктом 2</w:t>
      </w:r>
      <w:r w:rsidR="002A2739">
        <w:rPr>
          <w:rStyle w:val="FontStyle14"/>
          <w:sz w:val="24"/>
        </w:rPr>
        <w:t>.4</w:t>
      </w:r>
      <w:r w:rsidRPr="002004DE">
        <w:rPr>
          <w:rStyle w:val="FontStyle14"/>
          <w:sz w:val="24"/>
        </w:rPr>
        <w:t>.4. пункта 2.</w:t>
      </w:r>
      <w:r w:rsidR="002A2739">
        <w:rPr>
          <w:rStyle w:val="FontStyle14"/>
          <w:sz w:val="24"/>
        </w:rPr>
        <w:t>4</w:t>
      </w:r>
      <w:r w:rsidRPr="002004DE">
        <w:rPr>
          <w:rStyle w:val="FontStyle14"/>
          <w:sz w:val="24"/>
        </w:rPr>
        <w:t>. настоящей подпрограммы;</w:t>
      </w:r>
    </w:p>
    <w:p w:rsidR="002004DE" w:rsidRPr="002004DE" w:rsidRDefault="002004DE" w:rsidP="008C710D">
      <w:pPr>
        <w:pStyle w:val="Style3"/>
        <w:widowControl/>
        <w:spacing w:line="240" w:lineRule="auto"/>
        <w:ind w:firstLine="715"/>
        <w:rPr>
          <w:rStyle w:val="FontStyle14"/>
          <w:sz w:val="24"/>
        </w:rPr>
      </w:pPr>
      <w:r w:rsidRPr="002004DE">
        <w:rPr>
          <w:rStyle w:val="FontStyle14"/>
          <w:sz w:val="24"/>
        </w:rPr>
        <w:t>использования им ранее права на обеспечение жильем с использованием государственной поддержки, в соответствии с Указом Президента Российской Федерации №714;</w:t>
      </w:r>
    </w:p>
    <w:p w:rsidR="002004DE" w:rsidRPr="002004DE" w:rsidRDefault="002004DE" w:rsidP="008C710D">
      <w:pPr>
        <w:pStyle w:val="Style3"/>
        <w:widowControl/>
        <w:spacing w:line="240" w:lineRule="auto"/>
        <w:ind w:firstLine="718"/>
        <w:rPr>
          <w:rStyle w:val="FontStyle14"/>
          <w:sz w:val="24"/>
        </w:rPr>
      </w:pPr>
      <w:r w:rsidRPr="002004DE">
        <w:rPr>
          <w:rStyle w:val="FontStyle14"/>
          <w:sz w:val="24"/>
        </w:rPr>
        <w:t>установления факта недостоверности сведений, содержащихся в представленных документах;</w:t>
      </w:r>
    </w:p>
    <w:p w:rsidR="002004DE" w:rsidRPr="002004DE" w:rsidRDefault="002004DE" w:rsidP="008C710D">
      <w:pPr>
        <w:pStyle w:val="Style3"/>
        <w:widowControl/>
        <w:spacing w:line="240" w:lineRule="auto"/>
        <w:ind w:firstLine="718"/>
        <w:rPr>
          <w:rStyle w:val="FontStyle14"/>
          <w:sz w:val="24"/>
        </w:rPr>
      </w:pPr>
      <w:r w:rsidRPr="002004DE">
        <w:rPr>
          <w:rStyle w:val="FontStyle14"/>
          <w:sz w:val="24"/>
        </w:rPr>
        <w:t>непредставления документов, указанных в подпункте 2.</w:t>
      </w:r>
      <w:r w:rsidR="00836737">
        <w:rPr>
          <w:rStyle w:val="FontStyle14"/>
          <w:sz w:val="24"/>
        </w:rPr>
        <w:t>4</w:t>
      </w:r>
      <w:r w:rsidRPr="002004DE">
        <w:rPr>
          <w:rStyle w:val="FontStyle14"/>
          <w:sz w:val="24"/>
        </w:rPr>
        <w:t>.11. пункта 2.</w:t>
      </w:r>
      <w:r w:rsidR="00836737">
        <w:rPr>
          <w:rStyle w:val="FontStyle14"/>
          <w:sz w:val="24"/>
        </w:rPr>
        <w:t>4</w:t>
      </w:r>
      <w:r w:rsidRPr="002004DE">
        <w:rPr>
          <w:rStyle w:val="FontStyle14"/>
          <w:sz w:val="24"/>
        </w:rPr>
        <w:t>. настоящей подпрограммы;</w:t>
      </w:r>
    </w:p>
    <w:p w:rsidR="002004DE" w:rsidRPr="002004DE" w:rsidRDefault="002004DE" w:rsidP="008C710D">
      <w:pPr>
        <w:pStyle w:val="Style3"/>
        <w:widowControl/>
        <w:spacing w:line="240" w:lineRule="auto"/>
        <w:ind w:firstLine="718"/>
        <w:rPr>
          <w:rStyle w:val="FontStyle14"/>
          <w:sz w:val="24"/>
        </w:rPr>
      </w:pPr>
      <w:r w:rsidRPr="002004DE">
        <w:rPr>
          <w:rStyle w:val="FontStyle14"/>
          <w:sz w:val="24"/>
        </w:rPr>
        <w:t>предоставления документов, которые не подтверждают право заявителя на участие в мероприятии настоящей подпрограммы;</w:t>
      </w:r>
    </w:p>
    <w:p w:rsidR="002004DE" w:rsidRPr="002004DE" w:rsidRDefault="002004DE" w:rsidP="008C710D">
      <w:pPr>
        <w:pStyle w:val="Style3"/>
        <w:widowControl/>
        <w:spacing w:line="240" w:lineRule="auto"/>
        <w:ind w:left="742" w:firstLine="0"/>
        <w:jc w:val="left"/>
        <w:rPr>
          <w:rStyle w:val="FontStyle14"/>
          <w:sz w:val="24"/>
        </w:rPr>
      </w:pPr>
      <w:r w:rsidRPr="002004DE">
        <w:rPr>
          <w:rStyle w:val="FontStyle14"/>
          <w:sz w:val="24"/>
        </w:rPr>
        <w:t>в связи с личным обращением заявителя об отзыве заявления.</w:t>
      </w:r>
    </w:p>
    <w:p w:rsidR="002004DE" w:rsidRPr="002004DE" w:rsidRDefault="002004DE" w:rsidP="008C710D">
      <w:pPr>
        <w:pStyle w:val="Style6"/>
        <w:widowControl/>
        <w:tabs>
          <w:tab w:val="left" w:pos="1267"/>
        </w:tabs>
        <w:spacing w:line="240" w:lineRule="auto"/>
        <w:ind w:firstLine="709"/>
        <w:rPr>
          <w:rStyle w:val="FontStyle14"/>
          <w:sz w:val="24"/>
        </w:rPr>
      </w:pPr>
      <w:r w:rsidRPr="002004DE">
        <w:rPr>
          <w:rStyle w:val="FontStyle14"/>
          <w:sz w:val="24"/>
        </w:rPr>
        <w:t>2.</w:t>
      </w:r>
      <w:r w:rsidR="002A2739">
        <w:rPr>
          <w:rStyle w:val="FontStyle14"/>
          <w:sz w:val="24"/>
        </w:rPr>
        <w:t>4</w:t>
      </w:r>
      <w:r w:rsidRPr="002004DE">
        <w:rPr>
          <w:rStyle w:val="FontStyle14"/>
          <w:sz w:val="24"/>
        </w:rPr>
        <w:t xml:space="preserve">.16.Решение о признании заявителя в качестве участника </w:t>
      </w:r>
      <w:r w:rsidR="00E46E27">
        <w:rPr>
          <w:rStyle w:val="FontStyle14"/>
          <w:sz w:val="24"/>
        </w:rPr>
        <w:t>Подпрограммы</w:t>
      </w:r>
      <w:r w:rsidRPr="002004DE">
        <w:rPr>
          <w:rStyle w:val="FontStyle14"/>
          <w:sz w:val="24"/>
        </w:rPr>
        <w:t xml:space="preserve"> принимается на основании информации из Департамента о постановке на учет в качестве нуждающегося в жилых помещениях, предоставляемых по договорам социального найма, в соответствии с Указом Президента Российской Федерации </w:t>
      </w:r>
      <w:r w:rsidR="005970D2">
        <w:rPr>
          <w:rStyle w:val="FontStyle14"/>
          <w:sz w:val="24"/>
        </w:rPr>
        <w:t>№</w:t>
      </w:r>
      <w:r w:rsidRPr="002004DE">
        <w:rPr>
          <w:rStyle w:val="FontStyle14"/>
          <w:sz w:val="24"/>
        </w:rPr>
        <w:t>714.</w:t>
      </w:r>
    </w:p>
    <w:p w:rsidR="002004DE" w:rsidRPr="002004DE" w:rsidRDefault="002004DE" w:rsidP="008C710D">
      <w:pPr>
        <w:pStyle w:val="Style3"/>
        <w:widowControl/>
        <w:spacing w:line="240" w:lineRule="auto"/>
        <w:ind w:firstLine="715"/>
        <w:rPr>
          <w:rStyle w:val="FontStyle14"/>
          <w:sz w:val="24"/>
        </w:rPr>
      </w:pPr>
      <w:r w:rsidRPr="002004DE">
        <w:rPr>
          <w:rStyle w:val="FontStyle14"/>
          <w:sz w:val="24"/>
        </w:rPr>
        <w:t>2.</w:t>
      </w:r>
      <w:r w:rsidR="002A2739">
        <w:rPr>
          <w:rStyle w:val="FontStyle14"/>
          <w:sz w:val="24"/>
        </w:rPr>
        <w:t>4</w:t>
      </w:r>
      <w:r w:rsidRPr="002004DE">
        <w:rPr>
          <w:rStyle w:val="FontStyle14"/>
          <w:sz w:val="24"/>
        </w:rPr>
        <w:t>.17.Заявление на участие в мероприятии предоставляется заявителем, сведения о постановке на учет предоставляются органами местного самоуправления в Департамент по запросу.</w:t>
      </w:r>
    </w:p>
    <w:p w:rsidR="002004DE" w:rsidRPr="002004DE" w:rsidRDefault="002004DE" w:rsidP="008C710D">
      <w:pPr>
        <w:pStyle w:val="Style6"/>
        <w:widowControl/>
        <w:tabs>
          <w:tab w:val="left" w:pos="1471"/>
        </w:tabs>
        <w:spacing w:line="240" w:lineRule="auto"/>
        <w:ind w:firstLine="709"/>
        <w:rPr>
          <w:rStyle w:val="FontStyle14"/>
          <w:sz w:val="24"/>
        </w:rPr>
      </w:pPr>
      <w:r w:rsidRPr="002004DE">
        <w:rPr>
          <w:rStyle w:val="FontStyle14"/>
          <w:sz w:val="24"/>
        </w:rPr>
        <w:lastRenderedPageBreak/>
        <w:t>2.</w:t>
      </w:r>
      <w:r w:rsidR="002A2739">
        <w:rPr>
          <w:rStyle w:val="FontStyle14"/>
          <w:sz w:val="24"/>
        </w:rPr>
        <w:t>4</w:t>
      </w:r>
      <w:r w:rsidRPr="002004DE">
        <w:rPr>
          <w:rStyle w:val="FontStyle14"/>
          <w:sz w:val="24"/>
        </w:rPr>
        <w:t>.18.Департамент регистрирует заявление в книге регистрации и учета граждан, подавших заявление на участие в мероприятии (далее в настоящем порядке - книга регистрации и учета), в день его поступления и присваивает ему регистрационный номер.</w:t>
      </w:r>
    </w:p>
    <w:p w:rsidR="002004DE" w:rsidRPr="002004DE" w:rsidRDefault="002004DE" w:rsidP="008C710D">
      <w:pPr>
        <w:pStyle w:val="Style6"/>
        <w:widowControl/>
        <w:tabs>
          <w:tab w:val="left" w:pos="1390"/>
        </w:tabs>
        <w:spacing w:line="240" w:lineRule="auto"/>
        <w:ind w:right="41" w:firstLine="709"/>
        <w:rPr>
          <w:rStyle w:val="FontStyle14"/>
          <w:sz w:val="24"/>
        </w:rPr>
      </w:pPr>
      <w:r w:rsidRPr="002004DE">
        <w:rPr>
          <w:rStyle w:val="FontStyle14"/>
          <w:sz w:val="24"/>
        </w:rPr>
        <w:t>2.</w:t>
      </w:r>
      <w:r w:rsidR="002A2739">
        <w:rPr>
          <w:rStyle w:val="FontStyle14"/>
          <w:sz w:val="24"/>
        </w:rPr>
        <w:t>4</w:t>
      </w:r>
      <w:r w:rsidRPr="002004DE">
        <w:rPr>
          <w:rStyle w:val="FontStyle14"/>
          <w:sz w:val="24"/>
        </w:rPr>
        <w:t>.19.Департамент проверяет представленные документы на соо</w:t>
      </w:r>
      <w:r w:rsidR="00886351">
        <w:rPr>
          <w:rStyle w:val="FontStyle14"/>
          <w:sz w:val="24"/>
        </w:rPr>
        <w:t>тветствие требованиям настоящей Подпрограммы</w:t>
      </w:r>
      <w:r w:rsidRPr="002004DE">
        <w:rPr>
          <w:rStyle w:val="FontStyle14"/>
          <w:sz w:val="24"/>
        </w:rPr>
        <w:t xml:space="preserve"> и в течение 5 рабочих дней со дня представления заявления принимает решение о признании либо об отказе в признании заявителя участником </w:t>
      </w:r>
      <w:r w:rsidR="00E46E27">
        <w:rPr>
          <w:rStyle w:val="FontStyle14"/>
          <w:sz w:val="24"/>
        </w:rPr>
        <w:t>Подпрограммы</w:t>
      </w:r>
      <w:r w:rsidRPr="002004DE">
        <w:rPr>
          <w:rStyle w:val="FontStyle14"/>
          <w:sz w:val="24"/>
        </w:rPr>
        <w:t>.</w:t>
      </w:r>
    </w:p>
    <w:p w:rsidR="002004DE" w:rsidRPr="002004DE" w:rsidRDefault="002004DE" w:rsidP="008C710D">
      <w:pPr>
        <w:pStyle w:val="Style6"/>
        <w:widowControl/>
        <w:tabs>
          <w:tab w:val="left" w:pos="1390"/>
        </w:tabs>
        <w:spacing w:line="240" w:lineRule="auto"/>
        <w:ind w:right="48" w:firstLine="709"/>
        <w:rPr>
          <w:rStyle w:val="FontStyle14"/>
          <w:sz w:val="24"/>
        </w:rPr>
      </w:pPr>
      <w:r w:rsidRPr="002004DE">
        <w:rPr>
          <w:rStyle w:val="FontStyle14"/>
          <w:sz w:val="24"/>
        </w:rPr>
        <w:t>2.</w:t>
      </w:r>
      <w:r w:rsidR="002A2739">
        <w:rPr>
          <w:rStyle w:val="FontStyle14"/>
          <w:sz w:val="24"/>
        </w:rPr>
        <w:t>4</w:t>
      </w:r>
      <w:r w:rsidRPr="002004DE">
        <w:rPr>
          <w:rStyle w:val="FontStyle14"/>
          <w:sz w:val="24"/>
        </w:rPr>
        <w:t xml:space="preserve">.20.Департамент принимает решение об отказе в признании заявителя участником </w:t>
      </w:r>
      <w:r w:rsidR="00E46E27">
        <w:rPr>
          <w:rStyle w:val="FontStyle14"/>
          <w:sz w:val="24"/>
        </w:rPr>
        <w:t>Подпрограммы</w:t>
      </w:r>
      <w:r w:rsidRPr="002004DE">
        <w:rPr>
          <w:rStyle w:val="FontStyle14"/>
          <w:sz w:val="24"/>
        </w:rPr>
        <w:t xml:space="preserve"> в следующих случаях:</w:t>
      </w:r>
    </w:p>
    <w:p w:rsidR="002004DE" w:rsidRPr="002004DE" w:rsidRDefault="002004DE" w:rsidP="008C710D">
      <w:pPr>
        <w:pStyle w:val="Style6"/>
        <w:widowControl/>
        <w:tabs>
          <w:tab w:val="left" w:pos="1390"/>
        </w:tabs>
        <w:spacing w:line="240" w:lineRule="auto"/>
        <w:ind w:right="48" w:firstLine="709"/>
        <w:rPr>
          <w:rStyle w:val="FontStyle14"/>
          <w:sz w:val="24"/>
        </w:rPr>
      </w:pPr>
      <w:r w:rsidRPr="002004DE">
        <w:rPr>
          <w:rStyle w:val="FontStyle14"/>
          <w:sz w:val="24"/>
        </w:rPr>
        <w:t>непредставления докум</w:t>
      </w:r>
      <w:r w:rsidR="00E8464D">
        <w:rPr>
          <w:rStyle w:val="FontStyle14"/>
          <w:sz w:val="24"/>
        </w:rPr>
        <w:t>ентов, указанных в подпункте 2.4.11. пункта 2.4</w:t>
      </w:r>
      <w:r w:rsidRPr="002004DE">
        <w:rPr>
          <w:rStyle w:val="FontStyle14"/>
          <w:sz w:val="24"/>
        </w:rPr>
        <w:t xml:space="preserve">. настоящей подпрограммы; Решение об отказе в признании заявителя участником </w:t>
      </w:r>
      <w:r w:rsidR="00E46E27">
        <w:rPr>
          <w:rStyle w:val="FontStyle14"/>
          <w:sz w:val="24"/>
        </w:rPr>
        <w:t>Подпрограммы</w:t>
      </w:r>
      <w:r w:rsidRPr="002004DE">
        <w:rPr>
          <w:rStyle w:val="FontStyle14"/>
          <w:sz w:val="24"/>
        </w:rPr>
        <w:t xml:space="preserve"> может быть обжаловано им в соответствии с законодательством Российской Федерации.</w:t>
      </w:r>
    </w:p>
    <w:p w:rsidR="002004DE" w:rsidRPr="002004DE" w:rsidRDefault="002004DE" w:rsidP="008C710D">
      <w:pPr>
        <w:pStyle w:val="Style6"/>
        <w:widowControl/>
        <w:tabs>
          <w:tab w:val="left" w:pos="709"/>
          <w:tab w:val="left" w:pos="1390"/>
        </w:tabs>
        <w:spacing w:line="240" w:lineRule="auto"/>
        <w:ind w:right="50" w:firstLine="709"/>
        <w:rPr>
          <w:rStyle w:val="FontStyle14"/>
          <w:sz w:val="24"/>
        </w:rPr>
      </w:pPr>
      <w:r w:rsidRPr="002004DE">
        <w:rPr>
          <w:rStyle w:val="FontStyle14"/>
          <w:sz w:val="24"/>
        </w:rPr>
        <w:t>2.</w:t>
      </w:r>
      <w:r w:rsidR="002A2739">
        <w:rPr>
          <w:rStyle w:val="FontStyle14"/>
          <w:sz w:val="24"/>
        </w:rPr>
        <w:t>4</w:t>
      </w:r>
      <w:r w:rsidRPr="002004DE">
        <w:rPr>
          <w:rStyle w:val="FontStyle14"/>
          <w:sz w:val="24"/>
        </w:rPr>
        <w:t xml:space="preserve">.21.Решение Департамента о признании заявителя участником </w:t>
      </w:r>
      <w:r w:rsidR="002C7BAE">
        <w:rPr>
          <w:rStyle w:val="FontStyle14"/>
          <w:sz w:val="24"/>
        </w:rPr>
        <w:t>Подпрограммы</w:t>
      </w:r>
      <w:r w:rsidRPr="002004DE">
        <w:rPr>
          <w:rStyle w:val="FontStyle14"/>
          <w:sz w:val="24"/>
        </w:rPr>
        <w:t xml:space="preserve"> либо отказе вручается заявителю в течение 3 рабочих дней со дня принятия такого решения. В случае невозможности вручения лично решение направляется почтовым отправлением либо иным способом, подтверждающим дату передачи.</w:t>
      </w:r>
    </w:p>
    <w:p w:rsidR="002004DE" w:rsidRPr="002004DE" w:rsidRDefault="002004DE" w:rsidP="008C710D">
      <w:pPr>
        <w:pStyle w:val="Style6"/>
        <w:widowControl/>
        <w:tabs>
          <w:tab w:val="left" w:pos="1390"/>
        </w:tabs>
        <w:spacing w:line="240" w:lineRule="auto"/>
        <w:ind w:right="48" w:firstLine="709"/>
        <w:rPr>
          <w:rStyle w:val="FontStyle14"/>
          <w:sz w:val="24"/>
        </w:rPr>
      </w:pPr>
      <w:r w:rsidRPr="002004DE">
        <w:rPr>
          <w:rStyle w:val="FontStyle14"/>
          <w:sz w:val="24"/>
        </w:rPr>
        <w:t>2.</w:t>
      </w:r>
      <w:r w:rsidR="002A2739">
        <w:rPr>
          <w:rStyle w:val="FontStyle14"/>
          <w:sz w:val="24"/>
        </w:rPr>
        <w:t>4</w:t>
      </w:r>
      <w:r w:rsidRPr="002004DE">
        <w:rPr>
          <w:rStyle w:val="FontStyle14"/>
          <w:sz w:val="24"/>
        </w:rPr>
        <w:t xml:space="preserve">.22.Заявитель обязан уведомить Департамент, принявший решение о признании его участником </w:t>
      </w:r>
      <w:r w:rsidR="002C7BAE">
        <w:rPr>
          <w:rStyle w:val="FontStyle14"/>
          <w:sz w:val="24"/>
        </w:rPr>
        <w:t>Подпрограммы</w:t>
      </w:r>
      <w:r w:rsidRPr="002004DE">
        <w:rPr>
          <w:rStyle w:val="FontStyle14"/>
          <w:sz w:val="24"/>
        </w:rPr>
        <w:t>, об изменении обстоятельств, которые могут повлиять на получение государственной поддержки. Департамент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об этом.</w:t>
      </w:r>
    </w:p>
    <w:p w:rsidR="002004DE" w:rsidRPr="002004DE" w:rsidRDefault="002004DE" w:rsidP="008C710D">
      <w:pPr>
        <w:pStyle w:val="Style3"/>
        <w:widowControl/>
        <w:spacing w:line="240" w:lineRule="auto"/>
        <w:ind w:firstLine="720"/>
        <w:rPr>
          <w:rStyle w:val="FontStyle14"/>
          <w:sz w:val="24"/>
        </w:rPr>
      </w:pPr>
      <w:r w:rsidRPr="002004DE">
        <w:rPr>
          <w:rStyle w:val="FontStyle14"/>
          <w:sz w:val="24"/>
        </w:rPr>
        <w:t>2.</w:t>
      </w:r>
      <w:r w:rsidR="002A2739">
        <w:rPr>
          <w:rStyle w:val="FontStyle14"/>
          <w:sz w:val="24"/>
        </w:rPr>
        <w:t>4</w:t>
      </w:r>
      <w:r w:rsidRPr="002004DE">
        <w:rPr>
          <w:rStyle w:val="FontStyle14"/>
          <w:sz w:val="24"/>
        </w:rPr>
        <w:t xml:space="preserve">.23.Информация об участниках </w:t>
      </w:r>
      <w:r w:rsidR="002C7BAE">
        <w:rPr>
          <w:rStyle w:val="FontStyle14"/>
          <w:sz w:val="24"/>
        </w:rPr>
        <w:t>Подпрограммы</w:t>
      </w:r>
      <w:r w:rsidRPr="002004DE">
        <w:rPr>
          <w:rStyle w:val="FontStyle14"/>
          <w:sz w:val="24"/>
        </w:rPr>
        <w:t>, получивших государственную поддержку, заносится Департаментом в реестр по учету граждан, получивших государственную поддержку. Форма реестра устанавливается Департаментом строительства автономного округа,</w:t>
      </w:r>
    </w:p>
    <w:p w:rsidR="002004DE" w:rsidRPr="002004DE" w:rsidRDefault="002004DE" w:rsidP="008C710D">
      <w:pPr>
        <w:pStyle w:val="Style3"/>
        <w:widowControl/>
        <w:spacing w:line="240" w:lineRule="auto"/>
        <w:rPr>
          <w:rStyle w:val="FontStyle14"/>
          <w:sz w:val="24"/>
        </w:rPr>
      </w:pPr>
      <w:r w:rsidRPr="002004DE">
        <w:rPr>
          <w:rStyle w:val="FontStyle14"/>
          <w:sz w:val="24"/>
        </w:rPr>
        <w:t>2.</w:t>
      </w:r>
      <w:r w:rsidR="002A2739">
        <w:rPr>
          <w:rStyle w:val="FontStyle14"/>
          <w:sz w:val="24"/>
        </w:rPr>
        <w:t>4</w:t>
      </w:r>
      <w:r w:rsidRPr="002004DE">
        <w:rPr>
          <w:rStyle w:val="FontStyle14"/>
          <w:sz w:val="24"/>
        </w:rPr>
        <w:t>.24.Обработка персональных данных заявителя, в том числе на запрос документов, предусмотренных мероприятием настоящей подпрограммы, осуществляется с его согласия, данного в его заявлении на участие в мероприятии.</w:t>
      </w:r>
    </w:p>
    <w:p w:rsidR="002004DE" w:rsidRPr="002004DE" w:rsidRDefault="002004DE" w:rsidP="008C710D">
      <w:pPr>
        <w:pStyle w:val="Style6"/>
        <w:widowControl/>
        <w:tabs>
          <w:tab w:val="left" w:pos="1452"/>
        </w:tabs>
        <w:spacing w:line="240" w:lineRule="auto"/>
        <w:ind w:firstLine="709"/>
        <w:rPr>
          <w:rStyle w:val="FontStyle14"/>
          <w:sz w:val="24"/>
        </w:rPr>
      </w:pPr>
      <w:r w:rsidRPr="002004DE">
        <w:rPr>
          <w:rStyle w:val="FontStyle14"/>
          <w:sz w:val="24"/>
        </w:rPr>
        <w:t>2.</w:t>
      </w:r>
      <w:r w:rsidR="002A2739">
        <w:rPr>
          <w:rStyle w:val="FontStyle14"/>
          <w:sz w:val="24"/>
        </w:rPr>
        <w:t>4</w:t>
      </w:r>
      <w:r w:rsidRPr="002004DE">
        <w:rPr>
          <w:rStyle w:val="FontStyle14"/>
          <w:sz w:val="24"/>
        </w:rPr>
        <w:t>.25.Из документов, указанных в подпунктах 2.</w:t>
      </w:r>
      <w:r w:rsidR="002A2739">
        <w:rPr>
          <w:rStyle w:val="FontStyle14"/>
          <w:sz w:val="24"/>
        </w:rPr>
        <w:t>4</w:t>
      </w:r>
      <w:r w:rsidRPr="002004DE">
        <w:rPr>
          <w:rStyle w:val="FontStyle14"/>
          <w:sz w:val="24"/>
        </w:rPr>
        <w:t>.11., 2.</w:t>
      </w:r>
      <w:r w:rsidR="002A2739">
        <w:rPr>
          <w:rStyle w:val="FontStyle14"/>
          <w:sz w:val="24"/>
        </w:rPr>
        <w:t>4</w:t>
      </w:r>
      <w:r w:rsidRPr="002004DE">
        <w:rPr>
          <w:rStyle w:val="FontStyle14"/>
          <w:sz w:val="24"/>
        </w:rPr>
        <w:t>.16. пункта 2.</w:t>
      </w:r>
      <w:r w:rsidR="002A2739">
        <w:rPr>
          <w:rStyle w:val="FontStyle14"/>
          <w:sz w:val="24"/>
        </w:rPr>
        <w:t>4</w:t>
      </w:r>
      <w:r w:rsidRPr="002004DE">
        <w:rPr>
          <w:rStyle w:val="FontStyle14"/>
          <w:sz w:val="24"/>
        </w:rPr>
        <w:t>. настоящей подпрограммы, Департамент формирует учетное дело участника</w:t>
      </w:r>
      <w:r w:rsidR="00166394">
        <w:rPr>
          <w:rStyle w:val="FontStyle14"/>
          <w:sz w:val="24"/>
        </w:rPr>
        <w:t xml:space="preserve"> Подпрограммы</w:t>
      </w:r>
      <w:r w:rsidRPr="002004DE">
        <w:rPr>
          <w:rStyle w:val="FontStyle14"/>
          <w:sz w:val="24"/>
        </w:rPr>
        <w:t>.</w:t>
      </w:r>
    </w:p>
    <w:p w:rsidR="002004DE" w:rsidRPr="002004DE" w:rsidRDefault="002004DE" w:rsidP="008C710D">
      <w:pPr>
        <w:pStyle w:val="Style6"/>
        <w:widowControl/>
        <w:tabs>
          <w:tab w:val="left" w:pos="1452"/>
        </w:tabs>
        <w:spacing w:line="240" w:lineRule="auto"/>
        <w:ind w:firstLine="709"/>
        <w:rPr>
          <w:rStyle w:val="FontStyle14"/>
          <w:sz w:val="24"/>
        </w:rPr>
      </w:pPr>
      <w:r w:rsidRPr="002004DE">
        <w:rPr>
          <w:rStyle w:val="FontStyle14"/>
          <w:sz w:val="24"/>
        </w:rPr>
        <w:t>2.</w:t>
      </w:r>
      <w:r w:rsidR="002A2739">
        <w:rPr>
          <w:rStyle w:val="FontStyle14"/>
          <w:sz w:val="24"/>
        </w:rPr>
        <w:t>4</w:t>
      </w:r>
      <w:r w:rsidRPr="002004DE">
        <w:rPr>
          <w:rStyle w:val="FontStyle14"/>
          <w:sz w:val="24"/>
        </w:rPr>
        <w:t xml:space="preserve">.26.Департамент ежегодно по состоянию на 1 января текущего года формирует список участников </w:t>
      </w:r>
      <w:r w:rsidR="002C7BAE">
        <w:rPr>
          <w:rStyle w:val="FontStyle14"/>
          <w:sz w:val="24"/>
        </w:rPr>
        <w:t>Подпрограммы</w:t>
      </w:r>
      <w:r w:rsidRPr="002004DE">
        <w:rPr>
          <w:rStyle w:val="FontStyle14"/>
          <w:sz w:val="24"/>
        </w:rPr>
        <w:t>.</w:t>
      </w:r>
    </w:p>
    <w:p w:rsidR="002004DE" w:rsidRPr="002004DE" w:rsidRDefault="002004DE" w:rsidP="008C710D">
      <w:pPr>
        <w:pStyle w:val="Style3"/>
        <w:widowControl/>
        <w:spacing w:line="240" w:lineRule="auto"/>
        <w:ind w:firstLine="727"/>
        <w:rPr>
          <w:rStyle w:val="FontStyle14"/>
          <w:sz w:val="24"/>
        </w:rPr>
      </w:pPr>
      <w:r w:rsidRPr="002004DE">
        <w:rPr>
          <w:rStyle w:val="FontStyle14"/>
          <w:sz w:val="24"/>
        </w:rPr>
        <w:t>2.</w:t>
      </w:r>
      <w:r w:rsidR="002A2739">
        <w:rPr>
          <w:rStyle w:val="FontStyle14"/>
          <w:sz w:val="24"/>
        </w:rPr>
        <w:t>4</w:t>
      </w:r>
      <w:r w:rsidRPr="002004DE">
        <w:rPr>
          <w:rStyle w:val="FontStyle14"/>
          <w:sz w:val="24"/>
        </w:rPr>
        <w:t xml:space="preserve">.26.1.Список формируется в хронологической последовательности, в соответствии с датой постановки на учет нуждающихся в улучшении жилищных условий. В первую очередь в список включаются участники </w:t>
      </w:r>
      <w:r w:rsidR="002C7BAE">
        <w:rPr>
          <w:rStyle w:val="FontStyle14"/>
          <w:sz w:val="24"/>
        </w:rPr>
        <w:t>Подпрограммы</w:t>
      </w:r>
      <w:r w:rsidRPr="002004DE">
        <w:rPr>
          <w:rStyle w:val="FontStyle14"/>
          <w:sz w:val="24"/>
        </w:rPr>
        <w:t>, указанные в пункте 2.</w:t>
      </w:r>
      <w:r w:rsidR="002A2739">
        <w:rPr>
          <w:rStyle w:val="FontStyle14"/>
          <w:sz w:val="24"/>
        </w:rPr>
        <w:t>4.</w:t>
      </w:r>
      <w:r w:rsidRPr="002004DE">
        <w:rPr>
          <w:rStyle w:val="FontStyle14"/>
          <w:sz w:val="24"/>
        </w:rPr>
        <w:t>3. настоящей подпрограммы Граждане, принятые на учет в один и тот же день, включаются в список в алфавитном порядке.</w:t>
      </w:r>
    </w:p>
    <w:p w:rsidR="002004DE" w:rsidRPr="002004DE" w:rsidRDefault="002004DE" w:rsidP="008C710D">
      <w:pPr>
        <w:pStyle w:val="Style3"/>
        <w:widowControl/>
        <w:spacing w:line="240" w:lineRule="auto"/>
        <w:ind w:firstLine="709"/>
        <w:jc w:val="left"/>
        <w:rPr>
          <w:rStyle w:val="FontStyle14"/>
          <w:sz w:val="24"/>
        </w:rPr>
      </w:pPr>
      <w:r w:rsidRPr="002004DE">
        <w:rPr>
          <w:rStyle w:val="FontStyle14"/>
          <w:sz w:val="24"/>
        </w:rPr>
        <w:t>2.</w:t>
      </w:r>
      <w:r w:rsidR="002A2739">
        <w:rPr>
          <w:rStyle w:val="FontStyle14"/>
          <w:sz w:val="24"/>
        </w:rPr>
        <w:t>4</w:t>
      </w:r>
      <w:r w:rsidRPr="002004DE">
        <w:rPr>
          <w:rStyle w:val="FontStyle14"/>
          <w:sz w:val="24"/>
        </w:rPr>
        <w:t>.26.2.Список утверждается Департаментом.</w:t>
      </w:r>
    </w:p>
    <w:p w:rsidR="002004DE" w:rsidRPr="002004DE" w:rsidRDefault="002004DE" w:rsidP="008C710D">
      <w:pPr>
        <w:pStyle w:val="Style3"/>
        <w:widowControl/>
        <w:spacing w:line="240" w:lineRule="auto"/>
        <w:ind w:firstLine="718"/>
        <w:rPr>
          <w:rStyle w:val="FontStyle14"/>
          <w:sz w:val="24"/>
        </w:rPr>
      </w:pPr>
      <w:r w:rsidRPr="002004DE">
        <w:rPr>
          <w:rStyle w:val="FontStyle14"/>
          <w:sz w:val="24"/>
        </w:rPr>
        <w:t>2.</w:t>
      </w:r>
      <w:r w:rsidR="002A2739">
        <w:rPr>
          <w:rStyle w:val="FontStyle14"/>
          <w:sz w:val="24"/>
        </w:rPr>
        <w:t>4</w:t>
      </w:r>
      <w:r w:rsidRPr="002004DE">
        <w:rPr>
          <w:rStyle w:val="FontStyle14"/>
          <w:sz w:val="24"/>
        </w:rPr>
        <w:t xml:space="preserve">.26.3.При наличии оснований включения в список граждан (исключения из списка граждан) Департамент вносит в него соответствующие изменения. Список, сведения о внесенных в него изменениях направляются в Департамент строительства автономного округа в трехдневный срок </w:t>
      </w:r>
      <w:proofErr w:type="gramStart"/>
      <w:r w:rsidRPr="002004DE">
        <w:rPr>
          <w:rStyle w:val="FontStyle14"/>
          <w:sz w:val="24"/>
        </w:rPr>
        <w:t>с даты принятия</w:t>
      </w:r>
      <w:proofErr w:type="gramEnd"/>
      <w:r w:rsidRPr="002004DE">
        <w:rPr>
          <w:rStyle w:val="FontStyle14"/>
          <w:sz w:val="24"/>
        </w:rPr>
        <w:t xml:space="preserve"> решения о его утверждении или внесении в него изменений.</w:t>
      </w:r>
    </w:p>
    <w:p w:rsidR="002004DE" w:rsidRPr="002004DE" w:rsidRDefault="002004DE" w:rsidP="008C710D">
      <w:pPr>
        <w:pStyle w:val="Style6"/>
        <w:widowControl/>
        <w:tabs>
          <w:tab w:val="left" w:pos="1452"/>
        </w:tabs>
        <w:spacing w:line="240" w:lineRule="auto"/>
        <w:ind w:firstLine="709"/>
        <w:rPr>
          <w:rStyle w:val="FontStyle14"/>
          <w:sz w:val="24"/>
        </w:rPr>
      </w:pPr>
      <w:r w:rsidRPr="002004DE">
        <w:rPr>
          <w:rStyle w:val="FontStyle14"/>
          <w:sz w:val="24"/>
        </w:rPr>
        <w:t>2.</w:t>
      </w:r>
      <w:r w:rsidR="002A2739">
        <w:rPr>
          <w:rStyle w:val="FontStyle14"/>
          <w:sz w:val="24"/>
        </w:rPr>
        <w:t>4</w:t>
      </w:r>
      <w:r w:rsidRPr="002004DE">
        <w:rPr>
          <w:rStyle w:val="FontStyle14"/>
          <w:sz w:val="24"/>
        </w:rPr>
        <w:t xml:space="preserve">.27.Департамент включает участника в список в течение 5 рабочих дней со дня принятия решения о признании его участником </w:t>
      </w:r>
      <w:r w:rsidR="002C7BAE">
        <w:rPr>
          <w:rStyle w:val="FontStyle14"/>
          <w:sz w:val="24"/>
        </w:rPr>
        <w:t>Подпрограммы</w:t>
      </w:r>
      <w:r w:rsidRPr="002004DE">
        <w:rPr>
          <w:rStyle w:val="FontStyle14"/>
          <w:sz w:val="24"/>
        </w:rPr>
        <w:t>.</w:t>
      </w:r>
    </w:p>
    <w:p w:rsidR="002004DE" w:rsidRPr="002004DE" w:rsidRDefault="002004DE" w:rsidP="008C710D">
      <w:pPr>
        <w:pStyle w:val="Style6"/>
        <w:widowControl/>
        <w:tabs>
          <w:tab w:val="left" w:pos="1385"/>
        </w:tabs>
        <w:spacing w:line="240" w:lineRule="auto"/>
        <w:ind w:firstLine="709"/>
        <w:rPr>
          <w:rStyle w:val="FontStyle14"/>
          <w:sz w:val="24"/>
        </w:rPr>
      </w:pPr>
      <w:r w:rsidRPr="002004DE">
        <w:rPr>
          <w:rStyle w:val="FontStyle14"/>
          <w:sz w:val="24"/>
        </w:rPr>
        <w:t>2.</w:t>
      </w:r>
      <w:r w:rsidR="002A2739">
        <w:rPr>
          <w:rStyle w:val="FontStyle14"/>
          <w:sz w:val="24"/>
        </w:rPr>
        <w:t>4</w:t>
      </w:r>
      <w:r w:rsidRPr="002004DE">
        <w:rPr>
          <w:rStyle w:val="FontStyle14"/>
          <w:sz w:val="24"/>
        </w:rPr>
        <w:t xml:space="preserve">.28.Департамент принимает решение об исключении заявителя из списка участников </w:t>
      </w:r>
      <w:r w:rsidR="002C7BAE">
        <w:rPr>
          <w:rStyle w:val="FontStyle14"/>
          <w:sz w:val="24"/>
        </w:rPr>
        <w:t>Подпрограммы</w:t>
      </w:r>
      <w:r w:rsidRPr="002004DE">
        <w:rPr>
          <w:rStyle w:val="FontStyle14"/>
          <w:sz w:val="24"/>
        </w:rPr>
        <w:t xml:space="preserve"> по следующим основаниям:</w:t>
      </w:r>
    </w:p>
    <w:p w:rsidR="002004DE" w:rsidRPr="002004DE" w:rsidRDefault="002004DE" w:rsidP="008C710D">
      <w:pPr>
        <w:pStyle w:val="Style3"/>
        <w:widowControl/>
        <w:spacing w:line="240" w:lineRule="auto"/>
        <w:ind w:firstLine="713"/>
        <w:rPr>
          <w:rStyle w:val="FontStyle14"/>
          <w:sz w:val="24"/>
        </w:rPr>
      </w:pPr>
      <w:r w:rsidRPr="002004DE">
        <w:rPr>
          <w:rStyle w:val="FontStyle14"/>
          <w:sz w:val="24"/>
        </w:rPr>
        <w:t>2.</w:t>
      </w:r>
      <w:r w:rsidR="002A2739">
        <w:rPr>
          <w:rStyle w:val="FontStyle14"/>
          <w:sz w:val="24"/>
        </w:rPr>
        <w:t>4</w:t>
      </w:r>
      <w:r w:rsidRPr="002004DE">
        <w:rPr>
          <w:rStyle w:val="FontStyle14"/>
          <w:sz w:val="24"/>
        </w:rPr>
        <w:t>.28.1.Выезд участника из автономного округа в другой субъект Российской Федерации на постоянное место жительства.</w:t>
      </w:r>
    </w:p>
    <w:p w:rsidR="002004DE" w:rsidRPr="002004DE" w:rsidRDefault="002004DE" w:rsidP="008C710D">
      <w:pPr>
        <w:pStyle w:val="Style6"/>
        <w:widowControl/>
        <w:tabs>
          <w:tab w:val="left" w:pos="1591"/>
        </w:tabs>
        <w:spacing w:line="240" w:lineRule="auto"/>
        <w:ind w:firstLine="709"/>
        <w:jc w:val="left"/>
        <w:rPr>
          <w:rStyle w:val="FontStyle14"/>
          <w:sz w:val="24"/>
        </w:rPr>
      </w:pPr>
      <w:r w:rsidRPr="002004DE">
        <w:rPr>
          <w:rStyle w:val="FontStyle14"/>
          <w:sz w:val="24"/>
        </w:rPr>
        <w:t>2.</w:t>
      </w:r>
      <w:r w:rsidR="002A2739">
        <w:rPr>
          <w:rStyle w:val="FontStyle14"/>
          <w:sz w:val="24"/>
        </w:rPr>
        <w:t>4</w:t>
      </w:r>
      <w:r w:rsidRPr="002004DE">
        <w:rPr>
          <w:rStyle w:val="FontStyle14"/>
          <w:sz w:val="24"/>
        </w:rPr>
        <w:t>.28.2.Письменное заявление участника.</w:t>
      </w:r>
    </w:p>
    <w:p w:rsidR="002004DE" w:rsidRPr="002004DE" w:rsidRDefault="002004DE" w:rsidP="008C710D">
      <w:pPr>
        <w:pStyle w:val="Style6"/>
        <w:widowControl/>
        <w:tabs>
          <w:tab w:val="left" w:pos="1591"/>
        </w:tabs>
        <w:spacing w:line="240" w:lineRule="auto"/>
        <w:ind w:firstLine="709"/>
        <w:jc w:val="left"/>
        <w:rPr>
          <w:rStyle w:val="FontStyle14"/>
          <w:sz w:val="24"/>
        </w:rPr>
      </w:pPr>
      <w:r w:rsidRPr="002004DE">
        <w:rPr>
          <w:rStyle w:val="FontStyle14"/>
          <w:sz w:val="24"/>
        </w:rPr>
        <w:t>2.</w:t>
      </w:r>
      <w:r w:rsidR="002A2739">
        <w:rPr>
          <w:rStyle w:val="FontStyle14"/>
          <w:sz w:val="24"/>
        </w:rPr>
        <w:t>4</w:t>
      </w:r>
      <w:r w:rsidRPr="002004DE">
        <w:rPr>
          <w:rStyle w:val="FontStyle14"/>
          <w:sz w:val="24"/>
        </w:rPr>
        <w:t>.28.3.Смерть участника.</w:t>
      </w:r>
    </w:p>
    <w:p w:rsidR="002004DE" w:rsidRPr="002004DE" w:rsidRDefault="002004DE" w:rsidP="008C710D">
      <w:pPr>
        <w:pStyle w:val="Style6"/>
        <w:widowControl/>
        <w:tabs>
          <w:tab w:val="left" w:pos="1567"/>
        </w:tabs>
        <w:spacing w:line="240" w:lineRule="auto"/>
        <w:rPr>
          <w:rStyle w:val="FontStyle14"/>
          <w:sz w:val="24"/>
        </w:rPr>
      </w:pPr>
      <w:r w:rsidRPr="002004DE">
        <w:rPr>
          <w:rStyle w:val="FontStyle14"/>
          <w:sz w:val="24"/>
        </w:rPr>
        <w:lastRenderedPageBreak/>
        <w:t>2.</w:t>
      </w:r>
      <w:r w:rsidR="002A2739">
        <w:rPr>
          <w:rStyle w:val="FontStyle14"/>
          <w:sz w:val="24"/>
        </w:rPr>
        <w:t>4</w:t>
      </w:r>
      <w:r w:rsidRPr="002004DE">
        <w:rPr>
          <w:rStyle w:val="FontStyle14"/>
          <w:sz w:val="24"/>
        </w:rPr>
        <w:t>.28.4.Получение участником или членами его семьи государственной поддержки на приобретение (строительство) жилых помещений за счет средств бюджетной системы Российской Федерации.</w:t>
      </w:r>
    </w:p>
    <w:p w:rsidR="002004DE" w:rsidRPr="002004DE" w:rsidRDefault="002004DE" w:rsidP="008C710D">
      <w:pPr>
        <w:pStyle w:val="Style6"/>
        <w:widowControl/>
        <w:tabs>
          <w:tab w:val="left" w:pos="1385"/>
        </w:tabs>
        <w:spacing w:line="240" w:lineRule="auto"/>
        <w:ind w:firstLine="709"/>
        <w:rPr>
          <w:rStyle w:val="FontStyle14"/>
          <w:sz w:val="24"/>
        </w:rPr>
      </w:pPr>
      <w:r w:rsidRPr="002004DE">
        <w:rPr>
          <w:rStyle w:val="FontStyle14"/>
          <w:sz w:val="24"/>
        </w:rPr>
        <w:t>2.</w:t>
      </w:r>
      <w:r w:rsidR="002A2739">
        <w:rPr>
          <w:rStyle w:val="FontStyle14"/>
          <w:sz w:val="24"/>
        </w:rPr>
        <w:t>4</w:t>
      </w:r>
      <w:r w:rsidRPr="002004DE">
        <w:rPr>
          <w:rStyle w:val="FontStyle14"/>
          <w:sz w:val="24"/>
        </w:rPr>
        <w:t xml:space="preserve">.29.Решение об отказе в признании заявителя участником </w:t>
      </w:r>
      <w:r w:rsidR="002C7BAE">
        <w:rPr>
          <w:rStyle w:val="FontStyle14"/>
          <w:sz w:val="24"/>
        </w:rPr>
        <w:t>Подпрограммы</w:t>
      </w:r>
      <w:r w:rsidRPr="002004DE">
        <w:rPr>
          <w:rStyle w:val="FontStyle14"/>
          <w:sz w:val="24"/>
        </w:rPr>
        <w:t xml:space="preserve"> или исключении из списка участников </w:t>
      </w:r>
      <w:r w:rsidR="00166394">
        <w:rPr>
          <w:rStyle w:val="FontStyle14"/>
          <w:sz w:val="24"/>
        </w:rPr>
        <w:t>Подпрограммы</w:t>
      </w:r>
      <w:r w:rsidRPr="002004DE">
        <w:rPr>
          <w:rStyle w:val="FontStyle14"/>
          <w:sz w:val="24"/>
        </w:rPr>
        <w:t xml:space="preserve"> должно быть обоснованным, со ссылкой на положения настоящей подпрограммы, и может быть обжаловано им в соответствии с законодательством Российской Федерации.</w:t>
      </w:r>
    </w:p>
    <w:p w:rsidR="002004DE" w:rsidRPr="002004DE" w:rsidRDefault="002004DE" w:rsidP="008C710D">
      <w:pPr>
        <w:pStyle w:val="Style6"/>
        <w:widowControl/>
        <w:tabs>
          <w:tab w:val="left" w:pos="1385"/>
        </w:tabs>
        <w:spacing w:line="240" w:lineRule="auto"/>
        <w:rPr>
          <w:rStyle w:val="FontStyle14"/>
          <w:sz w:val="24"/>
        </w:rPr>
      </w:pPr>
      <w:r w:rsidRPr="002004DE">
        <w:rPr>
          <w:rStyle w:val="FontStyle14"/>
          <w:sz w:val="24"/>
        </w:rPr>
        <w:t>2.</w:t>
      </w:r>
      <w:r w:rsidR="002A2739">
        <w:rPr>
          <w:rStyle w:val="FontStyle14"/>
          <w:sz w:val="24"/>
        </w:rPr>
        <w:t>4</w:t>
      </w:r>
      <w:r w:rsidRPr="002004DE">
        <w:rPr>
          <w:rStyle w:val="FontStyle14"/>
          <w:sz w:val="24"/>
        </w:rPr>
        <w:t>.30.Жилое помещение по договору социального найма предоставляется участнику в порядке очередности.</w:t>
      </w:r>
    </w:p>
    <w:p w:rsidR="002004DE" w:rsidRPr="002004DE" w:rsidRDefault="002004DE" w:rsidP="008C710D">
      <w:pPr>
        <w:pStyle w:val="Style6"/>
        <w:widowControl/>
        <w:tabs>
          <w:tab w:val="left" w:pos="1385"/>
        </w:tabs>
        <w:spacing w:line="240" w:lineRule="auto"/>
        <w:rPr>
          <w:rStyle w:val="FontStyle14"/>
          <w:sz w:val="24"/>
        </w:rPr>
      </w:pPr>
      <w:r w:rsidRPr="002004DE">
        <w:rPr>
          <w:rStyle w:val="FontStyle14"/>
          <w:sz w:val="24"/>
        </w:rPr>
        <w:t>2.</w:t>
      </w:r>
      <w:r w:rsidR="002A2739">
        <w:rPr>
          <w:rStyle w:val="FontStyle14"/>
          <w:sz w:val="24"/>
        </w:rPr>
        <w:t>4</w:t>
      </w:r>
      <w:r w:rsidRPr="002004DE">
        <w:rPr>
          <w:rStyle w:val="FontStyle14"/>
          <w:sz w:val="24"/>
        </w:rPr>
        <w:t xml:space="preserve">.31.Жилое помещение предоставляется участнику по норме, установленной Законом автономного округа «О регулировании отдельных жилищных отношений </w:t>
      </w:r>
      <w:proofErr w:type="gramStart"/>
      <w:r w:rsidRPr="002004DE">
        <w:rPr>
          <w:rStyle w:val="FontStyle14"/>
          <w:sz w:val="24"/>
        </w:rPr>
        <w:t>в</w:t>
      </w:r>
      <w:proofErr w:type="gramEnd"/>
      <w:r w:rsidRPr="002004DE">
        <w:rPr>
          <w:rStyle w:val="FontStyle14"/>
          <w:sz w:val="24"/>
        </w:rPr>
        <w:t xml:space="preserve"> </w:t>
      </w:r>
      <w:proofErr w:type="gramStart"/>
      <w:r w:rsidRPr="002004DE">
        <w:rPr>
          <w:rStyle w:val="FontStyle14"/>
          <w:sz w:val="24"/>
        </w:rPr>
        <w:t>Ханты-Мансийском</w:t>
      </w:r>
      <w:proofErr w:type="gramEnd"/>
      <w:r w:rsidRPr="002004DE">
        <w:rPr>
          <w:rStyle w:val="FontStyle14"/>
          <w:sz w:val="24"/>
        </w:rPr>
        <w:t xml:space="preserve"> автономном округе - Югре».</w:t>
      </w:r>
    </w:p>
    <w:p w:rsidR="002004DE" w:rsidRPr="002004DE" w:rsidRDefault="002004DE" w:rsidP="008C710D">
      <w:pPr>
        <w:pStyle w:val="Style6"/>
        <w:widowControl/>
        <w:tabs>
          <w:tab w:val="left" w:pos="1385"/>
        </w:tabs>
        <w:spacing w:line="240" w:lineRule="auto"/>
        <w:rPr>
          <w:rStyle w:val="FontStyle14"/>
          <w:sz w:val="24"/>
        </w:rPr>
      </w:pPr>
      <w:r w:rsidRPr="002004DE">
        <w:rPr>
          <w:rStyle w:val="FontStyle14"/>
          <w:sz w:val="24"/>
        </w:rPr>
        <w:t>2.</w:t>
      </w:r>
      <w:r w:rsidR="002A2739">
        <w:rPr>
          <w:rStyle w:val="FontStyle14"/>
          <w:sz w:val="24"/>
        </w:rPr>
        <w:t>4</w:t>
      </w:r>
      <w:r w:rsidRPr="002004DE">
        <w:rPr>
          <w:rStyle w:val="FontStyle14"/>
          <w:sz w:val="24"/>
        </w:rPr>
        <w:t xml:space="preserve">.32.Единовременная денежная выплата (далее - выплата) предоставляется в первую очередь участникам </w:t>
      </w:r>
      <w:r w:rsidR="002C7BAE">
        <w:rPr>
          <w:rStyle w:val="FontStyle14"/>
          <w:sz w:val="24"/>
        </w:rPr>
        <w:t>Подпрограммы</w:t>
      </w:r>
      <w:r w:rsidRPr="002004DE">
        <w:rPr>
          <w:rStyle w:val="FontStyle14"/>
          <w:sz w:val="24"/>
        </w:rPr>
        <w:t>, указанным в подпункте 2.</w:t>
      </w:r>
      <w:r w:rsidR="002A2739">
        <w:rPr>
          <w:rStyle w:val="FontStyle14"/>
          <w:sz w:val="24"/>
        </w:rPr>
        <w:t>4</w:t>
      </w:r>
      <w:r w:rsidRPr="002004DE">
        <w:rPr>
          <w:rStyle w:val="FontStyle14"/>
          <w:sz w:val="24"/>
        </w:rPr>
        <w:t>.4. пункта 2.</w:t>
      </w:r>
      <w:r w:rsidR="002A2739">
        <w:rPr>
          <w:rStyle w:val="FontStyle14"/>
          <w:sz w:val="24"/>
        </w:rPr>
        <w:t>4</w:t>
      </w:r>
      <w:r w:rsidRPr="002004DE">
        <w:rPr>
          <w:rStyle w:val="FontStyle14"/>
          <w:sz w:val="24"/>
        </w:rPr>
        <w:t>. настоящей подпрограммы, затем иным участникам в порядке очередности.</w:t>
      </w:r>
    </w:p>
    <w:p w:rsidR="002004DE" w:rsidRPr="002004DE" w:rsidRDefault="002004DE" w:rsidP="008C710D">
      <w:pPr>
        <w:pStyle w:val="Style3"/>
        <w:widowControl/>
        <w:spacing w:line="240" w:lineRule="auto"/>
        <w:ind w:firstLine="715"/>
        <w:rPr>
          <w:rStyle w:val="FontStyle14"/>
          <w:sz w:val="24"/>
        </w:rPr>
      </w:pPr>
      <w:r w:rsidRPr="002004DE">
        <w:rPr>
          <w:rStyle w:val="FontStyle14"/>
          <w:sz w:val="24"/>
        </w:rPr>
        <w:t>2.</w:t>
      </w:r>
      <w:r w:rsidR="002A2739">
        <w:rPr>
          <w:rStyle w:val="FontStyle14"/>
          <w:sz w:val="24"/>
        </w:rPr>
        <w:t>4</w:t>
      </w:r>
      <w:r w:rsidRPr="002004DE">
        <w:rPr>
          <w:rStyle w:val="FontStyle14"/>
          <w:sz w:val="24"/>
        </w:rPr>
        <w:t xml:space="preserve">.33.Выплата предоставляется участнику безвозмездно в размере, рассчитанном в соответствии с Законом автономного округа «О регулировании отдельных жилищных отношений </w:t>
      </w:r>
      <w:proofErr w:type="gramStart"/>
      <w:r w:rsidRPr="002004DE">
        <w:rPr>
          <w:rStyle w:val="FontStyle14"/>
          <w:sz w:val="24"/>
        </w:rPr>
        <w:t>в</w:t>
      </w:r>
      <w:proofErr w:type="gramEnd"/>
      <w:r w:rsidRPr="002004DE">
        <w:rPr>
          <w:rStyle w:val="FontStyle14"/>
          <w:sz w:val="24"/>
        </w:rPr>
        <w:t xml:space="preserve"> </w:t>
      </w:r>
      <w:proofErr w:type="gramStart"/>
      <w:r w:rsidRPr="002004DE">
        <w:rPr>
          <w:rStyle w:val="FontStyle14"/>
          <w:sz w:val="24"/>
        </w:rPr>
        <w:t>Ханты-Мансийском</w:t>
      </w:r>
      <w:proofErr w:type="gramEnd"/>
      <w:r w:rsidRPr="002004DE">
        <w:rPr>
          <w:rStyle w:val="FontStyle14"/>
          <w:sz w:val="24"/>
        </w:rPr>
        <w:t xml:space="preserve"> автономном округе - Югре».</w:t>
      </w:r>
    </w:p>
    <w:p w:rsidR="002004DE" w:rsidRPr="002004DE" w:rsidRDefault="002004DE" w:rsidP="008C710D">
      <w:pPr>
        <w:pStyle w:val="Style3"/>
        <w:widowControl/>
        <w:spacing w:line="240" w:lineRule="auto"/>
        <w:ind w:right="70" w:firstLine="718"/>
        <w:rPr>
          <w:rStyle w:val="FontStyle14"/>
          <w:sz w:val="24"/>
        </w:rPr>
      </w:pPr>
      <w:r w:rsidRPr="002004DE">
        <w:rPr>
          <w:rStyle w:val="FontStyle14"/>
          <w:sz w:val="24"/>
        </w:rPr>
        <w:t>2.</w:t>
      </w:r>
      <w:r w:rsidR="002A2739">
        <w:rPr>
          <w:rStyle w:val="FontStyle14"/>
          <w:sz w:val="24"/>
        </w:rPr>
        <w:t>4</w:t>
      </w:r>
      <w:r w:rsidRPr="002004DE">
        <w:rPr>
          <w:rStyle w:val="FontStyle14"/>
          <w:sz w:val="24"/>
        </w:rPr>
        <w:t>.34. Департамент в течение трех рабочих дней выносит решение о предоставлении участнику выплаты. Решение оформляется в виде гарантийного письма.</w:t>
      </w:r>
    </w:p>
    <w:p w:rsidR="002004DE" w:rsidRPr="002004DE" w:rsidRDefault="002004DE" w:rsidP="008C710D">
      <w:pPr>
        <w:pStyle w:val="Style3"/>
        <w:widowControl/>
        <w:spacing w:line="240" w:lineRule="auto"/>
        <w:rPr>
          <w:rStyle w:val="FontStyle14"/>
          <w:sz w:val="24"/>
        </w:rPr>
      </w:pPr>
      <w:r w:rsidRPr="002004DE">
        <w:rPr>
          <w:rStyle w:val="FontStyle14"/>
          <w:sz w:val="24"/>
        </w:rPr>
        <w:t>2.</w:t>
      </w:r>
      <w:r w:rsidR="002A2739">
        <w:rPr>
          <w:rStyle w:val="FontStyle14"/>
          <w:sz w:val="24"/>
        </w:rPr>
        <w:t>4</w:t>
      </w:r>
      <w:r w:rsidRPr="002004DE">
        <w:rPr>
          <w:rStyle w:val="FontStyle14"/>
          <w:sz w:val="24"/>
        </w:rPr>
        <w:t>.34.1.Размер выплаты рассчитывается Департаментом на дату принятия решения и указывается в гарантийном письме.</w:t>
      </w:r>
    </w:p>
    <w:p w:rsidR="002004DE" w:rsidRPr="002004DE" w:rsidRDefault="002004DE" w:rsidP="008C710D">
      <w:pPr>
        <w:pStyle w:val="Style3"/>
        <w:widowControl/>
        <w:spacing w:line="240" w:lineRule="auto"/>
        <w:rPr>
          <w:rStyle w:val="FontStyle14"/>
          <w:sz w:val="24"/>
        </w:rPr>
      </w:pPr>
      <w:r w:rsidRPr="002004DE">
        <w:rPr>
          <w:rStyle w:val="FontStyle14"/>
          <w:sz w:val="24"/>
        </w:rPr>
        <w:t>2.</w:t>
      </w:r>
      <w:r w:rsidR="002A2739">
        <w:rPr>
          <w:rStyle w:val="FontStyle14"/>
          <w:sz w:val="24"/>
        </w:rPr>
        <w:t>4</w:t>
      </w:r>
      <w:r w:rsidRPr="002004DE">
        <w:rPr>
          <w:rStyle w:val="FontStyle14"/>
          <w:sz w:val="24"/>
        </w:rPr>
        <w:t xml:space="preserve">.34.2.Выплата носит целевой характер и используется участником на </w:t>
      </w:r>
      <w:proofErr w:type="gramStart"/>
      <w:r w:rsidRPr="002004DE">
        <w:rPr>
          <w:rStyle w:val="FontStyle14"/>
          <w:sz w:val="24"/>
        </w:rPr>
        <w:t>следующие</w:t>
      </w:r>
      <w:proofErr w:type="gramEnd"/>
    </w:p>
    <w:p w:rsidR="002004DE" w:rsidRPr="002004DE" w:rsidRDefault="002004DE" w:rsidP="008C710D">
      <w:pPr>
        <w:pStyle w:val="Style2"/>
        <w:widowControl/>
        <w:spacing w:line="240" w:lineRule="auto"/>
        <w:rPr>
          <w:rStyle w:val="FontStyle14"/>
          <w:sz w:val="24"/>
        </w:rPr>
      </w:pPr>
      <w:r w:rsidRPr="002004DE">
        <w:rPr>
          <w:rStyle w:val="FontStyle14"/>
          <w:sz w:val="24"/>
        </w:rPr>
        <w:t>цели:</w:t>
      </w:r>
    </w:p>
    <w:p w:rsidR="002004DE" w:rsidRPr="002004DE" w:rsidRDefault="002004DE" w:rsidP="008C710D">
      <w:pPr>
        <w:pStyle w:val="Style3"/>
        <w:widowControl/>
        <w:spacing w:line="240" w:lineRule="auto"/>
        <w:ind w:firstLine="727"/>
        <w:rPr>
          <w:rStyle w:val="FontStyle14"/>
          <w:sz w:val="24"/>
        </w:rPr>
      </w:pPr>
      <w:r w:rsidRPr="002004DE">
        <w:rPr>
          <w:rStyle w:val="FontStyle14"/>
          <w:sz w:val="24"/>
        </w:rPr>
        <w:t>приобретение индивидуального жилого дома (части индивидуального жилого дома) или квартиры (части квартиры, комнаты) в жилом многоквартирном доме;</w:t>
      </w:r>
    </w:p>
    <w:p w:rsidR="002004DE" w:rsidRPr="002004DE" w:rsidRDefault="002004DE" w:rsidP="008C710D">
      <w:pPr>
        <w:pStyle w:val="Style3"/>
        <w:widowControl/>
        <w:spacing w:line="240" w:lineRule="auto"/>
        <w:rPr>
          <w:rStyle w:val="FontStyle14"/>
          <w:sz w:val="24"/>
        </w:rPr>
      </w:pPr>
      <w:r w:rsidRPr="002004DE">
        <w:rPr>
          <w:rStyle w:val="FontStyle14"/>
          <w:sz w:val="24"/>
        </w:rPr>
        <w:t xml:space="preserve">финансирование строительства квартиры по договору об участии в долевом строительстве (договору уступки прав) жилого помещения в жилом </w:t>
      </w:r>
      <w:r w:rsidRPr="002004DE">
        <w:rPr>
          <w:rStyle w:val="FontStyle16"/>
          <w:sz w:val="24"/>
        </w:rPr>
        <w:t xml:space="preserve">многоквартирном </w:t>
      </w:r>
      <w:r w:rsidRPr="002004DE">
        <w:rPr>
          <w:rStyle w:val="FontStyle14"/>
          <w:sz w:val="24"/>
        </w:rPr>
        <w:t>доме при условии обеспечения ввода жилого дома в эксплуатацию в текущем году;</w:t>
      </w:r>
    </w:p>
    <w:p w:rsidR="002004DE" w:rsidRPr="002004DE" w:rsidRDefault="002004DE" w:rsidP="008C710D">
      <w:pPr>
        <w:pStyle w:val="Style3"/>
        <w:widowControl/>
        <w:spacing w:line="240" w:lineRule="auto"/>
        <w:ind w:firstLine="722"/>
        <w:rPr>
          <w:rStyle w:val="FontStyle14"/>
          <w:sz w:val="24"/>
        </w:rPr>
      </w:pPr>
      <w:r w:rsidRPr="002004DE">
        <w:rPr>
          <w:rStyle w:val="FontStyle14"/>
          <w:sz w:val="24"/>
        </w:rPr>
        <w:t>строительство индивидуального жилого дома за счет собственных (заемных) средств, при этом выплата на строительство индивидуального жилого дома предоставляется после окончания строительства и государственной регистрации права собственности на жилой дом (часть жилого дома).</w:t>
      </w:r>
    </w:p>
    <w:p w:rsidR="002004DE" w:rsidRPr="002004DE" w:rsidRDefault="002004DE" w:rsidP="008C710D">
      <w:pPr>
        <w:pStyle w:val="Style3"/>
        <w:widowControl/>
        <w:spacing w:line="240" w:lineRule="auto"/>
        <w:ind w:firstLine="722"/>
        <w:rPr>
          <w:rStyle w:val="FontStyle14"/>
          <w:sz w:val="24"/>
        </w:rPr>
      </w:pPr>
      <w:r w:rsidRPr="002004DE">
        <w:rPr>
          <w:rStyle w:val="FontStyle14"/>
          <w:sz w:val="24"/>
        </w:rPr>
        <w:t>2.</w:t>
      </w:r>
      <w:r w:rsidR="002A2739">
        <w:rPr>
          <w:rStyle w:val="FontStyle14"/>
          <w:sz w:val="24"/>
        </w:rPr>
        <w:t>4</w:t>
      </w:r>
      <w:r w:rsidRPr="002004DE">
        <w:rPr>
          <w:rStyle w:val="FontStyle14"/>
          <w:sz w:val="24"/>
        </w:rPr>
        <w:t>.35.Для получения выплаты участник представляет следующие документы:</w:t>
      </w:r>
    </w:p>
    <w:p w:rsidR="002004DE" w:rsidRPr="002004DE" w:rsidRDefault="002004DE" w:rsidP="008C710D">
      <w:pPr>
        <w:pStyle w:val="Style3"/>
        <w:widowControl/>
        <w:spacing w:line="240" w:lineRule="auto"/>
        <w:ind w:firstLine="722"/>
        <w:rPr>
          <w:rStyle w:val="FontStyle14"/>
          <w:sz w:val="24"/>
        </w:rPr>
      </w:pPr>
      <w:r w:rsidRPr="002004DE">
        <w:rPr>
          <w:rStyle w:val="FontStyle14"/>
          <w:sz w:val="24"/>
        </w:rPr>
        <w:t>2.</w:t>
      </w:r>
      <w:r w:rsidR="002A2739">
        <w:rPr>
          <w:rStyle w:val="FontStyle14"/>
          <w:sz w:val="24"/>
        </w:rPr>
        <w:t>4</w:t>
      </w:r>
      <w:r w:rsidRPr="002004DE">
        <w:rPr>
          <w:rStyle w:val="FontStyle14"/>
          <w:sz w:val="24"/>
        </w:rPr>
        <w:t>.35.1.Оригиналы и копии договора на приобретение (строительство) жилого помещения, заключенного участником;</w:t>
      </w:r>
    </w:p>
    <w:p w:rsidR="002004DE" w:rsidRPr="002004DE" w:rsidRDefault="002004DE" w:rsidP="008C710D">
      <w:pPr>
        <w:pStyle w:val="Style3"/>
        <w:widowControl/>
        <w:spacing w:line="240" w:lineRule="auto"/>
        <w:ind w:firstLine="718"/>
        <w:rPr>
          <w:rStyle w:val="FontStyle14"/>
          <w:sz w:val="24"/>
        </w:rPr>
      </w:pPr>
      <w:r w:rsidRPr="002004DE">
        <w:rPr>
          <w:rStyle w:val="FontStyle14"/>
          <w:sz w:val="24"/>
        </w:rPr>
        <w:t>2.</w:t>
      </w:r>
      <w:r w:rsidR="002A2739">
        <w:rPr>
          <w:rStyle w:val="FontStyle14"/>
          <w:sz w:val="24"/>
        </w:rPr>
        <w:t>4</w:t>
      </w:r>
      <w:r w:rsidRPr="002004DE">
        <w:rPr>
          <w:rStyle w:val="FontStyle14"/>
          <w:sz w:val="24"/>
        </w:rPr>
        <w:t>.35.2.Оригиналы и копии платежных документов, подтверждающих внесение собственных (заемных) средств;</w:t>
      </w:r>
    </w:p>
    <w:p w:rsidR="002004DE" w:rsidRPr="002004DE" w:rsidRDefault="002004DE" w:rsidP="008C710D">
      <w:pPr>
        <w:pStyle w:val="Style3"/>
        <w:widowControl/>
        <w:spacing w:line="240" w:lineRule="auto"/>
        <w:ind w:firstLine="720"/>
        <w:rPr>
          <w:rStyle w:val="FontStyle14"/>
          <w:sz w:val="24"/>
        </w:rPr>
      </w:pPr>
      <w:r w:rsidRPr="002004DE">
        <w:rPr>
          <w:rStyle w:val="FontStyle14"/>
          <w:sz w:val="24"/>
        </w:rPr>
        <w:t>2.</w:t>
      </w:r>
      <w:r w:rsidR="002A2739">
        <w:rPr>
          <w:rStyle w:val="FontStyle14"/>
          <w:sz w:val="24"/>
        </w:rPr>
        <w:t>4</w:t>
      </w:r>
      <w:r w:rsidRPr="002004DE">
        <w:rPr>
          <w:rStyle w:val="FontStyle14"/>
          <w:sz w:val="24"/>
        </w:rPr>
        <w:t>.35.3.Свидетельство о государственной регистрации права собственности гражданина на жилой дом (в случае использования выплаты на строительство индивидуального жилого дома).</w:t>
      </w:r>
    </w:p>
    <w:p w:rsidR="002004DE" w:rsidRPr="002004DE" w:rsidRDefault="002004DE" w:rsidP="008C710D">
      <w:pPr>
        <w:pStyle w:val="Style3"/>
        <w:widowControl/>
        <w:spacing w:line="240" w:lineRule="auto"/>
        <w:ind w:firstLine="722"/>
        <w:rPr>
          <w:rStyle w:val="FontStyle14"/>
          <w:sz w:val="24"/>
        </w:rPr>
      </w:pPr>
      <w:r w:rsidRPr="002004DE">
        <w:rPr>
          <w:rStyle w:val="FontStyle14"/>
          <w:sz w:val="24"/>
        </w:rPr>
        <w:t>2.</w:t>
      </w:r>
      <w:r w:rsidR="002A2739">
        <w:rPr>
          <w:rStyle w:val="FontStyle14"/>
          <w:sz w:val="24"/>
        </w:rPr>
        <w:t>4</w:t>
      </w:r>
      <w:r w:rsidRPr="002004DE">
        <w:rPr>
          <w:rStyle w:val="FontStyle14"/>
          <w:sz w:val="24"/>
        </w:rPr>
        <w:t>.36.Копии документов заверяются лицом, принимающим документы, после чего оригиналы возвращаются.</w:t>
      </w:r>
    </w:p>
    <w:p w:rsidR="002004DE" w:rsidRPr="002004DE" w:rsidRDefault="002004DE" w:rsidP="008C710D">
      <w:pPr>
        <w:pStyle w:val="Style3"/>
        <w:widowControl/>
        <w:spacing w:line="240" w:lineRule="auto"/>
        <w:ind w:firstLine="722"/>
        <w:rPr>
          <w:rStyle w:val="FontStyle14"/>
          <w:sz w:val="24"/>
        </w:rPr>
      </w:pPr>
      <w:r w:rsidRPr="002004DE">
        <w:rPr>
          <w:rStyle w:val="FontStyle14"/>
          <w:sz w:val="24"/>
        </w:rPr>
        <w:t>2.</w:t>
      </w:r>
      <w:r w:rsidR="002A2739">
        <w:rPr>
          <w:rStyle w:val="FontStyle14"/>
          <w:sz w:val="24"/>
        </w:rPr>
        <w:t>4</w:t>
      </w:r>
      <w:r w:rsidRPr="002004DE">
        <w:rPr>
          <w:rStyle w:val="FontStyle14"/>
          <w:sz w:val="24"/>
        </w:rPr>
        <w:t>.37.Документы, указанные в подпунктах 2.</w:t>
      </w:r>
      <w:r w:rsidR="002A2739">
        <w:rPr>
          <w:rStyle w:val="FontStyle14"/>
          <w:sz w:val="24"/>
        </w:rPr>
        <w:t>4</w:t>
      </w:r>
      <w:r w:rsidRPr="002004DE">
        <w:rPr>
          <w:rStyle w:val="FontStyle14"/>
          <w:sz w:val="24"/>
        </w:rPr>
        <w:t>.35.1-2.</w:t>
      </w:r>
      <w:r w:rsidR="002A2739">
        <w:rPr>
          <w:rStyle w:val="FontStyle14"/>
          <w:sz w:val="24"/>
        </w:rPr>
        <w:t>4</w:t>
      </w:r>
      <w:r w:rsidRPr="002004DE">
        <w:rPr>
          <w:rStyle w:val="FontStyle14"/>
          <w:sz w:val="24"/>
        </w:rPr>
        <w:t>.35.2. пункта 2.</w:t>
      </w:r>
      <w:r w:rsidR="002A2739">
        <w:rPr>
          <w:rStyle w:val="FontStyle14"/>
          <w:sz w:val="24"/>
        </w:rPr>
        <w:t>4</w:t>
      </w:r>
      <w:r w:rsidRPr="002004DE">
        <w:rPr>
          <w:rStyle w:val="FontStyle14"/>
          <w:sz w:val="24"/>
        </w:rPr>
        <w:t>. настоящей подпрограммы, представляются участником. Сведения по документу, указанному в подпункте 2.</w:t>
      </w:r>
      <w:r w:rsidR="002A2739">
        <w:rPr>
          <w:rStyle w:val="FontStyle14"/>
          <w:sz w:val="24"/>
        </w:rPr>
        <w:t>4</w:t>
      </w:r>
      <w:r w:rsidRPr="002004DE">
        <w:rPr>
          <w:rStyle w:val="FontStyle14"/>
          <w:sz w:val="24"/>
        </w:rPr>
        <w:t>.35.3. пункта 2.</w:t>
      </w:r>
      <w:r w:rsidR="002A2739">
        <w:rPr>
          <w:rStyle w:val="FontStyle14"/>
          <w:sz w:val="24"/>
        </w:rPr>
        <w:t>4</w:t>
      </w:r>
      <w:r w:rsidRPr="002004DE">
        <w:rPr>
          <w:rStyle w:val="FontStyle14"/>
          <w:sz w:val="24"/>
        </w:rPr>
        <w:t xml:space="preserve"> запрашиваются Департаментом путем межведомственного взаимодействия в соответствии с законодательством Российской Федерации.</w:t>
      </w:r>
    </w:p>
    <w:p w:rsidR="002004DE" w:rsidRPr="002004DE" w:rsidRDefault="002004DE" w:rsidP="008C710D">
      <w:pPr>
        <w:pStyle w:val="Style3"/>
        <w:widowControl/>
        <w:spacing w:line="240" w:lineRule="auto"/>
        <w:ind w:firstLine="722"/>
        <w:rPr>
          <w:rStyle w:val="FontStyle14"/>
          <w:sz w:val="24"/>
        </w:rPr>
      </w:pPr>
      <w:r w:rsidRPr="002004DE">
        <w:rPr>
          <w:rStyle w:val="FontStyle14"/>
          <w:sz w:val="24"/>
        </w:rPr>
        <w:t>2.</w:t>
      </w:r>
      <w:r w:rsidR="002A2739">
        <w:rPr>
          <w:rStyle w:val="FontStyle14"/>
          <w:sz w:val="24"/>
        </w:rPr>
        <w:t>4</w:t>
      </w:r>
      <w:r w:rsidRPr="002004DE">
        <w:rPr>
          <w:rStyle w:val="FontStyle14"/>
          <w:sz w:val="24"/>
        </w:rPr>
        <w:t>.38.В случае, если стоимость приобретаемого (строящегося) жилого помещения превышает размер выплаты, перечисление выплаты производится после внесения участником собственных и (или) заемных средств, подлежащих оплате в соответствии с условиями договора на приобретение (строительство) жилого помещения.</w:t>
      </w:r>
    </w:p>
    <w:p w:rsidR="002004DE" w:rsidRPr="002004DE" w:rsidRDefault="002004DE" w:rsidP="008C710D">
      <w:pPr>
        <w:pStyle w:val="Style3"/>
        <w:widowControl/>
        <w:spacing w:line="240" w:lineRule="auto"/>
        <w:ind w:firstLine="722"/>
        <w:rPr>
          <w:rStyle w:val="FontStyle14"/>
          <w:sz w:val="24"/>
        </w:rPr>
      </w:pPr>
      <w:r w:rsidRPr="002004DE">
        <w:rPr>
          <w:rStyle w:val="FontStyle14"/>
          <w:sz w:val="24"/>
        </w:rPr>
        <w:lastRenderedPageBreak/>
        <w:t>2.</w:t>
      </w:r>
      <w:r w:rsidR="002A2739">
        <w:rPr>
          <w:rStyle w:val="FontStyle14"/>
          <w:sz w:val="24"/>
        </w:rPr>
        <w:t>4</w:t>
      </w:r>
      <w:r w:rsidRPr="002004DE">
        <w:rPr>
          <w:rStyle w:val="FontStyle14"/>
          <w:sz w:val="24"/>
        </w:rPr>
        <w:t>.39.Перечисление выплаты осуществляется на основании распоряжения Департамента на счет:</w:t>
      </w:r>
    </w:p>
    <w:p w:rsidR="002004DE" w:rsidRPr="002004DE" w:rsidRDefault="002004DE" w:rsidP="008C710D">
      <w:pPr>
        <w:pStyle w:val="Style2"/>
        <w:widowControl/>
        <w:spacing w:line="240" w:lineRule="auto"/>
        <w:ind w:left="749" w:right="1766"/>
        <w:rPr>
          <w:rStyle w:val="FontStyle14"/>
          <w:sz w:val="24"/>
        </w:rPr>
      </w:pPr>
      <w:r w:rsidRPr="002004DE">
        <w:rPr>
          <w:rStyle w:val="FontStyle14"/>
          <w:sz w:val="24"/>
        </w:rPr>
        <w:t>организации, осуществляющей строительство жилого помещения; продавца жилого помещения;</w:t>
      </w:r>
    </w:p>
    <w:p w:rsidR="002004DE" w:rsidRPr="002004DE" w:rsidRDefault="002004DE" w:rsidP="008C710D">
      <w:pPr>
        <w:pStyle w:val="Style3"/>
        <w:widowControl/>
        <w:spacing w:line="240" w:lineRule="auto"/>
        <w:ind w:firstLine="722"/>
        <w:rPr>
          <w:rStyle w:val="FontStyle14"/>
          <w:sz w:val="24"/>
        </w:rPr>
      </w:pPr>
      <w:r w:rsidRPr="002004DE">
        <w:rPr>
          <w:rStyle w:val="FontStyle14"/>
          <w:sz w:val="24"/>
        </w:rPr>
        <w:t>на индивидуальный счет участника в случае использования выплаты на строительство индивидуального жилого дома (части индивидуального жилого дома).</w:t>
      </w:r>
    </w:p>
    <w:p w:rsidR="002004DE" w:rsidRPr="002004DE" w:rsidRDefault="002004DE" w:rsidP="008C710D">
      <w:pPr>
        <w:pStyle w:val="Style3"/>
        <w:widowControl/>
        <w:spacing w:line="240" w:lineRule="auto"/>
        <w:ind w:firstLine="722"/>
        <w:rPr>
          <w:rStyle w:val="FontStyle14"/>
          <w:sz w:val="24"/>
        </w:rPr>
      </w:pPr>
      <w:r w:rsidRPr="002004DE">
        <w:rPr>
          <w:rStyle w:val="FontStyle14"/>
          <w:sz w:val="24"/>
        </w:rPr>
        <w:t>2.</w:t>
      </w:r>
      <w:r w:rsidR="002A2739">
        <w:rPr>
          <w:rStyle w:val="FontStyle14"/>
          <w:sz w:val="24"/>
        </w:rPr>
        <w:t>4</w:t>
      </w:r>
      <w:r w:rsidRPr="002004DE">
        <w:rPr>
          <w:rStyle w:val="FontStyle14"/>
          <w:sz w:val="24"/>
        </w:rPr>
        <w:t xml:space="preserve">.40.Срок перечисления выплаты - не более двадцати дней </w:t>
      </w:r>
      <w:proofErr w:type="gramStart"/>
      <w:r w:rsidRPr="002004DE">
        <w:rPr>
          <w:rStyle w:val="FontStyle14"/>
          <w:sz w:val="24"/>
        </w:rPr>
        <w:t>с даты предоставления</w:t>
      </w:r>
      <w:proofErr w:type="gramEnd"/>
      <w:r w:rsidRPr="002004DE">
        <w:rPr>
          <w:rStyle w:val="FontStyle14"/>
          <w:sz w:val="24"/>
        </w:rPr>
        <w:t xml:space="preserve"> участником документов, установленных подпунктом 2.</w:t>
      </w:r>
      <w:r w:rsidR="002A2739">
        <w:rPr>
          <w:rStyle w:val="FontStyle14"/>
          <w:sz w:val="24"/>
        </w:rPr>
        <w:t>4</w:t>
      </w:r>
      <w:r w:rsidRPr="002004DE">
        <w:rPr>
          <w:rStyle w:val="FontStyle14"/>
          <w:sz w:val="24"/>
        </w:rPr>
        <w:t>.35. пункта 2.</w:t>
      </w:r>
      <w:r w:rsidR="002A2739">
        <w:rPr>
          <w:rStyle w:val="FontStyle14"/>
          <w:sz w:val="24"/>
        </w:rPr>
        <w:t xml:space="preserve">4. </w:t>
      </w:r>
      <w:r w:rsidRPr="002004DE">
        <w:rPr>
          <w:rStyle w:val="FontStyle14"/>
          <w:sz w:val="24"/>
        </w:rPr>
        <w:t>настоящей подпрограммы.</w:t>
      </w:r>
    </w:p>
    <w:p w:rsidR="002004DE" w:rsidRPr="002004DE" w:rsidRDefault="002004DE" w:rsidP="008C710D">
      <w:pPr>
        <w:pStyle w:val="Style3"/>
        <w:widowControl/>
        <w:spacing w:line="240" w:lineRule="auto"/>
        <w:ind w:firstLine="722"/>
        <w:rPr>
          <w:rStyle w:val="FontStyle14"/>
          <w:sz w:val="24"/>
        </w:rPr>
      </w:pPr>
      <w:r w:rsidRPr="002004DE">
        <w:rPr>
          <w:rStyle w:val="FontStyle14"/>
          <w:sz w:val="24"/>
        </w:rPr>
        <w:t>2.</w:t>
      </w:r>
      <w:r w:rsidR="002A2739">
        <w:rPr>
          <w:rStyle w:val="FontStyle14"/>
          <w:sz w:val="24"/>
        </w:rPr>
        <w:t>4</w:t>
      </w:r>
      <w:r w:rsidRPr="002004DE">
        <w:rPr>
          <w:rStyle w:val="FontStyle14"/>
          <w:sz w:val="24"/>
        </w:rPr>
        <w:t>.41.Жилое помещение, приобретаемое участником за счет выплаты, оформляется в собственность в соответствии с федеральным законодательством на получателя выплаты.</w:t>
      </w:r>
    </w:p>
    <w:p w:rsidR="002004DE" w:rsidRPr="002004DE" w:rsidRDefault="002004DE" w:rsidP="008C710D">
      <w:pPr>
        <w:pStyle w:val="Style3"/>
        <w:widowControl/>
        <w:spacing w:line="240" w:lineRule="auto"/>
        <w:ind w:left="737" w:firstLine="0"/>
        <w:jc w:val="left"/>
        <w:rPr>
          <w:rStyle w:val="FontStyle14"/>
          <w:sz w:val="24"/>
        </w:rPr>
      </w:pPr>
      <w:r w:rsidRPr="002004DE">
        <w:rPr>
          <w:rStyle w:val="FontStyle14"/>
          <w:sz w:val="24"/>
        </w:rPr>
        <w:t>2.</w:t>
      </w:r>
      <w:r w:rsidR="002A2739">
        <w:rPr>
          <w:rStyle w:val="FontStyle14"/>
          <w:sz w:val="24"/>
        </w:rPr>
        <w:t>4</w:t>
      </w:r>
      <w:r w:rsidRPr="002004DE">
        <w:rPr>
          <w:rStyle w:val="FontStyle14"/>
          <w:sz w:val="24"/>
        </w:rPr>
        <w:t>.42.В выплате отказывается в следующих случаях:</w:t>
      </w:r>
    </w:p>
    <w:p w:rsidR="002004DE" w:rsidRPr="002004DE" w:rsidRDefault="002004DE" w:rsidP="008C710D">
      <w:pPr>
        <w:pStyle w:val="Style3"/>
        <w:widowControl/>
        <w:spacing w:line="240" w:lineRule="auto"/>
        <w:rPr>
          <w:rStyle w:val="FontStyle14"/>
          <w:sz w:val="24"/>
        </w:rPr>
      </w:pPr>
      <w:r w:rsidRPr="002004DE">
        <w:rPr>
          <w:rStyle w:val="FontStyle14"/>
          <w:sz w:val="24"/>
        </w:rPr>
        <w:t>непредставления или представления не в полном объеме документов, указанных в пункте 2.</w:t>
      </w:r>
      <w:r w:rsidR="002A2739">
        <w:rPr>
          <w:rStyle w:val="FontStyle14"/>
          <w:sz w:val="24"/>
        </w:rPr>
        <w:t>4</w:t>
      </w:r>
      <w:r w:rsidRPr="002004DE">
        <w:rPr>
          <w:rStyle w:val="FontStyle14"/>
          <w:sz w:val="24"/>
        </w:rPr>
        <w:t>.35. настоящей подпрограммы;</w:t>
      </w:r>
    </w:p>
    <w:p w:rsidR="002004DE" w:rsidRPr="002004DE" w:rsidRDefault="002004DE" w:rsidP="008C710D">
      <w:pPr>
        <w:pStyle w:val="Style3"/>
        <w:widowControl/>
        <w:spacing w:line="240" w:lineRule="auto"/>
        <w:ind w:firstLine="722"/>
        <w:rPr>
          <w:rStyle w:val="FontStyle14"/>
          <w:sz w:val="24"/>
        </w:rPr>
      </w:pPr>
      <w:r w:rsidRPr="002004DE">
        <w:rPr>
          <w:rStyle w:val="FontStyle14"/>
          <w:sz w:val="24"/>
        </w:rPr>
        <w:t>выявления в представленных участником документах сведений, не соответствующих действительности;</w:t>
      </w:r>
    </w:p>
    <w:p w:rsidR="002004DE" w:rsidRPr="002004DE" w:rsidRDefault="002004DE" w:rsidP="008C710D">
      <w:pPr>
        <w:pStyle w:val="Style3"/>
        <w:widowControl/>
        <w:spacing w:line="240" w:lineRule="auto"/>
        <w:ind w:right="46" w:firstLine="732"/>
        <w:rPr>
          <w:rStyle w:val="FontStyle14"/>
          <w:sz w:val="24"/>
        </w:rPr>
      </w:pPr>
      <w:r w:rsidRPr="002004DE">
        <w:rPr>
          <w:rStyle w:val="FontStyle14"/>
          <w:sz w:val="24"/>
        </w:rPr>
        <w:t>смерти участника либо вступления в силу решения об объявлении участника умершим или вступления в силу решения о признании его безвестно отсутствующим.</w:t>
      </w:r>
    </w:p>
    <w:p w:rsidR="002004DE" w:rsidRPr="002004DE" w:rsidRDefault="002004DE" w:rsidP="008C710D">
      <w:pPr>
        <w:pStyle w:val="Style3"/>
        <w:widowControl/>
        <w:spacing w:line="240" w:lineRule="auto"/>
        <w:ind w:firstLine="722"/>
        <w:rPr>
          <w:rStyle w:val="FontStyle14"/>
          <w:sz w:val="24"/>
        </w:rPr>
      </w:pPr>
      <w:r w:rsidRPr="002004DE">
        <w:rPr>
          <w:rStyle w:val="FontStyle14"/>
          <w:sz w:val="24"/>
        </w:rPr>
        <w:t>2.</w:t>
      </w:r>
      <w:r w:rsidR="002A2739">
        <w:rPr>
          <w:rStyle w:val="FontStyle14"/>
          <w:sz w:val="24"/>
        </w:rPr>
        <w:t>4</w:t>
      </w:r>
      <w:r w:rsidRPr="002004DE">
        <w:rPr>
          <w:rStyle w:val="FontStyle14"/>
          <w:sz w:val="24"/>
        </w:rPr>
        <w:t>.43.Департамент согласно утвержденному списку, с учетом суммы полученных субвенций из федерального бюджета и бюджета автономного округа информирует участников о возможности получения жилого помещения по договору социального найма или единовременной денежной выплаты на строительство или приобретение жилого помещения в текущем году.</w:t>
      </w:r>
    </w:p>
    <w:p w:rsidR="002004DE" w:rsidRPr="002004DE" w:rsidRDefault="002004DE" w:rsidP="008C710D">
      <w:pPr>
        <w:pStyle w:val="Style3"/>
        <w:widowControl/>
        <w:spacing w:line="240" w:lineRule="auto"/>
        <w:ind w:firstLine="718"/>
        <w:rPr>
          <w:rStyle w:val="FontStyle14"/>
          <w:sz w:val="24"/>
        </w:rPr>
      </w:pPr>
      <w:r w:rsidRPr="002004DE">
        <w:rPr>
          <w:rStyle w:val="FontStyle14"/>
          <w:sz w:val="24"/>
        </w:rPr>
        <w:t>2.</w:t>
      </w:r>
      <w:r w:rsidR="002A2739">
        <w:rPr>
          <w:rStyle w:val="FontStyle14"/>
          <w:sz w:val="24"/>
        </w:rPr>
        <w:t>4</w:t>
      </w:r>
      <w:r w:rsidRPr="002004DE">
        <w:rPr>
          <w:rStyle w:val="FontStyle14"/>
          <w:sz w:val="24"/>
        </w:rPr>
        <w:t>.44.Предоставляемые (приобретаемые) жилые помещения должны отвечать установленным санитарным и техническим требованиям и быть благоустроенными применительно к условиям населенного пункта, выбранного участником для постоянного проживания.</w:t>
      </w:r>
    </w:p>
    <w:p w:rsidR="002004DE" w:rsidRPr="002004DE" w:rsidRDefault="002004DE" w:rsidP="008C710D">
      <w:pPr>
        <w:pStyle w:val="Style3"/>
        <w:widowControl/>
        <w:spacing w:line="240" w:lineRule="auto"/>
        <w:ind w:firstLine="713"/>
        <w:rPr>
          <w:rStyle w:val="FontStyle14"/>
          <w:sz w:val="24"/>
        </w:rPr>
      </w:pPr>
      <w:proofErr w:type="gramStart"/>
      <w:r w:rsidRPr="002004DE">
        <w:rPr>
          <w:rStyle w:val="FontStyle14"/>
          <w:sz w:val="24"/>
        </w:rPr>
        <w:t>2.</w:t>
      </w:r>
      <w:r w:rsidR="002A2739">
        <w:rPr>
          <w:rStyle w:val="FontStyle14"/>
          <w:sz w:val="24"/>
        </w:rPr>
        <w:t>4</w:t>
      </w:r>
      <w:r w:rsidRPr="002004DE">
        <w:rPr>
          <w:rStyle w:val="FontStyle14"/>
          <w:sz w:val="24"/>
        </w:rPr>
        <w:t>.45.В случае, если в семье участника, имеющего право на получение жилого помещения по договору социального найма или выплаты, имеются иные члены семьи, обладающие правом на получение жилого помещения по договору социального найма или выплаты, жилое помещение по договору социального найма или выплаты по настоящей подпрограмме предоставляется им одновременно.</w:t>
      </w:r>
      <w:proofErr w:type="gramEnd"/>
    </w:p>
    <w:p w:rsidR="002004DE" w:rsidRPr="002004DE" w:rsidRDefault="002004DE" w:rsidP="008C710D">
      <w:pPr>
        <w:pStyle w:val="Style3"/>
        <w:widowControl/>
        <w:spacing w:line="240" w:lineRule="auto"/>
        <w:ind w:firstLine="715"/>
        <w:rPr>
          <w:rStyle w:val="FontStyle14"/>
          <w:sz w:val="24"/>
        </w:rPr>
      </w:pPr>
      <w:r w:rsidRPr="002004DE">
        <w:rPr>
          <w:rStyle w:val="FontStyle14"/>
          <w:sz w:val="24"/>
        </w:rPr>
        <w:t>2.</w:t>
      </w:r>
      <w:r w:rsidR="002A2739">
        <w:rPr>
          <w:rStyle w:val="FontStyle14"/>
          <w:sz w:val="24"/>
        </w:rPr>
        <w:t>4</w:t>
      </w:r>
      <w:r w:rsidRPr="002004DE">
        <w:rPr>
          <w:rStyle w:val="FontStyle14"/>
          <w:sz w:val="24"/>
        </w:rPr>
        <w:t>.46.Отказ участника от получения жилого помещения по договору социального найма или выплаты в текущем году не является основанием для снятия его с учета.</w:t>
      </w:r>
    </w:p>
    <w:p w:rsidR="002004DE" w:rsidRPr="002004DE" w:rsidRDefault="002004DE" w:rsidP="008C710D">
      <w:pPr>
        <w:pStyle w:val="Style3"/>
        <w:widowControl/>
        <w:spacing w:line="240" w:lineRule="auto"/>
        <w:ind w:firstLine="713"/>
        <w:rPr>
          <w:rStyle w:val="FontStyle14"/>
          <w:sz w:val="24"/>
        </w:rPr>
      </w:pPr>
      <w:r w:rsidRPr="002004DE">
        <w:rPr>
          <w:rStyle w:val="FontStyle14"/>
          <w:sz w:val="24"/>
        </w:rPr>
        <w:t>2.</w:t>
      </w:r>
      <w:r w:rsidR="002A2739">
        <w:rPr>
          <w:rStyle w:val="FontStyle14"/>
          <w:sz w:val="24"/>
        </w:rPr>
        <w:t>4</w:t>
      </w:r>
      <w:r w:rsidRPr="002004DE">
        <w:rPr>
          <w:rStyle w:val="FontStyle14"/>
          <w:sz w:val="24"/>
        </w:rPr>
        <w:t>.47,Департамент представляет в Департамент строительства автономного округа отчетность по форме и в сроки, установленные Департаментом строительства автономного округа.</w:t>
      </w:r>
    </w:p>
    <w:p w:rsidR="002004DE" w:rsidRPr="002004DE" w:rsidRDefault="002004DE" w:rsidP="008C710D">
      <w:pPr>
        <w:pStyle w:val="Style3"/>
        <w:widowControl/>
        <w:spacing w:line="240" w:lineRule="auto"/>
        <w:ind w:firstLine="718"/>
        <w:rPr>
          <w:rStyle w:val="FontStyle14"/>
          <w:sz w:val="24"/>
        </w:rPr>
      </w:pPr>
      <w:r w:rsidRPr="002004DE">
        <w:rPr>
          <w:rStyle w:val="FontStyle14"/>
          <w:sz w:val="24"/>
        </w:rPr>
        <w:t>2.</w:t>
      </w:r>
      <w:r w:rsidR="002A2739">
        <w:rPr>
          <w:rStyle w:val="FontStyle14"/>
          <w:sz w:val="24"/>
        </w:rPr>
        <w:t>4</w:t>
      </w:r>
      <w:r w:rsidRPr="002004DE">
        <w:rPr>
          <w:rStyle w:val="FontStyle14"/>
          <w:sz w:val="24"/>
        </w:rPr>
        <w:t>.48.Департамент несет ответственность, предусмотренную действующим законодательством, за качество представляемых отчетов, а также за обоснованность, своевременность и целевое использование средств федерального бюджета и бюджета автономного округа,</w:t>
      </w:r>
    </w:p>
    <w:p w:rsidR="002004DE" w:rsidRPr="002004DE" w:rsidRDefault="002004DE" w:rsidP="008C710D">
      <w:pPr>
        <w:pStyle w:val="Style3"/>
        <w:widowControl/>
        <w:spacing w:line="240" w:lineRule="auto"/>
        <w:ind w:right="34" w:firstLine="720"/>
        <w:rPr>
          <w:rStyle w:val="FontStyle14"/>
          <w:sz w:val="24"/>
        </w:rPr>
      </w:pPr>
      <w:r w:rsidRPr="002004DE">
        <w:rPr>
          <w:rStyle w:val="FontStyle14"/>
          <w:sz w:val="24"/>
        </w:rPr>
        <w:t>2.</w:t>
      </w:r>
      <w:r w:rsidR="002A2739">
        <w:rPr>
          <w:rStyle w:val="FontStyle14"/>
          <w:sz w:val="24"/>
        </w:rPr>
        <w:t>4</w:t>
      </w:r>
      <w:r w:rsidRPr="002004DE">
        <w:rPr>
          <w:rStyle w:val="FontStyle14"/>
          <w:sz w:val="24"/>
        </w:rPr>
        <w:t>.49.Контроль целевого использования средств субвенций осуществляет Департамент строительства автономного округа.</w:t>
      </w:r>
    </w:p>
    <w:p w:rsidR="002004DE" w:rsidRPr="002004DE" w:rsidRDefault="002004DE" w:rsidP="008C710D">
      <w:pPr>
        <w:pStyle w:val="Style3"/>
        <w:widowControl/>
        <w:spacing w:line="240" w:lineRule="auto"/>
        <w:ind w:right="46" w:firstLine="715"/>
        <w:rPr>
          <w:rStyle w:val="FontStyle14"/>
          <w:sz w:val="24"/>
        </w:rPr>
      </w:pPr>
      <w:r w:rsidRPr="002004DE">
        <w:rPr>
          <w:rStyle w:val="FontStyle14"/>
          <w:sz w:val="24"/>
        </w:rPr>
        <w:t>2.</w:t>
      </w:r>
      <w:r w:rsidR="002A2739">
        <w:rPr>
          <w:rStyle w:val="FontStyle14"/>
          <w:sz w:val="24"/>
        </w:rPr>
        <w:t>4</w:t>
      </w:r>
      <w:r w:rsidRPr="002004DE">
        <w:rPr>
          <w:rStyle w:val="FontStyle14"/>
          <w:sz w:val="24"/>
        </w:rPr>
        <w:t>.49.1.В случае выявления нецелевого использования средств федерального бюджета, бюджета автономного округа, указанные средства подлежат возврату в установленном законодательством порядке.</w:t>
      </w:r>
    </w:p>
    <w:p w:rsidR="002004DE" w:rsidRPr="002004DE" w:rsidRDefault="002004DE" w:rsidP="008C710D">
      <w:pPr>
        <w:pStyle w:val="Style3"/>
        <w:widowControl/>
        <w:spacing w:line="240" w:lineRule="auto"/>
        <w:ind w:right="48" w:firstLine="718"/>
        <w:rPr>
          <w:rStyle w:val="FontStyle14"/>
          <w:sz w:val="24"/>
        </w:rPr>
      </w:pPr>
      <w:r w:rsidRPr="002004DE">
        <w:rPr>
          <w:rStyle w:val="FontStyle14"/>
          <w:sz w:val="24"/>
        </w:rPr>
        <w:t>2.</w:t>
      </w:r>
      <w:r w:rsidR="002A2739">
        <w:rPr>
          <w:rStyle w:val="FontStyle14"/>
          <w:sz w:val="24"/>
        </w:rPr>
        <w:t>4</w:t>
      </w:r>
      <w:r w:rsidRPr="002004DE">
        <w:rPr>
          <w:rStyle w:val="FontStyle14"/>
          <w:sz w:val="24"/>
        </w:rPr>
        <w:t>.49.2.Субвенция, не использованная на конец финансового года, подлежит возврату в бюджет автономного округа, если иное не предусмотрено законодательством Российской Федерации и автономного округа.</w:t>
      </w:r>
    </w:p>
    <w:p w:rsidR="002A2739" w:rsidRPr="00DB4C5A" w:rsidRDefault="002A2739" w:rsidP="008C710D">
      <w:pPr>
        <w:ind w:firstLine="709"/>
        <w:rPr>
          <w:rFonts w:cs="Times New Roman"/>
        </w:rPr>
      </w:pPr>
    </w:p>
    <w:p w:rsidR="002004DE" w:rsidRPr="002542E4" w:rsidRDefault="002004DE" w:rsidP="008D3C99">
      <w:pPr>
        <w:ind w:firstLine="709"/>
        <w:rPr>
          <w:rFonts w:cs="Times New Roman"/>
        </w:rPr>
      </w:pPr>
      <w:bookmarkStart w:id="86" w:name="sub_744"/>
      <w:bookmarkEnd w:id="18"/>
      <w:r w:rsidRPr="00C3207E">
        <w:t xml:space="preserve">Подпрограмма 3 «Содействие развитию жилищного строительства на территории городского округа город </w:t>
      </w:r>
      <w:proofErr w:type="spellStart"/>
      <w:r w:rsidRPr="00C3207E">
        <w:t>Мегион</w:t>
      </w:r>
      <w:proofErr w:type="spellEnd"/>
      <w:r w:rsidRPr="00C3207E">
        <w:t>»</w:t>
      </w:r>
      <w:r w:rsidR="008D3C99">
        <w:t>.</w:t>
      </w:r>
    </w:p>
    <w:p w:rsidR="002004DE" w:rsidRPr="00C3207E" w:rsidRDefault="002004DE" w:rsidP="008C710D">
      <w:pPr>
        <w:pStyle w:val="ConsPlusCell"/>
        <w:widowControl/>
        <w:ind w:firstLine="709"/>
        <w:jc w:val="both"/>
        <w:rPr>
          <w:rFonts w:ascii="Times New Roman" w:hAnsi="Times New Roman" w:cs="Times New Roman"/>
          <w:sz w:val="24"/>
          <w:szCs w:val="24"/>
        </w:rPr>
      </w:pPr>
      <w:r w:rsidRPr="00C3207E">
        <w:rPr>
          <w:rFonts w:ascii="Times New Roman" w:hAnsi="Times New Roman" w:cs="Times New Roman"/>
          <w:sz w:val="24"/>
          <w:szCs w:val="24"/>
        </w:rPr>
        <w:lastRenderedPageBreak/>
        <w:t>3.1.Улучшение жилищных условий граждан, проживающих в жилых помещениях, признанных непригодными для проживания, а также аварийных жилых домах:</w:t>
      </w:r>
    </w:p>
    <w:p w:rsidR="002004DE" w:rsidRPr="00C3207E" w:rsidRDefault="002004DE" w:rsidP="008C710D">
      <w:pPr>
        <w:ind w:firstLine="709"/>
      </w:pPr>
      <w:r w:rsidRPr="00C3207E">
        <w:t xml:space="preserve">3.1.1.Финансирование подпрограммы осуществляется за счет средств бюджета </w:t>
      </w:r>
      <w:r>
        <w:t>автономного округа и</w:t>
      </w:r>
      <w:r w:rsidRPr="00C3207E">
        <w:t xml:space="preserve"> бюджета городского округа город </w:t>
      </w:r>
      <w:proofErr w:type="spellStart"/>
      <w:r w:rsidRPr="00C3207E">
        <w:t>Мегион</w:t>
      </w:r>
      <w:proofErr w:type="spellEnd"/>
      <w:r w:rsidRPr="00C3207E">
        <w:t xml:space="preserve">. Объем финансирования за счет бюджета автономного округа и бюджета городского округа город </w:t>
      </w:r>
      <w:proofErr w:type="spellStart"/>
      <w:r w:rsidRPr="00C3207E">
        <w:t>Мегион</w:t>
      </w:r>
      <w:proofErr w:type="spellEnd"/>
      <w:r w:rsidRPr="00C3207E">
        <w:t xml:space="preserve"> устанавливается в соотношении 89% и 11% соответственно.</w:t>
      </w:r>
    </w:p>
    <w:p w:rsidR="002004DE" w:rsidRPr="00C3207E" w:rsidRDefault="002004DE" w:rsidP="008C710D">
      <w:pPr>
        <w:ind w:firstLine="709"/>
      </w:pPr>
      <w:r>
        <w:t>3.1.1.1.</w:t>
      </w:r>
      <w:r w:rsidRPr="00C3207E">
        <w:t xml:space="preserve">Объемы финансирования подпрограммы носят прогнозный характер и подлежат корректировке в течение финансового года, исходя из возможностей бюджета </w:t>
      </w:r>
      <w:r>
        <w:t>автономного округа</w:t>
      </w:r>
      <w:r w:rsidRPr="00C3207E">
        <w:t xml:space="preserve"> и</w:t>
      </w:r>
      <w:r>
        <w:t xml:space="preserve"> бюджета</w:t>
      </w:r>
      <w:r w:rsidRPr="00C3207E">
        <w:t xml:space="preserve"> городского округа</w:t>
      </w:r>
      <w:r>
        <w:t xml:space="preserve"> </w:t>
      </w:r>
      <w:r w:rsidRPr="00C3207E">
        <w:t xml:space="preserve">город </w:t>
      </w:r>
      <w:proofErr w:type="spellStart"/>
      <w:r w:rsidRPr="00C3207E">
        <w:t>Мегион</w:t>
      </w:r>
      <w:proofErr w:type="spellEnd"/>
      <w:r w:rsidRPr="00C3207E">
        <w:t>, путем уточнения по сумме и мероприятиям.</w:t>
      </w:r>
    </w:p>
    <w:p w:rsidR="00684F15" w:rsidRDefault="002004DE" w:rsidP="008C710D">
      <w:pPr>
        <w:ind w:firstLine="709"/>
      </w:pPr>
      <w:r w:rsidRPr="00C3207E">
        <w:t xml:space="preserve">3.1.2.Перечисление субсидии муниципальному образованию для приобретения жилья осуществляется Департаментом финансов Ханты-Мансийского автономного округа - Югры на основании заявки Департамента строительства Ханты-Мансийского автономного округа - Югры при наличии заключенного муниципальным образованием с Департаментом строительства Ханты-Мансийского автономного округа - Югры соглашения о предоставлении субсидии. </w:t>
      </w:r>
    </w:p>
    <w:p w:rsidR="00684F15" w:rsidRPr="002A2739" w:rsidRDefault="00684F15" w:rsidP="008C710D">
      <w:pPr>
        <w:ind w:firstLine="709"/>
        <w:rPr>
          <w:rFonts w:cs="Times New Roman"/>
        </w:rPr>
      </w:pPr>
      <w:r w:rsidRPr="002A2739">
        <w:rPr>
          <w:rFonts w:cs="Times New Roman"/>
        </w:rPr>
        <w:t xml:space="preserve">Указанным соглашением предусмотрено следующее: размер предоставляемой субсидии за счет средств бюджета автономного округа и средств </w:t>
      </w:r>
      <w:r w:rsidRPr="002A2739">
        <w:t xml:space="preserve">бюджета городского округа город </w:t>
      </w:r>
      <w:proofErr w:type="spellStart"/>
      <w:r w:rsidRPr="002A2739">
        <w:t>Мегион</w:t>
      </w:r>
      <w:proofErr w:type="spellEnd"/>
      <w:r w:rsidRPr="002A2739">
        <w:rPr>
          <w:rFonts w:cs="Times New Roman"/>
        </w:rPr>
        <w:t xml:space="preserve">, направляемых на реализацию мероприятия; направление, порядок и условия расходования субсидии; целевые показатели, порядок и сроки предоставления документов для перечисления субсидии, отчетов о реализации соглашения; </w:t>
      </w:r>
      <w:proofErr w:type="gramStart"/>
      <w:r w:rsidRPr="002A2739">
        <w:rPr>
          <w:rFonts w:cs="Times New Roman"/>
        </w:rPr>
        <w:t>обязательства муниципальных образований по обеспечению приемки завершенных строительством домов, в которых приобретены жилые помещения, в целях реализации данно</w:t>
      </w:r>
      <w:r w:rsidR="0053462C" w:rsidRPr="002A2739">
        <w:rPr>
          <w:rFonts w:cs="Times New Roman"/>
        </w:rPr>
        <w:t>й подпрограммы</w:t>
      </w:r>
      <w:r w:rsidRPr="002A2739">
        <w:rPr>
          <w:rFonts w:cs="Times New Roman"/>
        </w:rPr>
        <w:t xml:space="preserve">, с участием комиссий, создаваемых в соответствие с </w:t>
      </w:r>
      <w:hyperlink r:id="rId16" w:history="1">
        <w:r w:rsidRPr="002A2739">
          <w:rPr>
            <w:rStyle w:val="a4"/>
            <w:color w:val="auto"/>
          </w:rPr>
          <w:t>частью 6 статьи 94</w:t>
        </w:r>
      </w:hyperlink>
      <w:r w:rsidRPr="002A2739">
        <w:rPr>
          <w:rFonts w:cs="Times New Roman"/>
        </w:rPr>
        <w:t xml:space="preserve"> Федерального закона от </w:t>
      </w:r>
      <w:r w:rsidR="0053462C" w:rsidRPr="002A2739">
        <w:rPr>
          <w:rFonts w:cs="Times New Roman"/>
        </w:rPr>
        <w:t>05.04.</w:t>
      </w:r>
      <w:r w:rsidRPr="002A2739">
        <w:rPr>
          <w:rFonts w:cs="Times New Roman"/>
        </w:rPr>
        <w:t xml:space="preserve">2013 года </w:t>
      </w:r>
      <w:r w:rsidR="005970D2">
        <w:rPr>
          <w:rFonts w:cs="Times New Roman"/>
        </w:rPr>
        <w:t>№</w:t>
      </w:r>
      <w:r w:rsidRPr="002A2739">
        <w:rPr>
          <w:rFonts w:cs="Times New Roman"/>
        </w:rPr>
        <w:t xml:space="preserve">44-ФЗ </w:t>
      </w:r>
      <w:r w:rsidR="0053462C" w:rsidRPr="002A2739">
        <w:rPr>
          <w:rFonts w:cs="Times New Roman"/>
        </w:rPr>
        <w:t>«</w:t>
      </w:r>
      <w:r w:rsidRPr="002A2739">
        <w:rPr>
          <w:rFonts w:cs="Times New Roman"/>
        </w:rPr>
        <w:t>О контрактной системе в сфере закупок товаров, работ и услуг для обеспечения государственных и муниципальных нужд</w:t>
      </w:r>
      <w:r w:rsidR="0053462C" w:rsidRPr="002A2739">
        <w:rPr>
          <w:rFonts w:cs="Times New Roman"/>
        </w:rPr>
        <w:t>»</w:t>
      </w:r>
      <w:r w:rsidRPr="002A2739">
        <w:rPr>
          <w:rFonts w:cs="Times New Roman"/>
        </w:rPr>
        <w:t>, с включением в состав комиссий представителей общественности.</w:t>
      </w:r>
      <w:proofErr w:type="gramEnd"/>
    </w:p>
    <w:p w:rsidR="00684F15" w:rsidRPr="00684F15" w:rsidRDefault="00684F15" w:rsidP="008C710D">
      <w:pPr>
        <w:ind w:firstLine="709"/>
        <w:rPr>
          <w:rFonts w:cs="Times New Roman"/>
        </w:rPr>
      </w:pPr>
      <w:r w:rsidRPr="002A2739">
        <w:rPr>
          <w:rFonts w:cs="Times New Roman"/>
        </w:rPr>
        <w:t>Форма соглашения утверждается приказом Департамента строительства автономного округа.</w:t>
      </w:r>
    </w:p>
    <w:p w:rsidR="002004DE" w:rsidRPr="00C3207E" w:rsidRDefault="002004DE" w:rsidP="008C710D">
      <w:pPr>
        <w:ind w:firstLine="709"/>
      </w:pPr>
      <w:r w:rsidRPr="00C3207E">
        <w:t xml:space="preserve">3.1.3.Для формирования заявки на перечисление субсидии департамент муниципальной собственности администрации города </w:t>
      </w:r>
      <w:proofErr w:type="spellStart"/>
      <w:r w:rsidRPr="00C3207E">
        <w:t>Мегиона</w:t>
      </w:r>
      <w:proofErr w:type="spellEnd"/>
      <w:r w:rsidRPr="00C3207E">
        <w:t xml:space="preserve"> представляет в Департамент строительства Ханты-Мансийского автономного округа - Югры копии муниципальных контрактов, заключенных в соответствии с </w:t>
      </w:r>
      <w:r w:rsidR="00731414" w:rsidRPr="002A2739">
        <w:rPr>
          <w:rFonts w:cs="Times New Roman"/>
        </w:rPr>
        <w:t xml:space="preserve">Федеральным законом от 05.04.2013 года </w:t>
      </w:r>
      <w:r w:rsidR="005970D2">
        <w:rPr>
          <w:rFonts w:cs="Times New Roman"/>
        </w:rPr>
        <w:t>№</w:t>
      </w:r>
      <w:r w:rsidR="00731414" w:rsidRPr="002A2739">
        <w:rPr>
          <w:rFonts w:cs="Times New Roman"/>
        </w:rPr>
        <w:t>44-ФЗ «О контрактной системе в сфере закупок товаров, работ и услуг для обеспечения государственных и муниципальных нужд»</w:t>
      </w:r>
      <w:r w:rsidRPr="002A2739">
        <w:t>.</w:t>
      </w:r>
    </w:p>
    <w:p w:rsidR="002004DE" w:rsidRPr="00C3207E" w:rsidRDefault="002004DE" w:rsidP="008C710D">
      <w:pPr>
        <w:ind w:firstLine="709"/>
      </w:pPr>
      <w:r w:rsidRPr="00C3207E">
        <w:t xml:space="preserve"> </w:t>
      </w:r>
      <w:proofErr w:type="gramStart"/>
      <w:r>
        <w:t>3.1.3.1.</w:t>
      </w:r>
      <w:r w:rsidRPr="00C3207E">
        <w:t>Предоставленная субсидия используется на приобретение жилых помещений в завершенных строительством домах, введенных в эксплуатацию не ранее 2 лет, предшествующего текущему году, или строящихся многоквартирных домах, в случае если их строительная готовность составляет не менее чем 60</w:t>
      </w:r>
      <w:r w:rsidR="002542E4">
        <w:t>%</w:t>
      </w:r>
      <w:r w:rsidRPr="00C3207E">
        <w:t xml:space="preserve"> от предусмотренной проектной документацией готовности таких многоквартирных домов.</w:t>
      </w:r>
      <w:proofErr w:type="gramEnd"/>
      <w:r w:rsidRPr="00C3207E">
        <w:t xml:space="preserve"> Строительная готовность соответствующего дома подтверждается уполномоченным органом местного самоуправления, выдавшим разрешение на строительство.</w:t>
      </w:r>
    </w:p>
    <w:p w:rsidR="002004DE" w:rsidRPr="00C3207E" w:rsidRDefault="002004DE" w:rsidP="008C710D">
      <w:pPr>
        <w:ind w:firstLine="709"/>
      </w:pPr>
      <w:proofErr w:type="gramStart"/>
      <w:r>
        <w:t>3.1.3.2.</w:t>
      </w:r>
      <w:r w:rsidRPr="00C3207E">
        <w:t>Приобретение жилых помещений в завершенных строительством домах осуществляется путем заключения договоров купли-продажи в соответствии с Федеральным законом от 05.04.2013</w:t>
      </w:r>
      <w:r w:rsidR="005970D2">
        <w:t xml:space="preserve"> №</w:t>
      </w:r>
      <w:r w:rsidRPr="00C3207E">
        <w:t xml:space="preserve">44-ФЗ «О контрактной системе в сфере закупок товаров, работ, услуг для обеспечения государственных и муниципальных нужд», а в строящихся многоквартирных домах, путем заключения договоров на участие в долевом строительстве жилых помещений в соответствии с Федеральным законом от 30.12.2004 </w:t>
      </w:r>
      <w:r w:rsidR="005970D2">
        <w:t>№</w:t>
      </w:r>
      <w:r w:rsidRPr="00C3207E">
        <w:t>214-ФЗ «Об</w:t>
      </w:r>
      <w:proofErr w:type="gramEnd"/>
      <w:r w:rsidRPr="00C3207E">
        <w:t xml:space="preserve"> </w:t>
      </w:r>
      <w:proofErr w:type="gramStart"/>
      <w:r w:rsidRPr="00C3207E">
        <w:t>участии</w:t>
      </w:r>
      <w:proofErr w:type="gramEnd"/>
      <w:r w:rsidRPr="00C3207E">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004DE" w:rsidRPr="00C3207E" w:rsidRDefault="002004DE" w:rsidP="008C710D">
      <w:pPr>
        <w:ind w:firstLine="720"/>
      </w:pPr>
      <w:r>
        <w:t>3.1.3.3.</w:t>
      </w:r>
      <w:r w:rsidRPr="00C3207E">
        <w:t>Не допускается приобретение жилых помещений по цене, превышающей цену, рассчитанную исходя из норматива (показателя) средней рыночной стоимости 1 кв</w:t>
      </w:r>
      <w:r w:rsidR="009E02EF">
        <w:t>.</w:t>
      </w:r>
      <w:r w:rsidRPr="00C3207E">
        <w:t xml:space="preserve"> м</w:t>
      </w:r>
      <w:r w:rsidR="009E02EF">
        <w:t>.</w:t>
      </w:r>
      <w:r w:rsidRPr="00C3207E">
        <w:t xml:space="preserve"> общей </w:t>
      </w:r>
      <w:r w:rsidRPr="00C3207E">
        <w:lastRenderedPageBreak/>
        <w:t xml:space="preserve">площади жилого помещения, установленной для городского округа город </w:t>
      </w:r>
      <w:proofErr w:type="spellStart"/>
      <w:r w:rsidRPr="00C3207E">
        <w:t>Мегион</w:t>
      </w:r>
      <w:proofErr w:type="spellEnd"/>
      <w:r w:rsidRPr="00C3207E">
        <w:t xml:space="preserve"> Региональной службой по тарифам Ханты-Мансийского автономного округа - Югры на дату размещения заказа на приобретение жилых помещений.</w:t>
      </w:r>
    </w:p>
    <w:p w:rsidR="002004DE" w:rsidRPr="00C3207E" w:rsidRDefault="002004DE" w:rsidP="008C710D">
      <w:pPr>
        <w:ind w:firstLine="708"/>
      </w:pPr>
      <w:r>
        <w:t>3.1.3.4.</w:t>
      </w:r>
      <w:r w:rsidRPr="00C3207E">
        <w:t>Приобретение жилых помещений в рамках настоящей подпрограммы не распространяется на индивидуальные жилые дома, находящиеся в частной собственности, а также жилые дома, находящиеся в собственности юридических лиц.</w:t>
      </w:r>
    </w:p>
    <w:p w:rsidR="002004DE" w:rsidRPr="00C3207E" w:rsidRDefault="002004DE" w:rsidP="008C710D">
      <w:pPr>
        <w:ind w:firstLine="709"/>
      </w:pPr>
      <w:r>
        <w:t>3.1.3.5.</w:t>
      </w:r>
      <w:r w:rsidRPr="00C3207E">
        <w:t xml:space="preserve">Снос аварийных жилых домов производится в соответствии с очередностью сноса, определенной администрацией города и утвержденной настоящей Программой. </w:t>
      </w:r>
    </w:p>
    <w:p w:rsidR="002004DE" w:rsidRPr="00C3207E" w:rsidRDefault="002004DE" w:rsidP="008C710D">
      <w:pPr>
        <w:ind w:firstLine="709"/>
      </w:pPr>
      <w:r>
        <w:t>3.1.3.6.</w:t>
      </w:r>
      <w:r w:rsidRPr="00C3207E">
        <w:t>В случае нахождения жилых домов, внесенных в реестр жилых помещений, признанных непригодными для проживания, на участке застройки, согласно проекту застройки данного района, утвержденному в соответствии с действующим законодательством, данные дома подлежат первоочередному сносу.</w:t>
      </w:r>
    </w:p>
    <w:p w:rsidR="002004DE" w:rsidRPr="00C3207E" w:rsidRDefault="002004DE" w:rsidP="008C710D">
      <w:pPr>
        <w:ind w:firstLine="708"/>
      </w:pPr>
      <w:r w:rsidRPr="00C3207E">
        <w:t>3.1.4. Приобретенные жилые помещения муниципального жилищного фонда используется:</w:t>
      </w:r>
    </w:p>
    <w:p w:rsidR="002004DE" w:rsidRPr="00C3207E" w:rsidRDefault="002004DE" w:rsidP="008C710D">
      <w:pPr>
        <w:ind w:firstLine="720"/>
      </w:pPr>
      <w:r w:rsidRPr="00C3207E">
        <w:t>-для переселения граждан из жилых домов, признанных аварийными и подлежащими сносу;</w:t>
      </w:r>
    </w:p>
    <w:p w:rsidR="002004DE" w:rsidRPr="00C3207E" w:rsidRDefault="002004DE" w:rsidP="008C710D">
      <w:pPr>
        <w:ind w:firstLine="720"/>
      </w:pPr>
      <w:r w:rsidRPr="00C3207E">
        <w:t>-для переселения граждан, проживающих в жилых домах, жилые помещения в которых признаны непригодными для проживания;</w:t>
      </w:r>
    </w:p>
    <w:p w:rsidR="002004DE" w:rsidRPr="00C3207E" w:rsidRDefault="002004DE" w:rsidP="008C710D">
      <w:pPr>
        <w:ind w:firstLine="720"/>
      </w:pPr>
      <w:r w:rsidRPr="00C3207E">
        <w:t xml:space="preserve">-для предоставления гражданам, состоящим на учете в администрации города </w:t>
      </w:r>
      <w:proofErr w:type="spellStart"/>
      <w:r w:rsidRPr="00C3207E">
        <w:t>Мегиона</w:t>
      </w:r>
      <w:proofErr w:type="spellEnd"/>
      <w:r w:rsidRPr="00C3207E">
        <w:t xml:space="preserve"> для его получения на условиях социального найма;</w:t>
      </w:r>
    </w:p>
    <w:p w:rsidR="002004DE" w:rsidRPr="00C3207E" w:rsidRDefault="002004DE" w:rsidP="008C710D">
      <w:pPr>
        <w:ind w:firstLine="720"/>
      </w:pPr>
      <w:r w:rsidRPr="00C3207E">
        <w:t>-для предоставления служебных жилых помещений определенным категориям граждан в соответствии с муниципальными правовыми актами;</w:t>
      </w:r>
    </w:p>
    <w:p w:rsidR="002004DE" w:rsidRDefault="002004DE" w:rsidP="008C710D">
      <w:pPr>
        <w:ind w:firstLine="720"/>
      </w:pPr>
      <w:r w:rsidRPr="00C3207E">
        <w:t>-для формирования маневренного жилищного фонд</w:t>
      </w:r>
      <w:r>
        <w:t>а;</w:t>
      </w:r>
    </w:p>
    <w:p w:rsidR="002004DE" w:rsidRPr="00C3207E" w:rsidRDefault="002004DE" w:rsidP="008C710D">
      <w:pPr>
        <w:ind w:firstLine="720"/>
      </w:pPr>
      <w:r>
        <w:t>3.1.4.1.</w:t>
      </w:r>
      <w:proofErr w:type="gramStart"/>
      <w:r w:rsidRPr="00C3207E">
        <w:t>Контроль за</w:t>
      </w:r>
      <w:proofErr w:type="gramEnd"/>
      <w:r w:rsidRPr="00C3207E">
        <w:t xml:space="preserve"> целевым расходованием бюджетных средств и выполнением мероприятий подпрограммы осуществляется департаментом муниципальной собственности администрации города. </w:t>
      </w:r>
    </w:p>
    <w:p w:rsidR="002004DE" w:rsidRPr="00C3207E" w:rsidRDefault="002004DE" w:rsidP="008C710D">
      <w:pPr>
        <w:ind w:firstLine="720"/>
      </w:pPr>
      <w:r w:rsidRPr="00C3207E">
        <w:t>3.1.5.На условиях договора социального найма жилые помещения предоставляются:</w:t>
      </w:r>
    </w:p>
    <w:p w:rsidR="002004DE" w:rsidRPr="00C3207E" w:rsidRDefault="002004DE" w:rsidP="008C710D">
      <w:pPr>
        <w:ind w:firstLine="720"/>
      </w:pPr>
      <w:r w:rsidRPr="00C3207E">
        <w:t xml:space="preserve">1) гражданам, состоящим на учете при администрации города </w:t>
      </w:r>
      <w:proofErr w:type="spellStart"/>
      <w:r w:rsidRPr="00C3207E">
        <w:t>Мегиона</w:t>
      </w:r>
      <w:proofErr w:type="spellEnd"/>
      <w:r w:rsidRPr="00C3207E">
        <w:t xml:space="preserve"> в качестве нуждающихся в жилых помещениях, предоставляемых по договорам социального найма, в порядке очередности исходя из времени принятия таких граждан на учет, за исключением установленных частью 2 статьи 57 Жилищного кодекса Российской Федерации случаев;</w:t>
      </w:r>
    </w:p>
    <w:p w:rsidR="002004DE" w:rsidRPr="00C3207E" w:rsidRDefault="002004DE" w:rsidP="008C710D">
      <w:pPr>
        <w:ind w:firstLine="720"/>
      </w:pPr>
      <w:r w:rsidRPr="00C3207E">
        <w:t>2) гражданам, проживающим на условиях социального найма в жилых помещениях признанных непригодными для проживания, в жилых домах, признанных аварийными и подлежащими сносу.</w:t>
      </w:r>
    </w:p>
    <w:p w:rsidR="002004DE" w:rsidRPr="00C3207E" w:rsidRDefault="002004DE" w:rsidP="008C710D">
      <w:pPr>
        <w:ind w:firstLine="720"/>
      </w:pPr>
      <w:r>
        <w:t>3.1.5.1.</w:t>
      </w:r>
      <w:r w:rsidRPr="00C3207E">
        <w:t>Жилое помещение участникам подпрограммы может быть предоставлено большей площадью, если предоставить равноценное жилое помещение в силу его конструктивных особенностей не представляется возможным.</w:t>
      </w:r>
    </w:p>
    <w:p w:rsidR="002004DE" w:rsidRPr="004C4C46" w:rsidRDefault="002004DE" w:rsidP="008C710D">
      <w:pPr>
        <w:ind w:firstLine="720"/>
      </w:pPr>
      <w:r>
        <w:t>3.1.5.2.</w:t>
      </w:r>
      <w:r w:rsidRPr="00C3207E">
        <w:t xml:space="preserve">Предоставление </w:t>
      </w:r>
      <w:r w:rsidRPr="004C4C46">
        <w:t xml:space="preserve">участникам подпрограммы других благоустроенных жилых помещений не является улучшением жилищных условий, а потому иные обстоятельства (указанные в </w:t>
      </w:r>
      <w:r w:rsidRPr="005970D2">
        <w:rPr>
          <w:rFonts w:cs="Times New Roman"/>
        </w:rPr>
        <w:t>части 5 статьи 57</w:t>
      </w:r>
      <w:r w:rsidRPr="004C4C46">
        <w:t xml:space="preserve">, </w:t>
      </w:r>
      <w:r w:rsidRPr="005970D2">
        <w:rPr>
          <w:rFonts w:cs="Times New Roman"/>
        </w:rPr>
        <w:t>части 1 статьи 58</w:t>
      </w:r>
      <w:r w:rsidRPr="004C4C46">
        <w:t xml:space="preserve"> Жилищного кодекса Российской Федерации) при отселении не учитываются.</w:t>
      </w:r>
    </w:p>
    <w:p w:rsidR="002004DE" w:rsidRPr="005970D2" w:rsidRDefault="002004DE" w:rsidP="008C710D">
      <w:pPr>
        <w:ind w:firstLine="720"/>
      </w:pPr>
      <w:proofErr w:type="gramStart"/>
      <w:r w:rsidRPr="004C4C46">
        <w:t>3.1.5.3.Участники подпрограммы, которым</w:t>
      </w:r>
      <w:r w:rsidRPr="00C3207E">
        <w:t xml:space="preserve"> предоставлены другие жилые помещения, сохраняют право состоять на учете в качестве нуждающихся в жилых помещениях на условиях договора социального найма, если не отпали основания для снятия их с учета нуждающихся в жилых помещениях, предоставляемых по договорам социального найма в </w:t>
      </w:r>
      <w:r w:rsidRPr="005970D2">
        <w:t xml:space="preserve">соответствии со </w:t>
      </w:r>
      <w:r w:rsidRPr="005970D2">
        <w:rPr>
          <w:rFonts w:cs="Times New Roman"/>
        </w:rPr>
        <w:t>ст. 56</w:t>
      </w:r>
      <w:r w:rsidRPr="005970D2">
        <w:t xml:space="preserve"> Жилищного кодекса Российской Федерации</w:t>
      </w:r>
      <w:proofErr w:type="gramEnd"/>
    </w:p>
    <w:p w:rsidR="002004DE" w:rsidRPr="005970D2" w:rsidRDefault="002004DE" w:rsidP="008C710D">
      <w:pPr>
        <w:ind w:firstLine="720"/>
      </w:pPr>
      <w:r w:rsidRPr="005970D2">
        <w:t>3.1.5.4.Настоящей подпрограммой при предоставлении участникам подпрограммы, проживающим по договорам социального найма, других жилых помещений, не предусматривается:</w:t>
      </w:r>
    </w:p>
    <w:p w:rsidR="002004DE" w:rsidRPr="005970D2" w:rsidRDefault="002004DE" w:rsidP="008C710D">
      <w:pPr>
        <w:ind w:firstLine="720"/>
      </w:pPr>
      <w:r w:rsidRPr="005970D2">
        <w:t>а) предоставление жилого помещения в определенной квартире, на определенном этаже, в определенном доме;</w:t>
      </w:r>
    </w:p>
    <w:p w:rsidR="002004DE" w:rsidRPr="005970D2" w:rsidRDefault="002004DE" w:rsidP="008C710D">
      <w:pPr>
        <w:ind w:firstLine="720"/>
      </w:pPr>
      <w:r w:rsidRPr="005970D2">
        <w:t xml:space="preserve">б) предоставление жилого помещения большего по размерам, чем предусмотрено </w:t>
      </w:r>
      <w:r w:rsidRPr="005970D2">
        <w:lastRenderedPageBreak/>
        <w:t>жилищным законодательством;</w:t>
      </w:r>
    </w:p>
    <w:p w:rsidR="002004DE" w:rsidRPr="005970D2" w:rsidRDefault="002004DE" w:rsidP="008C710D">
      <w:pPr>
        <w:ind w:firstLine="720"/>
      </w:pPr>
      <w:r w:rsidRPr="005970D2">
        <w:t>в) о предоставлении раздельного жилья (двух и более жилых помещений) членам семьи с целью их расселения.</w:t>
      </w:r>
    </w:p>
    <w:p w:rsidR="002004DE" w:rsidRPr="00C3207E" w:rsidRDefault="002004DE" w:rsidP="008C710D">
      <w:pPr>
        <w:ind w:firstLine="720"/>
      </w:pPr>
      <w:r w:rsidRPr="005970D2">
        <w:t>3.1.5.5.При предоставлении жилого помещения по договору социального найма,</w:t>
      </w:r>
      <w:r w:rsidRPr="00C3207E">
        <w:t xml:space="preserve"> граждане обязаны освободить и сдать ранее занимаемое жилое помещение по договору найма, в течение 10 дней со дня получения ключей. </w:t>
      </w:r>
    </w:p>
    <w:p w:rsidR="008D3C99" w:rsidRDefault="002004DE" w:rsidP="008C710D">
      <w:pPr>
        <w:ind w:firstLine="720"/>
      </w:pPr>
      <w:r w:rsidRPr="002A2739">
        <w:t>3.1.6.На условиях договора мены квартир с доплатой в рассрочку жилые помещения предоставляются гражданам, являющимся собственниками жилых помещений, признанных непригодными для проживания, в жилых домах, признанных аварийными.</w:t>
      </w:r>
    </w:p>
    <w:p w:rsidR="002004DE" w:rsidRPr="00C3207E" w:rsidRDefault="002004DE" w:rsidP="008C710D">
      <w:pPr>
        <w:ind w:firstLine="720"/>
      </w:pPr>
      <w:r w:rsidRPr="00C3207E">
        <w:t>Порядок изъятия жилого помещения, находящегося в собственности участника подпрограммы</w:t>
      </w:r>
      <w:r>
        <w:t>.</w:t>
      </w:r>
    </w:p>
    <w:p w:rsidR="002004DE" w:rsidRPr="00C3207E" w:rsidRDefault="002004DE" w:rsidP="008C710D">
      <w:pPr>
        <w:ind w:firstLine="720"/>
      </w:pPr>
      <w:proofErr w:type="gramStart"/>
      <w:r>
        <w:t>3.1.</w:t>
      </w:r>
      <w:r w:rsidR="008D3C99">
        <w:t>6</w:t>
      </w:r>
      <w:r>
        <w:t>.1.</w:t>
      </w:r>
      <w:r w:rsidRPr="00C3207E">
        <w:t xml:space="preserve">Участнику подпрограммы, являющемуся собственником жилого помещения, расположенного в аварийном жилом доме, по согласованию с ним, в соответствии с нормами Жилищного кодекса Российской Федерации, может быть предоставлено взамен изымаемого жилого помещения другое жилое помещение по </w:t>
      </w:r>
      <w:r w:rsidRPr="00582BA9">
        <w:rPr>
          <w:rFonts w:cs="Times New Roman"/>
        </w:rPr>
        <w:t>договору мены квартир с доплатой в рассрочку, с зачетом его стоимости,</w:t>
      </w:r>
      <w:r w:rsidR="00582BA9" w:rsidRPr="00582BA9">
        <w:rPr>
          <w:rFonts w:cs="Times New Roman"/>
        </w:rPr>
        <w:t xml:space="preserve"> при определении </w:t>
      </w:r>
      <w:r w:rsidR="00582BA9" w:rsidRPr="00582BA9">
        <w:rPr>
          <w:rFonts w:cs="Times New Roman"/>
          <w:color w:val="000000"/>
          <w:shd w:val="clear" w:color="auto" w:fill="FFFFFF"/>
        </w:rPr>
        <w:t>размера возмещения за изымаемое жилое помещение</w:t>
      </w:r>
      <w:r w:rsidR="00582BA9">
        <w:rPr>
          <w:rFonts w:cs="Times New Roman"/>
          <w:color w:val="000000"/>
          <w:shd w:val="clear" w:color="auto" w:fill="FFFFFF"/>
        </w:rPr>
        <w:t>,</w:t>
      </w:r>
      <w:r w:rsidRPr="00582BA9">
        <w:rPr>
          <w:rFonts w:cs="Times New Roman"/>
        </w:rPr>
        <w:t xml:space="preserve"> согласно отчету независимого оценщика о стоимости</w:t>
      </w:r>
      <w:proofErr w:type="gramEnd"/>
      <w:r w:rsidRPr="00582BA9">
        <w:rPr>
          <w:rFonts w:cs="Times New Roman"/>
        </w:rPr>
        <w:t xml:space="preserve"> жилого помещения, </w:t>
      </w:r>
      <w:proofErr w:type="gramStart"/>
      <w:r w:rsidRPr="00582BA9">
        <w:rPr>
          <w:rFonts w:cs="Times New Roman"/>
        </w:rPr>
        <w:t>оформленному</w:t>
      </w:r>
      <w:proofErr w:type="gramEnd"/>
      <w:r w:rsidRPr="00582BA9">
        <w:rPr>
          <w:rFonts w:cs="Times New Roman"/>
        </w:rPr>
        <w:t xml:space="preserve"> в соответствии с законодательством, регулирующим оценочную деятельность в Российской Федерации. При этом оценка стоимости изымаемого жилого помещения осуществляется за счет средств собственника. Рассрочка платежа гражданам, приобретающим жилые помещения, находящиеся в муниципальной собственности, отсрочка платежа гражданам, которые</w:t>
      </w:r>
      <w:r w:rsidRPr="00C3207E">
        <w:t xml:space="preserve"> приобрели жилые помещения, находящиеся в муниципальной собственнос</w:t>
      </w:r>
      <w:r w:rsidR="00582BA9">
        <w:t>ти, по договорам мены</w:t>
      </w:r>
      <w:r w:rsidRPr="00C3207E">
        <w:t xml:space="preserve"> предоставляется в соответствие с муниципальными правовыми актами.</w:t>
      </w:r>
    </w:p>
    <w:p w:rsidR="002004DE" w:rsidRPr="00C3207E" w:rsidRDefault="002004DE" w:rsidP="008C710D">
      <w:pPr>
        <w:ind w:firstLine="720"/>
      </w:pPr>
      <w:r>
        <w:t>3.1.</w:t>
      </w:r>
      <w:r w:rsidR="008D3C99">
        <w:t>6</w:t>
      </w:r>
      <w:r>
        <w:t>.2.</w:t>
      </w:r>
      <w:r w:rsidRPr="00C3207E">
        <w:t xml:space="preserve">Муниципальное жилое помещение, передаваемое собственнику взамен изымаемого, может быть меньше или больше отчуждаемого жилого помещения по общей площади с письменного согласия собственника. </w:t>
      </w:r>
    </w:p>
    <w:p w:rsidR="002004DE" w:rsidRPr="00C3207E" w:rsidRDefault="002004DE" w:rsidP="008C710D">
      <w:pPr>
        <w:ind w:firstLine="720"/>
      </w:pPr>
      <w:r>
        <w:t>3.1.</w:t>
      </w:r>
      <w:r w:rsidR="008D3C99">
        <w:t>6</w:t>
      </w:r>
      <w:r>
        <w:t>.3.</w:t>
      </w:r>
      <w:r w:rsidRPr="00C3207E">
        <w:t>Подлежащее изъятию жилое помещение освобождается всеми проживающими в нем гражданами и передается в муниципальную собственность без каких-либо обременений.</w:t>
      </w:r>
    </w:p>
    <w:p w:rsidR="002004DE" w:rsidRPr="00C3207E" w:rsidRDefault="002004DE" w:rsidP="008C710D">
      <w:pPr>
        <w:ind w:firstLine="709"/>
        <w:rPr>
          <w:rFonts w:ascii="Arial" w:hAnsi="Arial"/>
        </w:rPr>
      </w:pPr>
      <w:r>
        <w:t>3.1.</w:t>
      </w:r>
      <w:r w:rsidR="008D3C99">
        <w:t>6</w:t>
      </w:r>
      <w:r>
        <w:t>.4.</w:t>
      </w:r>
      <w:r w:rsidRPr="00C3207E">
        <w:t>Участникам подпрограммы, являющимся собственниками жилых помещений, на основании личного заявления, может быть выплачен</w:t>
      </w:r>
      <w:r w:rsidR="00F40932">
        <w:t>о</w:t>
      </w:r>
      <w:r w:rsidRPr="00C3207E">
        <w:t xml:space="preserve"> </w:t>
      </w:r>
      <w:r w:rsidR="00F40932">
        <w:t>возмещение</w:t>
      </w:r>
      <w:r w:rsidRPr="00C3207E">
        <w:t>, за изымаемое жилое помещение, согласно отчету независимого оценщика о стоимости жилого помещения, оформленному в соответствии с законодательством, регулирующим оценочную деятельность в Российской Федерации. При этом оценка стоимости изымаемого жилого помещения осуществляется за счет средств собственника.</w:t>
      </w:r>
    </w:p>
    <w:p w:rsidR="002004DE" w:rsidRPr="006E46AB" w:rsidRDefault="002004DE" w:rsidP="008C710D">
      <w:pPr>
        <w:ind w:firstLine="720"/>
        <w:rPr>
          <w:rFonts w:cs="Times New Roman"/>
        </w:rPr>
      </w:pPr>
      <w:r>
        <w:t>3.1.</w:t>
      </w:r>
      <w:r w:rsidR="008D3C99">
        <w:t>6</w:t>
      </w:r>
      <w:r>
        <w:t>.5.</w:t>
      </w:r>
      <w:r w:rsidR="00F40932">
        <w:t>Возмещение за жилое помещение, с</w:t>
      </w:r>
      <w:r w:rsidRPr="00C3207E">
        <w:t xml:space="preserve">роки и другие условия </w:t>
      </w:r>
      <w:r w:rsidR="00F40932">
        <w:t>изъятия</w:t>
      </w:r>
      <w:r w:rsidRPr="00C3207E">
        <w:t xml:space="preserve"> определяются соглашением между собственником жилого помещения и муниципальным образованием. </w:t>
      </w:r>
      <w:r w:rsidR="00F40932" w:rsidRPr="00F40932">
        <w:rPr>
          <w:rFonts w:cs="Times New Roman"/>
          <w:color w:val="000000"/>
          <w:shd w:val="clear" w:color="auto" w:fill="FFFFFF"/>
        </w:rPr>
        <w:t xml:space="preserve">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w:t>
      </w:r>
      <w:r w:rsidR="00F40932" w:rsidRPr="006E46AB">
        <w:rPr>
          <w:rFonts w:cs="Times New Roman"/>
          <w:color w:val="000000"/>
          <w:shd w:val="clear" w:color="auto" w:fill="FFFFFF"/>
        </w:rPr>
        <w:t xml:space="preserve">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 </w:t>
      </w:r>
      <w:r w:rsidRPr="006E46AB">
        <w:rPr>
          <w:rFonts w:cs="Times New Roman"/>
        </w:rPr>
        <w:t xml:space="preserve">Соглашение включает в себя обязательство муниципального образования </w:t>
      </w:r>
      <w:r w:rsidR="00F40932" w:rsidRPr="006E46AB">
        <w:rPr>
          <w:rFonts w:cs="Times New Roman"/>
        </w:rPr>
        <w:t>предоставить возмещение</w:t>
      </w:r>
      <w:r w:rsidRPr="006E46AB">
        <w:rPr>
          <w:rFonts w:cs="Times New Roman"/>
        </w:rPr>
        <w:t xml:space="preserve"> за изымаемое жилое помещение. </w:t>
      </w:r>
      <w:r w:rsidR="00F40932" w:rsidRPr="006E46AB">
        <w:rPr>
          <w:rFonts w:cs="Times New Roman"/>
        </w:rPr>
        <w:t>Возмещение предоставляется</w:t>
      </w:r>
      <w:r w:rsidRPr="006E46AB">
        <w:rPr>
          <w:rFonts w:cs="Times New Roman"/>
        </w:rPr>
        <w:t xml:space="preserve"> из средств </w:t>
      </w:r>
      <w:r w:rsidR="00F40932" w:rsidRPr="006E46AB">
        <w:rPr>
          <w:rFonts w:cs="Times New Roman"/>
        </w:rPr>
        <w:t xml:space="preserve">бюджета городского округа город </w:t>
      </w:r>
      <w:proofErr w:type="spellStart"/>
      <w:r w:rsidR="00F40932" w:rsidRPr="006E46AB">
        <w:rPr>
          <w:rFonts w:cs="Times New Roman"/>
        </w:rPr>
        <w:t>Мегион</w:t>
      </w:r>
      <w:proofErr w:type="spellEnd"/>
      <w:r w:rsidRPr="006E46AB">
        <w:rPr>
          <w:rFonts w:cs="Times New Roman"/>
        </w:rPr>
        <w:t>.</w:t>
      </w:r>
    </w:p>
    <w:p w:rsidR="002004DE" w:rsidRPr="002A2739" w:rsidRDefault="002004DE" w:rsidP="008C710D">
      <w:pPr>
        <w:ind w:firstLine="720"/>
        <w:rPr>
          <w:rFonts w:cs="Times New Roman"/>
        </w:rPr>
      </w:pPr>
      <w:r w:rsidRPr="002A2739">
        <w:rPr>
          <w:rFonts w:cs="Times New Roman"/>
        </w:rPr>
        <w:t>3.1.</w:t>
      </w:r>
      <w:r w:rsidR="008D3C99">
        <w:rPr>
          <w:rFonts w:cs="Times New Roman"/>
        </w:rPr>
        <w:t>6</w:t>
      </w:r>
      <w:r w:rsidRPr="002A2739">
        <w:rPr>
          <w:rFonts w:cs="Times New Roman"/>
        </w:rPr>
        <w:t xml:space="preserve">.6.Договоры мены квартир с доплатой в рассрочку, а </w:t>
      </w:r>
      <w:r w:rsidR="005970D2" w:rsidRPr="002A2739">
        <w:rPr>
          <w:rFonts w:cs="Times New Roman"/>
        </w:rPr>
        <w:t>также</w:t>
      </w:r>
      <w:r w:rsidRPr="002A2739">
        <w:rPr>
          <w:rFonts w:cs="Times New Roman"/>
        </w:rPr>
        <w:t xml:space="preserve"> </w:t>
      </w:r>
      <w:r w:rsidR="006E46AB" w:rsidRPr="002A2739">
        <w:rPr>
          <w:rFonts w:cs="Times New Roman"/>
          <w:color w:val="000000"/>
          <w:shd w:val="clear" w:color="auto" w:fill="FFFFFF"/>
        </w:rPr>
        <w:t>соглашения об изъятии недвижимости для муниципальных нужд</w:t>
      </w:r>
      <w:r w:rsidRPr="002A2739">
        <w:rPr>
          <w:rFonts w:cs="Times New Roman"/>
        </w:rPr>
        <w:t>, подлежат государственной регистрации в установленном законом порядке.</w:t>
      </w:r>
    </w:p>
    <w:p w:rsidR="002004DE" w:rsidRPr="00C3207E" w:rsidRDefault="002004DE" w:rsidP="008C710D">
      <w:pPr>
        <w:ind w:firstLine="720"/>
      </w:pPr>
      <w:r w:rsidRPr="006E46AB">
        <w:rPr>
          <w:rFonts w:cs="Times New Roman"/>
        </w:rPr>
        <w:t>3.1.</w:t>
      </w:r>
      <w:r w:rsidR="008D3C99">
        <w:rPr>
          <w:rFonts w:cs="Times New Roman"/>
        </w:rPr>
        <w:t>6</w:t>
      </w:r>
      <w:r w:rsidRPr="006E46AB">
        <w:rPr>
          <w:rFonts w:cs="Times New Roman"/>
        </w:rPr>
        <w:t xml:space="preserve">.7.Все разногласия между сторонами решаются путем переговоров. При </w:t>
      </w:r>
      <w:proofErr w:type="gramStart"/>
      <w:r w:rsidRPr="006E46AB">
        <w:rPr>
          <w:rFonts w:cs="Times New Roman"/>
        </w:rPr>
        <w:t>не достижении</w:t>
      </w:r>
      <w:proofErr w:type="gramEnd"/>
      <w:r w:rsidRPr="006E46AB">
        <w:rPr>
          <w:rFonts w:cs="Times New Roman"/>
        </w:rPr>
        <w:t xml:space="preserve"> соглашения сторон разногласия разрешаются в судебном порядке</w:t>
      </w:r>
      <w:r w:rsidRPr="00C3207E">
        <w:t>.</w:t>
      </w:r>
    </w:p>
    <w:p w:rsidR="002004DE" w:rsidRPr="00C3207E" w:rsidRDefault="002004DE" w:rsidP="008C710D">
      <w:pPr>
        <w:ind w:firstLine="720"/>
      </w:pPr>
      <w:r w:rsidRPr="00C3207E">
        <w:lastRenderedPageBreak/>
        <w:t>3.1.</w:t>
      </w:r>
      <w:r w:rsidR="008D3C99">
        <w:t>7</w:t>
      </w:r>
      <w:r w:rsidRPr="00C3207E">
        <w:t>.Порядок обеспечения жилыми помещениями граждан, состоящих на учете в качестве нуждающихся в жилых помещениях, предоставляемых по договорам социального найма.</w:t>
      </w:r>
    </w:p>
    <w:p w:rsidR="002004DE" w:rsidRPr="00C3207E" w:rsidRDefault="002004DE" w:rsidP="008C710D">
      <w:pPr>
        <w:ind w:firstLine="720"/>
      </w:pPr>
      <w:r>
        <w:t>3.1.</w:t>
      </w:r>
      <w:r w:rsidR="008D3C99">
        <w:t>7</w:t>
      </w:r>
      <w:r>
        <w:t>.1.</w:t>
      </w:r>
      <w:r w:rsidRPr="00C3207E">
        <w:t>Участниками подпрограммы в соответствии с настоящим порядком являются:</w:t>
      </w:r>
    </w:p>
    <w:p w:rsidR="002004DE" w:rsidRPr="00C3207E" w:rsidRDefault="002004DE" w:rsidP="008C710D">
      <w:pPr>
        <w:ind w:firstLine="720"/>
      </w:pPr>
      <w:r w:rsidRPr="00C3207E">
        <w:t xml:space="preserve">-граждане, принятые на учет до </w:t>
      </w:r>
      <w:r w:rsidR="002A2739">
        <w:t>01.03.</w:t>
      </w:r>
      <w:r w:rsidRPr="00C3207E">
        <w:t>2005</w:t>
      </w:r>
      <w:r w:rsidR="002A2739">
        <w:t xml:space="preserve"> </w:t>
      </w:r>
      <w:r w:rsidRPr="00C3207E">
        <w:t xml:space="preserve">в целях последующего предоставления им жилых помещений на условиях договора социального найма по месту жительства на территории городского округа город </w:t>
      </w:r>
      <w:proofErr w:type="spellStart"/>
      <w:r w:rsidRPr="00C3207E">
        <w:t>Мегион</w:t>
      </w:r>
      <w:proofErr w:type="spellEnd"/>
      <w:r w:rsidRPr="00C3207E">
        <w:t>;</w:t>
      </w:r>
    </w:p>
    <w:p w:rsidR="002004DE" w:rsidRPr="00C3207E" w:rsidRDefault="002004DE" w:rsidP="008C710D">
      <w:pPr>
        <w:ind w:firstLine="720"/>
      </w:pPr>
      <w:r w:rsidRPr="00C3207E">
        <w:t xml:space="preserve">-граждане, признанные органом местного самоуправления в установленном порядке малоимущими и нуждающимися в жилом помещении, предоставляемом по договору социального найма, и принятые на учет после </w:t>
      </w:r>
      <w:r w:rsidR="002A2739">
        <w:t>01.03.</w:t>
      </w:r>
      <w:r w:rsidRPr="00C3207E">
        <w:t>2005.</w:t>
      </w:r>
    </w:p>
    <w:p w:rsidR="002004DE" w:rsidRPr="002A2739" w:rsidRDefault="002004DE" w:rsidP="008C710D">
      <w:pPr>
        <w:ind w:firstLine="720"/>
      </w:pPr>
      <w:r>
        <w:t>3.1.</w:t>
      </w:r>
      <w:r w:rsidR="008D3C99">
        <w:t>7</w:t>
      </w:r>
      <w:r>
        <w:t>.2.</w:t>
      </w:r>
      <w:r w:rsidRPr="00C3207E">
        <w:t xml:space="preserve">Предоставление жилых помещений по договорам социального найма гражданам, состоящим на учете в качестве нуждающихся в жилых помещениях, осуществляется в порядке, </w:t>
      </w:r>
      <w:r w:rsidRPr="002A2739">
        <w:t xml:space="preserve">установленном </w:t>
      </w:r>
      <w:hyperlink r:id="rId17" w:history="1">
        <w:r w:rsidRPr="002A2739">
          <w:rPr>
            <w:rStyle w:val="affff7"/>
            <w:color w:val="auto"/>
            <w:u w:val="none"/>
          </w:rPr>
          <w:t>статьёй 57</w:t>
        </w:r>
      </w:hyperlink>
      <w:r w:rsidRPr="002A2739">
        <w:t xml:space="preserve"> Жилищного кодекса Российской Федерации.</w:t>
      </w:r>
    </w:p>
    <w:p w:rsidR="002004DE" w:rsidRPr="00C3207E" w:rsidRDefault="002004DE" w:rsidP="008C710D">
      <w:pPr>
        <w:ind w:firstLine="720"/>
      </w:pPr>
      <w:proofErr w:type="gramStart"/>
      <w:r>
        <w:t>3.1.</w:t>
      </w:r>
      <w:r w:rsidR="008D3C99">
        <w:t>7</w:t>
      </w:r>
      <w:r>
        <w:t>.3.</w:t>
      </w:r>
      <w:r w:rsidRPr="00C3207E">
        <w:t xml:space="preserve">Гражданам, состоящим на учете в качестве нуждающихся в жилых помещениях, предоставляемых по договорам социального найма, предоставляются жилые помещения муниципального жилищного фонда социального использования по норме предоставления, установленной муниципальными правовыми актами. </w:t>
      </w:r>
      <w:proofErr w:type="gramEnd"/>
    </w:p>
    <w:p w:rsidR="002004DE" w:rsidRPr="00C3207E" w:rsidRDefault="002004DE" w:rsidP="008C710D">
      <w:pPr>
        <w:ind w:firstLine="720"/>
      </w:pPr>
      <w:r>
        <w:t>3.1.</w:t>
      </w:r>
      <w:r w:rsidR="008D3C99">
        <w:t>7</w:t>
      </w:r>
      <w:r>
        <w:t>.4.</w:t>
      </w:r>
      <w:r w:rsidRPr="00C3207E">
        <w:t>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2004DE" w:rsidRPr="00C3207E" w:rsidRDefault="002004DE" w:rsidP="008C710D">
      <w:pPr>
        <w:ind w:firstLine="720"/>
      </w:pPr>
      <w:r w:rsidRPr="00C3207E">
        <w:t>3.1.</w:t>
      </w:r>
      <w:r w:rsidR="008D3C99">
        <w:t>8</w:t>
      </w:r>
      <w:r w:rsidRPr="00C3207E">
        <w:t>.Формирование специализированного жилищного фонда</w:t>
      </w:r>
      <w:r>
        <w:t>.</w:t>
      </w:r>
    </w:p>
    <w:p w:rsidR="002004DE" w:rsidRDefault="002004DE" w:rsidP="008C710D">
      <w:pPr>
        <w:ind w:firstLine="720"/>
      </w:pPr>
      <w:r w:rsidRPr="00C3207E">
        <w:t>В рамках настоящей подпрограммы в виде специализированных жилых помещений могут использоваться жилые помещения маневренного жилищного фонда, а также служебные жилые помещения. Порядок предоставления указанных жилых помещений определяется муниципальными правовыми актами.</w:t>
      </w:r>
    </w:p>
    <w:p w:rsidR="00B21FAC" w:rsidRPr="00C3207E" w:rsidRDefault="00B21FAC" w:rsidP="008C710D">
      <w:pPr>
        <w:ind w:firstLine="720"/>
      </w:pPr>
    </w:p>
    <w:p w:rsidR="002004DE" w:rsidRPr="00C3207E" w:rsidRDefault="002004DE" w:rsidP="008C710D">
      <w:pPr>
        <w:pStyle w:val="ConsPlusCell"/>
        <w:widowControl/>
        <w:ind w:firstLine="720"/>
        <w:jc w:val="both"/>
        <w:rPr>
          <w:rFonts w:ascii="Times New Roman" w:hAnsi="Times New Roman" w:cs="Times New Roman"/>
          <w:b/>
          <w:sz w:val="24"/>
          <w:szCs w:val="24"/>
        </w:rPr>
      </w:pPr>
      <w:r w:rsidRPr="00C3207E">
        <w:rPr>
          <w:rFonts w:ascii="Times New Roman" w:hAnsi="Times New Roman" w:cs="Times New Roman"/>
          <w:sz w:val="24"/>
          <w:szCs w:val="24"/>
        </w:rPr>
        <w:t>3.2.Проектирование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p w:rsidR="000B0AF3" w:rsidRDefault="002004DE" w:rsidP="008C710D">
      <w:pPr>
        <w:pStyle w:val="ConsPlusCell"/>
        <w:widowControl/>
        <w:ind w:firstLine="720"/>
        <w:jc w:val="both"/>
        <w:rPr>
          <w:rFonts w:ascii="Times New Roman" w:hAnsi="Times New Roman" w:cs="Times New Roman"/>
          <w:sz w:val="24"/>
          <w:szCs w:val="24"/>
        </w:rPr>
      </w:pPr>
      <w:r w:rsidRPr="00C3207E">
        <w:rPr>
          <w:rFonts w:ascii="Times New Roman" w:hAnsi="Times New Roman" w:cs="Times New Roman"/>
          <w:sz w:val="24"/>
          <w:szCs w:val="24"/>
        </w:rPr>
        <w:t>В результате реализации программы планируется обеспечение инженерной подготовки земельных участков для жилищного строительства и увеличение объемов жилищного строительства.</w:t>
      </w:r>
    </w:p>
    <w:p w:rsidR="000B0AF3" w:rsidRDefault="000B0AF3" w:rsidP="008C710D">
      <w:pPr>
        <w:ind w:firstLine="709"/>
      </w:pPr>
      <w:r w:rsidRPr="00751649">
        <w:t>Финансирование программных</w:t>
      </w:r>
      <w:r w:rsidRPr="002159CA">
        <w:t xml:space="preserve"> мероприятий осуществляется из</w:t>
      </w:r>
      <w:r>
        <w:t xml:space="preserve"> бюджета автономного округа</w:t>
      </w:r>
      <w:r w:rsidRPr="002159CA">
        <w:t xml:space="preserve"> и бюджета городского округа город </w:t>
      </w:r>
      <w:proofErr w:type="spellStart"/>
      <w:r w:rsidRPr="002159CA">
        <w:t>Мегион</w:t>
      </w:r>
      <w:proofErr w:type="spellEnd"/>
      <w:r>
        <w:t xml:space="preserve"> в следующем соотношении:</w:t>
      </w:r>
    </w:p>
    <w:p w:rsidR="000B0AF3" w:rsidRDefault="000B0AF3" w:rsidP="008C710D">
      <w:pPr>
        <w:ind w:firstLine="709"/>
      </w:pPr>
      <w:r>
        <w:t>2016 – 2017 годы – 80% и 20%;</w:t>
      </w:r>
    </w:p>
    <w:p w:rsidR="000B0AF3" w:rsidRDefault="000B0AF3" w:rsidP="008C710D">
      <w:pPr>
        <w:ind w:firstLine="709"/>
      </w:pPr>
      <w:r>
        <w:t>2018 – 2020 годы – 75% и 25% соответственно.</w:t>
      </w:r>
    </w:p>
    <w:p w:rsidR="000B0AF3" w:rsidRPr="00BB13C5" w:rsidRDefault="000B0AF3" w:rsidP="008C710D">
      <w:pPr>
        <w:ind w:firstLine="709"/>
        <w:rPr>
          <w:rFonts w:cs="Times New Roman"/>
        </w:rPr>
      </w:pPr>
      <w:r w:rsidRPr="00BB13C5">
        <w:rPr>
          <w:rFonts w:cs="Times New Roman"/>
        </w:rPr>
        <w:t xml:space="preserve">При этом ежегодный объем финансирования </w:t>
      </w:r>
      <w:r>
        <w:rPr>
          <w:rFonts w:cs="Times New Roman"/>
        </w:rPr>
        <w:t xml:space="preserve">городского округа город </w:t>
      </w:r>
      <w:proofErr w:type="spellStart"/>
      <w:r>
        <w:rPr>
          <w:rFonts w:cs="Times New Roman"/>
        </w:rPr>
        <w:t>Мегион</w:t>
      </w:r>
      <w:proofErr w:type="spellEnd"/>
      <w:r w:rsidRPr="00BB13C5">
        <w:rPr>
          <w:rFonts w:cs="Times New Roman"/>
        </w:rPr>
        <w:t xml:space="preserve"> по каждому объекту должен соответствовать данному соотношению к передаваемым средствам бюджета автономного округа по объекту.</w:t>
      </w:r>
    </w:p>
    <w:p w:rsidR="000B0AF3" w:rsidRDefault="000B0AF3" w:rsidP="008C710D">
      <w:pPr>
        <w:ind w:firstLine="709"/>
        <w:rPr>
          <w:rFonts w:cs="Times New Roman"/>
        </w:rPr>
      </w:pPr>
      <w:r>
        <w:rPr>
          <w:rFonts w:cs="Times New Roman"/>
        </w:rPr>
        <w:t>Администрация города</w:t>
      </w:r>
      <w:r w:rsidRPr="00BB13C5">
        <w:rPr>
          <w:rFonts w:cs="Times New Roman"/>
        </w:rPr>
        <w:t xml:space="preserve"> вправе увеличивать объем финансирования </w:t>
      </w:r>
      <w:r>
        <w:rPr>
          <w:rFonts w:cs="Times New Roman"/>
        </w:rPr>
        <w:t>м</w:t>
      </w:r>
      <w:r w:rsidRPr="00BB13C5">
        <w:rPr>
          <w:rFonts w:cs="Times New Roman"/>
        </w:rPr>
        <w:t xml:space="preserve">ероприятия за счет средств </w:t>
      </w:r>
      <w:r>
        <w:rPr>
          <w:rFonts w:cs="Times New Roman"/>
        </w:rPr>
        <w:t xml:space="preserve">бюджета городского округа город </w:t>
      </w:r>
      <w:proofErr w:type="spellStart"/>
      <w:r>
        <w:rPr>
          <w:rFonts w:cs="Times New Roman"/>
        </w:rPr>
        <w:t>Мегион</w:t>
      </w:r>
      <w:proofErr w:type="spellEnd"/>
      <w:r w:rsidRPr="00BB13C5">
        <w:rPr>
          <w:rFonts w:cs="Times New Roman"/>
        </w:rPr>
        <w:t>.</w:t>
      </w:r>
    </w:p>
    <w:p w:rsidR="002E655F" w:rsidRDefault="002E655F" w:rsidP="008C710D">
      <w:pPr>
        <w:ind w:firstLine="709"/>
        <w:rPr>
          <w:rFonts w:cs="Times New Roman"/>
        </w:rPr>
      </w:pPr>
      <w:r w:rsidRPr="00BB13C5">
        <w:rPr>
          <w:rFonts w:cs="Times New Roman"/>
        </w:rPr>
        <w:t xml:space="preserve">Реализация </w:t>
      </w:r>
      <w:r w:rsidRPr="002E655F">
        <w:rPr>
          <w:rFonts w:cs="Times New Roman"/>
        </w:rPr>
        <w:t xml:space="preserve">мероприятия осуществляется в соответствии с </w:t>
      </w:r>
      <w:hyperlink r:id="rId18" w:history="1">
        <w:r w:rsidRPr="002E655F">
          <w:rPr>
            <w:rStyle w:val="a4"/>
            <w:color w:val="auto"/>
          </w:rPr>
          <w:t>постановлением</w:t>
        </w:r>
      </w:hyperlink>
      <w:r w:rsidRPr="002E655F">
        <w:rPr>
          <w:rFonts w:cs="Times New Roman"/>
        </w:rPr>
        <w:t xml:space="preserve"> Правительства автономного округа от 23</w:t>
      </w:r>
      <w:r>
        <w:rPr>
          <w:rFonts w:cs="Times New Roman"/>
        </w:rPr>
        <w:t>.12.</w:t>
      </w:r>
      <w:r w:rsidRPr="002E655F">
        <w:rPr>
          <w:rFonts w:cs="Times New Roman"/>
        </w:rPr>
        <w:t xml:space="preserve">2010 </w:t>
      </w:r>
      <w:r w:rsidR="005970D2">
        <w:rPr>
          <w:rFonts w:cs="Times New Roman"/>
        </w:rPr>
        <w:t>№</w:t>
      </w:r>
      <w:r w:rsidRPr="002E655F">
        <w:rPr>
          <w:rFonts w:cs="Times New Roman"/>
        </w:rPr>
        <w:t xml:space="preserve">373-п </w:t>
      </w:r>
      <w:r>
        <w:rPr>
          <w:rFonts w:cs="Times New Roman"/>
        </w:rPr>
        <w:t>«</w:t>
      </w:r>
      <w:r w:rsidRPr="002E655F">
        <w:rPr>
          <w:rFonts w:cs="Times New Roman"/>
        </w:rPr>
        <w:t xml:space="preserve">О Порядке формирования и реализации Адресной инвестиционной программы Ханты-Мансийского автономного округа </w:t>
      </w:r>
      <w:r>
        <w:rPr>
          <w:rFonts w:cs="Times New Roman"/>
        </w:rPr>
        <w:t>–</w:t>
      </w:r>
      <w:r w:rsidRPr="002E655F">
        <w:rPr>
          <w:rFonts w:cs="Times New Roman"/>
        </w:rPr>
        <w:t xml:space="preserve"> Югры</w:t>
      </w:r>
      <w:r>
        <w:rPr>
          <w:rFonts w:cs="Times New Roman"/>
        </w:rPr>
        <w:t>»</w:t>
      </w:r>
      <w:r w:rsidRPr="002E655F">
        <w:rPr>
          <w:rFonts w:cs="Times New Roman"/>
        </w:rPr>
        <w:t>.</w:t>
      </w:r>
    </w:p>
    <w:p w:rsidR="002E655F" w:rsidRPr="002E655F" w:rsidRDefault="002E655F" w:rsidP="008C710D">
      <w:pPr>
        <w:ind w:firstLine="709"/>
      </w:pPr>
      <w:r>
        <w:rPr>
          <w:rFonts w:cs="Times New Roman"/>
        </w:rPr>
        <w:t>Департамент муниципальной собственности</w:t>
      </w:r>
      <w:r w:rsidRPr="00BB13C5">
        <w:rPr>
          <w:rFonts w:cs="Times New Roman"/>
        </w:rPr>
        <w:t xml:space="preserve"> по форме и в порядке, утвержденным Департаментом строительства автономного округа, представляет в Департамент строительства автономного округа отчёт о ходе выполнения мероприятия.</w:t>
      </w:r>
    </w:p>
    <w:p w:rsidR="00DB4C5A" w:rsidRDefault="00DB4C5A" w:rsidP="008C710D">
      <w:pPr>
        <w:rPr>
          <w:color w:val="000000"/>
        </w:rPr>
      </w:pPr>
    </w:p>
    <w:p w:rsidR="005D6E9A" w:rsidRPr="002A2739" w:rsidRDefault="0064464A" w:rsidP="008C710D">
      <w:pPr>
        <w:ind w:firstLine="709"/>
        <w:rPr>
          <w:rFonts w:cs="Times New Roman"/>
        </w:rPr>
      </w:pPr>
      <w:hyperlink w:anchor="sub_104" w:history="1">
        <w:r w:rsidR="005D6E9A" w:rsidRPr="002A2739">
          <w:rPr>
            <w:rStyle w:val="a4"/>
            <w:rFonts w:cs="Times New Roman"/>
            <w:color w:val="auto"/>
          </w:rPr>
          <w:t>Подпрограмма 4</w:t>
        </w:r>
      </w:hyperlink>
      <w:r w:rsidR="005D6E9A" w:rsidRPr="002A2739">
        <w:rPr>
          <w:rFonts w:cs="Times New Roman"/>
        </w:rPr>
        <w:t xml:space="preserve"> </w:t>
      </w:r>
      <w:r w:rsidR="002A2739" w:rsidRPr="002A2739">
        <w:rPr>
          <w:rStyle w:val="a3"/>
          <w:rFonts w:cs="Times New Roman"/>
          <w:b w:val="0"/>
          <w:bCs/>
          <w:color w:val="auto"/>
        </w:rPr>
        <w:t>«</w:t>
      </w:r>
      <w:r w:rsidR="005D6E9A" w:rsidRPr="002A2739">
        <w:rPr>
          <w:rStyle w:val="a3"/>
          <w:rFonts w:cs="Times New Roman"/>
          <w:b w:val="0"/>
          <w:bCs/>
          <w:color w:val="auto"/>
        </w:rPr>
        <w:t xml:space="preserve">Адресная программа по ликвидации и расселению строений, приспособленных для проживания, расположенных на территории городского округа город </w:t>
      </w:r>
      <w:proofErr w:type="spellStart"/>
      <w:r w:rsidR="005D6E9A" w:rsidRPr="002A2739">
        <w:rPr>
          <w:rStyle w:val="a3"/>
          <w:rFonts w:cs="Times New Roman"/>
          <w:b w:val="0"/>
          <w:bCs/>
          <w:color w:val="auto"/>
        </w:rPr>
        <w:t>Мегион</w:t>
      </w:r>
      <w:proofErr w:type="spellEnd"/>
      <w:r w:rsidR="002A2739" w:rsidRPr="002A2739">
        <w:rPr>
          <w:rStyle w:val="a3"/>
          <w:rFonts w:cs="Times New Roman"/>
          <w:b w:val="0"/>
          <w:bCs/>
          <w:color w:val="auto"/>
        </w:rPr>
        <w:t>»</w:t>
      </w:r>
      <w:r w:rsidR="008D3C99">
        <w:rPr>
          <w:rStyle w:val="a3"/>
          <w:rFonts w:cs="Times New Roman"/>
          <w:b w:val="0"/>
          <w:bCs/>
          <w:color w:val="auto"/>
        </w:rPr>
        <w:t>.</w:t>
      </w:r>
    </w:p>
    <w:p w:rsidR="002A2739" w:rsidRPr="00891D05" w:rsidRDefault="002A2739" w:rsidP="00015DE7">
      <w:pPr>
        <w:ind w:firstLine="709"/>
        <w:rPr>
          <w:rFonts w:ascii="Arial" w:hAnsi="Arial"/>
        </w:rPr>
      </w:pPr>
      <w:bookmarkStart w:id="87" w:name="sub_745"/>
      <w:bookmarkEnd w:id="86"/>
      <w:r w:rsidRPr="009F61C4">
        <w:lastRenderedPageBreak/>
        <w:t xml:space="preserve">4.Подпрограмма ориентирована на граждан, проживающих на территории городского округа город </w:t>
      </w:r>
      <w:proofErr w:type="spellStart"/>
      <w:r w:rsidRPr="009F61C4">
        <w:t>Мегион</w:t>
      </w:r>
      <w:proofErr w:type="spellEnd"/>
      <w:r w:rsidRPr="009F61C4">
        <w:t xml:space="preserve"> в приспособленных для </w:t>
      </w:r>
      <w:r w:rsidRPr="00891D05">
        <w:rPr>
          <w:rFonts w:cs="Times New Roman"/>
        </w:rPr>
        <w:t>проживания строениях</w:t>
      </w:r>
      <w:r w:rsidR="00891D05" w:rsidRPr="00891D05">
        <w:rPr>
          <w:rFonts w:cs="Times New Roman"/>
        </w:rPr>
        <w:t>, включенных по состоянию на</w:t>
      </w:r>
      <w:r w:rsidRPr="00891D05">
        <w:rPr>
          <w:rFonts w:cs="Times New Roman"/>
        </w:rPr>
        <w:t xml:space="preserve"> 01.01.2012 года, не имеющих жилых помещений, принадлежащих им на праве собственности или предоставленных им на основании договоров социального найма на </w:t>
      </w:r>
      <w:r w:rsidR="00891D05" w:rsidRPr="00891D05">
        <w:rPr>
          <w:rFonts w:cs="Times New Roman"/>
        </w:rPr>
        <w:t xml:space="preserve">территории Российской Федерации, включая строения, право </w:t>
      </w:r>
      <w:proofErr w:type="gramStart"/>
      <w:r w:rsidR="00891D05" w:rsidRPr="00891D05">
        <w:rPr>
          <w:rFonts w:cs="Times New Roman"/>
        </w:rPr>
        <w:t>собственности</w:t>
      </w:r>
      <w:proofErr w:type="gramEnd"/>
      <w:r w:rsidR="00891D05" w:rsidRPr="00891D05">
        <w:rPr>
          <w:rFonts w:cs="Times New Roman"/>
        </w:rPr>
        <w:t xml:space="preserve"> на которые оформлено в судебном порядке в период с 1 января 1995 года до 1 марта 2005 года.</w:t>
      </w:r>
    </w:p>
    <w:p w:rsidR="002A2739" w:rsidRPr="009F61C4" w:rsidRDefault="002A2739" w:rsidP="008C710D">
      <w:pPr>
        <w:ind w:firstLine="708"/>
      </w:pPr>
      <w:r w:rsidRPr="009F61C4">
        <w:t>4.1.Участниками Подпрограммы признаются граждане, проживающие в настоящее время в приспособленных для проживания строениях и относящиеся к категории граждан, указанных в пунктах 4.1.1. -</w:t>
      </w:r>
      <w:r>
        <w:t xml:space="preserve"> </w:t>
      </w:r>
      <w:r w:rsidRPr="009F61C4">
        <w:t>4.1.2. настоящей Подпрограммы</w:t>
      </w:r>
    </w:p>
    <w:p w:rsidR="002A2739" w:rsidRPr="009F61C4" w:rsidRDefault="002A2739" w:rsidP="008C710D">
      <w:pPr>
        <w:ind w:firstLine="708"/>
        <w:outlineLvl w:val="1"/>
      </w:pPr>
      <w:r w:rsidRPr="009F61C4">
        <w:t>4.1.1.Граждане, проживающие в настоящее время в приспособленных для проживания строениях, вселенные в них на основании правоустанавливающих документов до 01.01.1995 года.</w:t>
      </w:r>
    </w:p>
    <w:p w:rsidR="002A2739" w:rsidRPr="009F61C4" w:rsidRDefault="002A2739" w:rsidP="008C710D">
      <w:pPr>
        <w:ind w:firstLine="708"/>
        <w:outlineLvl w:val="1"/>
      </w:pPr>
      <w:r w:rsidRPr="009F61C4">
        <w:t>4.1.2.Граждане, проживающие в настоящее время в приспособленных для проживания строениях, вселенные в них на основании правоустанавливающих документов после 01.01.1995.</w:t>
      </w:r>
    </w:p>
    <w:p w:rsidR="00891D05" w:rsidRDefault="002A2739" w:rsidP="00891D05">
      <w:pPr>
        <w:tabs>
          <w:tab w:val="left" w:pos="180"/>
        </w:tabs>
        <w:ind w:firstLine="851"/>
      </w:pPr>
      <w:r w:rsidRPr="009F61C4">
        <w:t xml:space="preserve">4.2.Членами семьи участника Подпрограммы являются постоянно проживающие совместно с ним его супруг (супруга), родители, дети, а также супруг (супруга) и дети взрослых детей, являющиеся гражданами Российской Федерации. При этом степень родства, гражданство Российской Федерации определяются на основании подтверждающих документов (свидетельство о заключении брака, свидетельство о рождении, сведения о гражданстве РФ) по состоянию на 01.01.2012. Иные совместно проживающие граждане, могут быть признаны членами семьи участника Подпрограммы в судебном порядке, до момента реализации права семьей участника Подпрограммы, </w:t>
      </w:r>
      <w:r w:rsidR="00891D05" w:rsidRPr="009F61C4">
        <w:t>не имеющи</w:t>
      </w:r>
      <w:r w:rsidR="00891D05">
        <w:t>х</w:t>
      </w:r>
      <w:r w:rsidR="00891D05" w:rsidRPr="009F61C4">
        <w:t xml:space="preserve"> жилых помещений, принадлежащих им на праве собственности или предоставленных им на основании договоров социального найма на территории Российской Федерации</w:t>
      </w:r>
      <w:r w:rsidR="00891D05">
        <w:t>.</w:t>
      </w:r>
    </w:p>
    <w:p w:rsidR="002A2739" w:rsidRPr="009F61C4" w:rsidRDefault="002A2739" w:rsidP="00891D05">
      <w:pPr>
        <w:tabs>
          <w:tab w:val="left" w:pos="180"/>
        </w:tabs>
        <w:ind w:firstLine="851"/>
      </w:pPr>
      <w:r w:rsidRPr="009F61C4">
        <w:t xml:space="preserve">4.3.Перечень приспособленных для проживания строений, подлежащих ликвидации, а </w:t>
      </w:r>
      <w:r w:rsidR="005970D2" w:rsidRPr="009F61C4">
        <w:t>также</w:t>
      </w:r>
      <w:r w:rsidRPr="009F61C4">
        <w:t xml:space="preserve"> участников Подпрограммы (далее по тексту – перечень приспособленных для проживания строений), утверждается распоряжением администрации города.  Перечень приспособленных для проживания строений определяет способ расселения проживающих в них граждан. Если при реализации настоящей Подпрограммы будут установлены обстоятельства, являющиеся основанием для изменени</w:t>
      </w:r>
      <w:r w:rsidR="00891D05">
        <w:t>я</w:t>
      </w:r>
      <w:r w:rsidRPr="009F61C4">
        <w:t xml:space="preserve"> способа расселения участника Подпрограммы, либо изменение состава семьи участника подпрограммы, в течение </w:t>
      </w:r>
      <w:r w:rsidR="00891D05">
        <w:t xml:space="preserve">5 </w:t>
      </w:r>
      <w:r w:rsidRPr="009F61C4">
        <w:t xml:space="preserve">рабочих дней с момента установления указанных обстоятельств </w:t>
      </w:r>
      <w:r w:rsidR="00891D05">
        <w:t>участник обязан уведомить о данных обстоятельствах.</w:t>
      </w:r>
    </w:p>
    <w:p w:rsidR="002A2739" w:rsidRPr="009F61C4" w:rsidRDefault="002A2739" w:rsidP="008C710D">
      <w:pPr>
        <w:ind w:firstLine="709"/>
      </w:pPr>
      <w:r w:rsidRPr="009F61C4">
        <w:t>Решение о включении в перечень приспособленных для проживания строений участников принимается после предоставления полного пакета документов в соответствии с пунктом 4.20.2.</w:t>
      </w:r>
      <w:r w:rsidR="00891D05">
        <w:t xml:space="preserve">, </w:t>
      </w:r>
      <w:r w:rsidR="004A7C4C">
        <w:t>4.20.3.</w:t>
      </w:r>
    </w:p>
    <w:p w:rsidR="002A2739" w:rsidRPr="009F61C4" w:rsidRDefault="002A2739" w:rsidP="008C710D">
      <w:pPr>
        <w:tabs>
          <w:tab w:val="left" w:pos="180"/>
        </w:tabs>
        <w:ind w:firstLine="709"/>
      </w:pPr>
      <w:r w:rsidRPr="009F61C4">
        <w:t xml:space="preserve">4.4.К обстоятельствам, являющимся основаниями для отказа </w:t>
      </w:r>
      <w:r w:rsidR="004A7C4C">
        <w:t xml:space="preserve">признания участником </w:t>
      </w:r>
      <w:r w:rsidRPr="009F61C4">
        <w:t>Подпрограмм</w:t>
      </w:r>
      <w:r w:rsidR="004A7C4C">
        <w:t>ы</w:t>
      </w:r>
      <w:r w:rsidRPr="009F61C4">
        <w:t xml:space="preserve"> гражданина и членов его семьи, относятся:</w:t>
      </w:r>
    </w:p>
    <w:p w:rsidR="002A2739" w:rsidRPr="009F61C4" w:rsidRDefault="002A2739" w:rsidP="008C710D">
      <w:pPr>
        <w:tabs>
          <w:tab w:val="left" w:pos="-180"/>
        </w:tabs>
        <w:ind w:firstLine="540"/>
      </w:pPr>
      <w:r w:rsidRPr="009F61C4">
        <w:t>- наличие у гра</w:t>
      </w:r>
      <w:r w:rsidR="00FE43E3">
        <w:t xml:space="preserve">жданина либо членов его семьи </w:t>
      </w:r>
      <w:r w:rsidRPr="009F61C4">
        <w:t>жил</w:t>
      </w:r>
      <w:r w:rsidR="00FE43E3">
        <w:t>ого</w:t>
      </w:r>
      <w:r w:rsidRPr="009F61C4">
        <w:t xml:space="preserve"> помещени</w:t>
      </w:r>
      <w:r w:rsidR="00FE43E3">
        <w:t>я</w:t>
      </w:r>
      <w:r w:rsidRPr="009F61C4">
        <w:t xml:space="preserve"> (на праве собственности или по договору социального найма) на территории Российской Федерации;</w:t>
      </w:r>
    </w:p>
    <w:p w:rsidR="002A2739" w:rsidRDefault="002A2739" w:rsidP="008C710D">
      <w:pPr>
        <w:tabs>
          <w:tab w:val="left" w:pos="0"/>
        </w:tabs>
        <w:ind w:firstLine="540"/>
      </w:pPr>
      <w:r w:rsidRPr="009F61C4">
        <w:t xml:space="preserve">- факт </w:t>
      </w:r>
      <w:proofErr w:type="spellStart"/>
      <w:r w:rsidRPr="009F61C4">
        <w:t>непроживания</w:t>
      </w:r>
      <w:proofErr w:type="spellEnd"/>
      <w:r w:rsidRPr="009F61C4">
        <w:t xml:space="preserve"> гражданина в приспособленном для проживания строении, подлежащем ликвидации, подтвержденный актом</w:t>
      </w:r>
      <w:r w:rsidR="004A7C4C">
        <w:t>;</w:t>
      </w:r>
    </w:p>
    <w:p w:rsidR="004A7C4C" w:rsidRDefault="004A7C4C" w:rsidP="008C710D">
      <w:pPr>
        <w:tabs>
          <w:tab w:val="left" w:pos="0"/>
        </w:tabs>
        <w:ind w:firstLine="540"/>
      </w:pPr>
      <w:proofErr w:type="gramStart"/>
      <w:r>
        <w:t xml:space="preserve">- не предоставление документов, </w:t>
      </w:r>
      <w:r w:rsidR="00CA4F3A">
        <w:t>указанном в пункте</w:t>
      </w:r>
      <w:r>
        <w:t xml:space="preserve"> 4.20.2.</w:t>
      </w:r>
      <w:r w:rsidR="00CA4F3A">
        <w:t xml:space="preserve"> настоящей Подпрограммы</w:t>
      </w:r>
      <w:r w:rsidR="00EF40B0">
        <w:t>;</w:t>
      </w:r>
      <w:proofErr w:type="gramEnd"/>
    </w:p>
    <w:p w:rsidR="00EF40B0" w:rsidRDefault="00EF40B0" w:rsidP="008C710D">
      <w:pPr>
        <w:tabs>
          <w:tab w:val="left" w:pos="0"/>
        </w:tabs>
        <w:ind w:firstLine="540"/>
      </w:pPr>
      <w:r>
        <w:t>-</w:t>
      </w:r>
      <w:r w:rsidRPr="00EF40B0">
        <w:t xml:space="preserve"> </w:t>
      </w:r>
      <w:proofErr w:type="gramStart"/>
      <w:r w:rsidRPr="009F61C4">
        <w:t>получавшими</w:t>
      </w:r>
      <w:proofErr w:type="gramEnd"/>
      <w:r w:rsidRPr="009F61C4">
        <w:t xml:space="preserve"> меры государственной поддержки из средств федерального бюджета и бюджета Ханты-Мансийского автономного округа </w:t>
      </w:r>
      <w:r>
        <w:t>–</w:t>
      </w:r>
      <w:r w:rsidRPr="009F61C4">
        <w:t xml:space="preserve"> Югры</w:t>
      </w:r>
      <w:r w:rsidR="00D540B5">
        <w:t>;</w:t>
      </w:r>
    </w:p>
    <w:p w:rsidR="00D540B5" w:rsidRPr="009F61C4" w:rsidRDefault="00D540B5" w:rsidP="00D540B5">
      <w:pPr>
        <w:tabs>
          <w:tab w:val="left" w:pos="180"/>
          <w:tab w:val="num" w:pos="720"/>
        </w:tabs>
        <w:ind w:firstLine="567"/>
      </w:pPr>
      <w:r>
        <w:tab/>
        <w:t xml:space="preserve">-вступившее в законную силу решение суда о признании гражданина члена семьи и (или) об утратившим право </w:t>
      </w:r>
      <w:proofErr w:type="gramStart"/>
      <w:r>
        <w:t>пользованием</w:t>
      </w:r>
      <w:proofErr w:type="gramEnd"/>
      <w:r>
        <w:t xml:space="preserve"> приспособленным для проживания строением и (или) выселение без предоставления жилого помещения.</w:t>
      </w:r>
    </w:p>
    <w:p w:rsidR="002A2739" w:rsidRPr="009F61C4" w:rsidRDefault="002A2739" w:rsidP="008C710D">
      <w:pPr>
        <w:tabs>
          <w:tab w:val="left" w:pos="180"/>
          <w:tab w:val="num" w:pos="720"/>
        </w:tabs>
        <w:ind w:firstLine="709"/>
      </w:pPr>
      <w:r w:rsidRPr="009F61C4">
        <w:t xml:space="preserve">4.5.К обстоятельствам, являющимся основаниями </w:t>
      </w:r>
      <w:proofErr w:type="gramStart"/>
      <w:r w:rsidRPr="009F61C4">
        <w:t>изменения способа расселения участника подпрограммы</w:t>
      </w:r>
      <w:proofErr w:type="gramEnd"/>
      <w:r w:rsidRPr="009F61C4">
        <w:t xml:space="preserve"> относится:</w:t>
      </w:r>
    </w:p>
    <w:p w:rsidR="002A2739" w:rsidRPr="009F61C4" w:rsidRDefault="002A2739" w:rsidP="008C710D">
      <w:pPr>
        <w:tabs>
          <w:tab w:val="left" w:pos="0"/>
        </w:tabs>
        <w:ind w:firstLine="540"/>
      </w:pPr>
      <w:r w:rsidRPr="00C86D2B">
        <w:t xml:space="preserve">- установление судом факта вселения в период до 1995 года и постоянного проживания </w:t>
      </w:r>
      <w:r w:rsidRPr="00C86D2B">
        <w:lastRenderedPageBreak/>
        <w:t>на момент реализации настоящей подпрограммы.</w:t>
      </w:r>
    </w:p>
    <w:p w:rsidR="002A2739" w:rsidRDefault="002A2739" w:rsidP="008C710D">
      <w:pPr>
        <w:tabs>
          <w:tab w:val="left" w:pos="180"/>
          <w:tab w:val="num" w:pos="720"/>
        </w:tabs>
        <w:ind w:firstLine="709"/>
      </w:pPr>
      <w:r w:rsidRPr="009F61C4">
        <w:t>4.6.Решение суда о признании гражданина членом семьи Участника подпрограммы до момента реализации права семьей Участника подпрограммы, является основанием для изменения состава семьи Участника подпрограммы.</w:t>
      </w:r>
    </w:p>
    <w:p w:rsidR="002A2739" w:rsidRPr="009F61C4" w:rsidRDefault="002A2739" w:rsidP="008C710D">
      <w:pPr>
        <w:tabs>
          <w:tab w:val="left" w:pos="180"/>
        </w:tabs>
        <w:ind w:firstLine="709"/>
      </w:pPr>
      <w:proofErr w:type="gramStart"/>
      <w:r w:rsidRPr="009F61C4">
        <w:t xml:space="preserve">4.7.Субсидия для приобретения жилого помещения в собственность предоставляется участникам подпрограммы, </w:t>
      </w:r>
      <w:r w:rsidR="004A7C4C">
        <w:t>включенных в реестр по состоянию на</w:t>
      </w:r>
      <w:r w:rsidRPr="009F61C4">
        <w:t xml:space="preserve"> 01.01.2012 в приспособленное для проживания строение и проживающим во временных строениях на момент реализации настоящей подпрограммы, имеющим регистрацию по месту жительства в занимаемом временном строении.</w:t>
      </w:r>
      <w:proofErr w:type="gramEnd"/>
    </w:p>
    <w:p w:rsidR="002A2739" w:rsidRPr="009F61C4" w:rsidRDefault="002A2739" w:rsidP="008C710D">
      <w:pPr>
        <w:tabs>
          <w:tab w:val="left" w:pos="180"/>
        </w:tabs>
        <w:ind w:firstLine="709"/>
      </w:pPr>
      <w:proofErr w:type="gramStart"/>
      <w:r w:rsidRPr="009F61C4">
        <w:t xml:space="preserve">4.8.Субсидия для приобретения жилого помещения в собственность предоставляется участникам подпрограммы только в период действия соглашения между  муниципальным образованием и Департаментом строительства Ханты-Мансийского автономного округа – Югры «О предоставлении субсидии из бюджета Ханты-Мансийского автономного округа – Югры бюджету муниципального образования Ханты-Мансийского автономного округа – Югры городской округ город </w:t>
      </w:r>
      <w:proofErr w:type="spellStart"/>
      <w:r w:rsidRPr="009F61C4">
        <w:t>Мегион</w:t>
      </w:r>
      <w:proofErr w:type="spellEnd"/>
      <w:r w:rsidRPr="009F61C4">
        <w:t xml:space="preserve"> на </w:t>
      </w:r>
      <w:proofErr w:type="spellStart"/>
      <w:r w:rsidRPr="009F61C4">
        <w:t>софинансирование</w:t>
      </w:r>
      <w:proofErr w:type="spellEnd"/>
      <w:r w:rsidRPr="009F61C4">
        <w:t xml:space="preserve"> адресных муниципальных программ по ликвидации приспособленных для проживания строений» (далее - соглашение).</w:t>
      </w:r>
      <w:proofErr w:type="gramEnd"/>
      <w:r w:rsidRPr="009F61C4">
        <w:t xml:space="preserve"> Истечение срока действия соглашения, прекращение финансирования на цели, в размере, порядке и на </w:t>
      </w:r>
      <w:proofErr w:type="gramStart"/>
      <w:r w:rsidRPr="009F61C4">
        <w:t>условиях, предусмотренных соглашением является</w:t>
      </w:r>
      <w:proofErr w:type="gramEnd"/>
      <w:r w:rsidRPr="009F61C4">
        <w:t xml:space="preserve"> основанием для отказа в предоставлении субсидии.</w:t>
      </w:r>
    </w:p>
    <w:p w:rsidR="002A2739" w:rsidRPr="009F61C4" w:rsidRDefault="002A2739" w:rsidP="008C710D">
      <w:pPr>
        <w:tabs>
          <w:tab w:val="left" w:pos="180"/>
        </w:tabs>
        <w:ind w:firstLine="709"/>
      </w:pPr>
      <w:r w:rsidRPr="009F61C4">
        <w:t xml:space="preserve">4.9.Порядок расселения граждан из приспособленных для проживания строений, предусматривает: </w:t>
      </w:r>
    </w:p>
    <w:p w:rsidR="002A2739" w:rsidRPr="009F61C4" w:rsidRDefault="002A2739" w:rsidP="008C710D">
      <w:pPr>
        <w:tabs>
          <w:tab w:val="left" w:pos="180"/>
        </w:tabs>
        <w:ind w:firstLine="709"/>
      </w:pPr>
      <w:r w:rsidRPr="009F61C4">
        <w:t>4.9.1.Субсидия на приобретение жилого помещения в собственность на территории Ханты-Мансийского автономного округа - Югры в размере 70</w:t>
      </w:r>
      <w:r w:rsidR="002542E4">
        <w:t>%</w:t>
      </w:r>
      <w:r w:rsidRPr="009F61C4">
        <w:t xml:space="preserve"> от расчетной стоимости жилья предоставляется Участникам подпрограммы, вселившимся в период до 1995 года и фактически проживающим в приспособленном для проживания строении на момент реализации настоящей подпрограммы.</w:t>
      </w:r>
    </w:p>
    <w:p w:rsidR="002A2739" w:rsidRPr="009F61C4" w:rsidRDefault="002A2739" w:rsidP="008C710D">
      <w:pPr>
        <w:tabs>
          <w:tab w:val="left" w:pos="180"/>
          <w:tab w:val="left" w:pos="720"/>
        </w:tabs>
        <w:ind w:firstLine="709"/>
      </w:pPr>
      <w:r w:rsidRPr="009F61C4">
        <w:rPr>
          <w:lang w:val="en-US"/>
        </w:rPr>
        <w:t>RS</w:t>
      </w:r>
      <w:r w:rsidRPr="009F61C4">
        <w:t xml:space="preserve"> = </w:t>
      </w:r>
      <w:r w:rsidRPr="009F61C4">
        <w:rPr>
          <w:lang w:val="en-US"/>
        </w:rPr>
        <w:t>S</w:t>
      </w:r>
      <w:proofErr w:type="spellStart"/>
      <w:r w:rsidRPr="009F61C4">
        <w:t>нп</w:t>
      </w:r>
      <w:proofErr w:type="spellEnd"/>
      <w:r w:rsidRPr="009F61C4">
        <w:t>*</w:t>
      </w:r>
      <w:r w:rsidRPr="009F61C4">
        <w:rPr>
          <w:lang w:val="en-US"/>
        </w:rPr>
        <w:t>P</w:t>
      </w:r>
      <w:proofErr w:type="spellStart"/>
      <w:r w:rsidRPr="009F61C4">
        <w:t>кв.м</w:t>
      </w:r>
      <w:proofErr w:type="spellEnd"/>
      <w:r w:rsidRPr="009F61C4">
        <w:t>.*70%,</w:t>
      </w:r>
    </w:p>
    <w:p w:rsidR="002A2739" w:rsidRPr="009F61C4" w:rsidRDefault="002A2739" w:rsidP="008C710D">
      <w:pPr>
        <w:tabs>
          <w:tab w:val="left" w:pos="180"/>
          <w:tab w:val="left" w:pos="720"/>
        </w:tabs>
        <w:ind w:firstLine="709"/>
      </w:pPr>
      <w:r w:rsidRPr="009F61C4">
        <w:t xml:space="preserve">где </w:t>
      </w:r>
      <w:r w:rsidRPr="009F61C4">
        <w:tab/>
      </w:r>
      <w:r w:rsidRPr="009F61C4">
        <w:rPr>
          <w:lang w:val="en-US"/>
        </w:rPr>
        <w:t>RS</w:t>
      </w:r>
      <w:r w:rsidRPr="009F61C4">
        <w:t xml:space="preserve"> – размер субсидии;</w:t>
      </w:r>
    </w:p>
    <w:p w:rsidR="002A2739" w:rsidRPr="009F61C4" w:rsidRDefault="002A2739" w:rsidP="008C710D">
      <w:pPr>
        <w:tabs>
          <w:tab w:val="left" w:pos="180"/>
          <w:tab w:val="left" w:pos="720"/>
        </w:tabs>
        <w:ind w:firstLine="709"/>
      </w:pPr>
      <w:r w:rsidRPr="009F61C4">
        <w:rPr>
          <w:lang w:val="en-US"/>
        </w:rPr>
        <w:t>S</w:t>
      </w:r>
      <w:proofErr w:type="spellStart"/>
      <w:r w:rsidRPr="009F61C4">
        <w:t>нп</w:t>
      </w:r>
      <w:proofErr w:type="spellEnd"/>
      <w:r w:rsidRPr="009F61C4">
        <w:t xml:space="preserve"> – общая площадь жилого помещения по норме предоставления;</w:t>
      </w:r>
    </w:p>
    <w:p w:rsidR="002A2739" w:rsidRPr="009F61C4" w:rsidRDefault="002A2739" w:rsidP="008C710D">
      <w:pPr>
        <w:tabs>
          <w:tab w:val="num" w:pos="0"/>
        </w:tabs>
        <w:ind w:firstLine="709"/>
      </w:pPr>
      <w:proofErr w:type="gramStart"/>
      <w:r w:rsidRPr="009F61C4">
        <w:rPr>
          <w:lang w:val="en-US"/>
        </w:rPr>
        <w:t>P</w:t>
      </w:r>
      <w:proofErr w:type="spellStart"/>
      <w:r w:rsidRPr="009F61C4">
        <w:t>кв.м</w:t>
      </w:r>
      <w:proofErr w:type="spellEnd"/>
      <w:r w:rsidRPr="009F61C4">
        <w:t>. – фактическая стоимость квадратного метра общей площади жилого помещения, но не более средней рыночной стоимости 1 кв</w:t>
      </w:r>
      <w:r w:rsidR="009E02EF">
        <w:t>.</w:t>
      </w:r>
      <w:proofErr w:type="gramEnd"/>
      <w:r w:rsidRPr="009F61C4">
        <w:t xml:space="preserve"> м</w:t>
      </w:r>
      <w:r w:rsidR="009E02EF">
        <w:t>.</w:t>
      </w:r>
      <w:r w:rsidRPr="009F61C4">
        <w:t xml:space="preserve"> общей площади жилого помещения, установленной Региональной службой по тарифам Ханты-Мансийского автономного округа – Югра на 1 января года, предшествующего году включения строения  в подпрограмму по городу </w:t>
      </w:r>
      <w:proofErr w:type="spellStart"/>
      <w:r w:rsidRPr="009F61C4">
        <w:t>Мегиону</w:t>
      </w:r>
      <w:proofErr w:type="spellEnd"/>
      <w:r w:rsidRPr="009F61C4">
        <w:t>.</w:t>
      </w:r>
    </w:p>
    <w:p w:rsidR="002A2739" w:rsidRPr="009F61C4" w:rsidRDefault="002A2739" w:rsidP="008C710D">
      <w:pPr>
        <w:tabs>
          <w:tab w:val="left" w:pos="142"/>
          <w:tab w:val="left" w:pos="180"/>
        </w:tabs>
        <w:ind w:firstLine="709"/>
      </w:pPr>
      <w:r w:rsidRPr="009F61C4">
        <w:t>В случае превышения стоимости 1 кв</w:t>
      </w:r>
      <w:r w:rsidR="009E02EF">
        <w:t>.</w:t>
      </w:r>
      <w:r w:rsidRPr="009F61C4">
        <w:t xml:space="preserve"> м</w:t>
      </w:r>
      <w:r w:rsidR="009E02EF">
        <w:t>.</w:t>
      </w:r>
      <w:r w:rsidRPr="009F61C4">
        <w:t xml:space="preserve"> общей площади жилого помещения, а также превышения нормы предоставления жилого помещения, указанных в настоящем подпункте, разница возмещается за счет сре</w:t>
      </w:r>
      <w:proofErr w:type="gramStart"/>
      <w:r w:rsidRPr="009F61C4">
        <w:t>дств гр</w:t>
      </w:r>
      <w:proofErr w:type="gramEnd"/>
      <w:r w:rsidRPr="009F61C4">
        <w:t>аждан – получателей субсидии.</w:t>
      </w:r>
    </w:p>
    <w:p w:rsidR="002A2739" w:rsidRPr="009F61C4" w:rsidRDefault="002A2739" w:rsidP="008C710D">
      <w:pPr>
        <w:ind w:firstLine="708"/>
      </w:pPr>
      <w:r w:rsidRPr="009F61C4">
        <w:t>При приобретении гражданами жилых помещений, стоимость которых меньше размера субсидии, субсидия предоставляется в размере стоимости приобретенного жилого помещения.</w:t>
      </w:r>
    </w:p>
    <w:p w:rsidR="002A2739" w:rsidRPr="009F61C4" w:rsidRDefault="002A2739" w:rsidP="008C710D">
      <w:pPr>
        <w:ind w:firstLine="720"/>
      </w:pPr>
      <w:proofErr w:type="gramStart"/>
      <w:r w:rsidRPr="009F61C4">
        <w:t>В случае приобретения жилого помещения меньше нормы предоставления, субсидия предоставляется в размере 70</w:t>
      </w:r>
      <w:r w:rsidR="002542E4">
        <w:t>%</w:t>
      </w:r>
      <w:r w:rsidRPr="009F61C4">
        <w:t xml:space="preserve"> от расчетной (средней) стоимости приобретённого жилого помещения, исходя из стоимости 1 кв.</w:t>
      </w:r>
      <w:r w:rsidR="009E02EF">
        <w:t xml:space="preserve"> </w:t>
      </w:r>
      <w:r w:rsidRPr="009F61C4">
        <w:t xml:space="preserve">м. общей площади приобретенного жилого помещения, </w:t>
      </w:r>
      <w:r w:rsidR="00C44B5F" w:rsidRPr="009F61C4">
        <w:t xml:space="preserve">установленной для муниципального образования городского округа город </w:t>
      </w:r>
      <w:proofErr w:type="spellStart"/>
      <w:r w:rsidR="00C44B5F" w:rsidRPr="009F61C4">
        <w:t>Мегион</w:t>
      </w:r>
      <w:proofErr w:type="spellEnd"/>
      <w:r w:rsidR="00C44B5F" w:rsidRPr="009F61C4">
        <w:t xml:space="preserve"> Региональной службой по тарифам автономного округа</w:t>
      </w:r>
      <w:r w:rsidRPr="009F61C4">
        <w:t>.</w:t>
      </w:r>
      <w:proofErr w:type="gramEnd"/>
      <w:r w:rsidRPr="009F61C4">
        <w:t xml:space="preserve"> Приобретение жилого помещения общей площадью, составляющей менее 12 кв.</w:t>
      </w:r>
      <w:r w:rsidR="009E02EF">
        <w:t xml:space="preserve"> </w:t>
      </w:r>
      <w:r w:rsidRPr="009F61C4">
        <w:t>м. на одного человека, не допускается.</w:t>
      </w:r>
    </w:p>
    <w:p w:rsidR="002A2739" w:rsidRPr="009F61C4" w:rsidRDefault="002A2739" w:rsidP="008C710D">
      <w:pPr>
        <w:tabs>
          <w:tab w:val="num" w:pos="0"/>
        </w:tabs>
        <w:ind w:firstLine="709"/>
      </w:pPr>
      <w:r w:rsidRPr="009F61C4">
        <w:t>4.9.2.Субсидия на приобретение жилого помещения в собственность на территории Ханты-Мансийского автономного округа - Югры в размере 50</w:t>
      </w:r>
      <w:r w:rsidR="002542E4">
        <w:t>%</w:t>
      </w:r>
      <w:r w:rsidRPr="009F61C4">
        <w:t xml:space="preserve"> от расчетной стоимости жилья предоставляется Участникам подпрограммы, вселившимся в период с 01.01.1995 по 01.01.2012 и фактически проживающим в приспособленном для проживания строении на момент реализации настоящей подпрограммы.</w:t>
      </w:r>
    </w:p>
    <w:p w:rsidR="002A2739" w:rsidRPr="009F61C4" w:rsidRDefault="002A2739" w:rsidP="008C710D">
      <w:pPr>
        <w:tabs>
          <w:tab w:val="left" w:pos="180"/>
          <w:tab w:val="left" w:pos="720"/>
        </w:tabs>
        <w:ind w:firstLine="709"/>
      </w:pPr>
      <w:r w:rsidRPr="009F61C4">
        <w:rPr>
          <w:lang w:val="en-US"/>
        </w:rPr>
        <w:lastRenderedPageBreak/>
        <w:t>RS</w:t>
      </w:r>
      <w:r w:rsidRPr="009F61C4">
        <w:t xml:space="preserve"> = </w:t>
      </w:r>
      <w:r w:rsidRPr="009F61C4">
        <w:rPr>
          <w:lang w:val="en-US"/>
        </w:rPr>
        <w:t>S</w:t>
      </w:r>
      <w:proofErr w:type="spellStart"/>
      <w:r w:rsidRPr="009F61C4">
        <w:t>нп</w:t>
      </w:r>
      <w:proofErr w:type="spellEnd"/>
      <w:r w:rsidRPr="009F61C4">
        <w:t>*</w:t>
      </w:r>
      <w:r w:rsidRPr="009F61C4">
        <w:rPr>
          <w:lang w:val="en-US"/>
        </w:rPr>
        <w:t>P</w:t>
      </w:r>
      <w:proofErr w:type="spellStart"/>
      <w:r w:rsidRPr="009F61C4">
        <w:t>кв.м</w:t>
      </w:r>
      <w:proofErr w:type="spellEnd"/>
      <w:r w:rsidRPr="009F61C4">
        <w:t>.*50%,</w:t>
      </w:r>
    </w:p>
    <w:p w:rsidR="002A2739" w:rsidRPr="009F61C4" w:rsidRDefault="002A2739" w:rsidP="008C710D">
      <w:pPr>
        <w:tabs>
          <w:tab w:val="left" w:pos="180"/>
          <w:tab w:val="left" w:pos="720"/>
        </w:tabs>
        <w:ind w:firstLine="709"/>
      </w:pPr>
      <w:r w:rsidRPr="009F61C4">
        <w:t xml:space="preserve">где </w:t>
      </w:r>
      <w:r w:rsidRPr="009F61C4">
        <w:tab/>
      </w:r>
      <w:r w:rsidRPr="009F61C4">
        <w:rPr>
          <w:lang w:val="en-US"/>
        </w:rPr>
        <w:t>RS</w:t>
      </w:r>
      <w:r w:rsidRPr="009F61C4">
        <w:t xml:space="preserve"> – размер субсидии;</w:t>
      </w:r>
    </w:p>
    <w:p w:rsidR="002A2739" w:rsidRPr="009F61C4" w:rsidRDefault="002A2739" w:rsidP="008C710D">
      <w:pPr>
        <w:tabs>
          <w:tab w:val="left" w:pos="180"/>
          <w:tab w:val="left" w:pos="720"/>
        </w:tabs>
        <w:ind w:firstLine="709"/>
      </w:pPr>
      <w:r w:rsidRPr="009F61C4">
        <w:rPr>
          <w:lang w:val="en-US"/>
        </w:rPr>
        <w:t>S</w:t>
      </w:r>
      <w:proofErr w:type="spellStart"/>
      <w:r w:rsidRPr="009F61C4">
        <w:t>нп</w:t>
      </w:r>
      <w:proofErr w:type="spellEnd"/>
      <w:r w:rsidRPr="009F61C4">
        <w:t xml:space="preserve"> – общая площадь жилого помещения по норме предоставления;</w:t>
      </w:r>
    </w:p>
    <w:p w:rsidR="002A2739" w:rsidRPr="009F61C4" w:rsidRDefault="002A2739" w:rsidP="008C710D">
      <w:pPr>
        <w:tabs>
          <w:tab w:val="num" w:pos="0"/>
        </w:tabs>
        <w:ind w:firstLine="709"/>
      </w:pPr>
      <w:proofErr w:type="gramStart"/>
      <w:r w:rsidRPr="009F61C4">
        <w:rPr>
          <w:lang w:val="en-US"/>
        </w:rPr>
        <w:t>P</w:t>
      </w:r>
      <w:proofErr w:type="spellStart"/>
      <w:r w:rsidRPr="009F61C4">
        <w:t>кв.м</w:t>
      </w:r>
      <w:proofErr w:type="spellEnd"/>
      <w:r w:rsidRPr="009F61C4">
        <w:t>. – фактическая стоимость квадратного метра общей площади жилого помещения, но не более средней рыночной стоимости 1 кв</w:t>
      </w:r>
      <w:r w:rsidR="009E02EF">
        <w:t>.</w:t>
      </w:r>
      <w:proofErr w:type="gramEnd"/>
      <w:r w:rsidRPr="009F61C4">
        <w:t xml:space="preserve"> м</w:t>
      </w:r>
      <w:r w:rsidR="009E02EF">
        <w:t>.</w:t>
      </w:r>
      <w:r w:rsidRPr="009F61C4">
        <w:t xml:space="preserve"> общей площади жилого помещения,  установленной Региональной службой по тарифам Ханты-Мансийского автономного округа – Югра на 1 января года, предшествующего году включения строения  в подпрограмму по городу </w:t>
      </w:r>
      <w:proofErr w:type="spellStart"/>
      <w:r w:rsidRPr="009F61C4">
        <w:t>Мегиону</w:t>
      </w:r>
      <w:proofErr w:type="spellEnd"/>
      <w:r w:rsidRPr="009F61C4">
        <w:t>.</w:t>
      </w:r>
    </w:p>
    <w:p w:rsidR="002A2739" w:rsidRPr="009F61C4" w:rsidRDefault="002A2739" w:rsidP="008C710D">
      <w:pPr>
        <w:tabs>
          <w:tab w:val="num" w:pos="0"/>
        </w:tabs>
        <w:ind w:firstLine="709"/>
      </w:pPr>
      <w:r w:rsidRPr="009F61C4">
        <w:t>В случае превышения стоимости 1 кв</w:t>
      </w:r>
      <w:r w:rsidR="009E02EF">
        <w:t>.</w:t>
      </w:r>
      <w:r w:rsidRPr="009F61C4">
        <w:t xml:space="preserve"> м</w:t>
      </w:r>
      <w:r w:rsidR="009E02EF">
        <w:t>.</w:t>
      </w:r>
      <w:r w:rsidRPr="009F61C4">
        <w:t xml:space="preserve"> общей площади жилого помещения, а также превышения нормы предоставления жилого помещения, указанных в настоящем подпункте, разница возмещается за счет сре</w:t>
      </w:r>
      <w:proofErr w:type="gramStart"/>
      <w:r w:rsidRPr="009F61C4">
        <w:t>дств гр</w:t>
      </w:r>
      <w:proofErr w:type="gramEnd"/>
      <w:r w:rsidRPr="009F61C4">
        <w:t>аждан – получателей субсидии.</w:t>
      </w:r>
    </w:p>
    <w:p w:rsidR="002A2739" w:rsidRPr="009F61C4" w:rsidRDefault="002A2739" w:rsidP="008C710D">
      <w:pPr>
        <w:ind w:firstLine="720"/>
      </w:pPr>
      <w:proofErr w:type="gramStart"/>
      <w:r w:rsidRPr="009F61C4">
        <w:t>В случае приобретения жилого помещения меньше нормы предоставления, субс</w:t>
      </w:r>
      <w:r w:rsidR="00BA442D">
        <w:t>идия предоставляется в размере 5</w:t>
      </w:r>
      <w:r w:rsidRPr="009F61C4">
        <w:t>0</w:t>
      </w:r>
      <w:r w:rsidR="002542E4">
        <w:t>%</w:t>
      </w:r>
      <w:r w:rsidRPr="009F61C4">
        <w:t xml:space="preserve"> от расчетной (средней) стоимости приобретённого жилого помещения, исходя из стоимости 1 кв.</w:t>
      </w:r>
      <w:r w:rsidR="009E02EF">
        <w:t xml:space="preserve"> </w:t>
      </w:r>
      <w:r w:rsidRPr="009F61C4">
        <w:t xml:space="preserve">м. общей площади приобретенного жилого помещения, установленной для муниципального образования городского округа город </w:t>
      </w:r>
      <w:proofErr w:type="spellStart"/>
      <w:r w:rsidRPr="009F61C4">
        <w:t>Мегион</w:t>
      </w:r>
      <w:proofErr w:type="spellEnd"/>
      <w:r w:rsidRPr="009F61C4">
        <w:t xml:space="preserve"> Региональной службой по тарифам автономного округа.</w:t>
      </w:r>
      <w:proofErr w:type="gramEnd"/>
      <w:r w:rsidRPr="009F61C4">
        <w:t xml:space="preserve"> Приобретение жилого помещени</w:t>
      </w:r>
      <w:r w:rsidR="00C44B5F">
        <w:t>я общей площадью</w:t>
      </w:r>
      <w:r w:rsidRPr="009F61C4">
        <w:t xml:space="preserve"> менее 12 кв.</w:t>
      </w:r>
      <w:r w:rsidR="009E02EF">
        <w:t xml:space="preserve"> </w:t>
      </w:r>
      <w:r w:rsidRPr="009F61C4">
        <w:t>м. на одного человека, не допускается.</w:t>
      </w:r>
    </w:p>
    <w:p w:rsidR="002A2739" w:rsidRPr="009F61C4" w:rsidRDefault="002A2739" w:rsidP="008C710D">
      <w:pPr>
        <w:ind w:firstLine="709"/>
      </w:pPr>
      <w:r w:rsidRPr="009F61C4">
        <w:t>4.10.Для определения расчетной стоимости жилья в целях предоставления участникам Подпрограммы субсидий норма предоставления общей площади жилого помещения устанавливается в размере:</w:t>
      </w:r>
    </w:p>
    <w:p w:rsidR="002A2739" w:rsidRPr="009F61C4" w:rsidRDefault="002A2739" w:rsidP="008C710D">
      <w:pPr>
        <w:tabs>
          <w:tab w:val="num" w:pos="0"/>
          <w:tab w:val="num" w:pos="180"/>
        </w:tabs>
        <w:ind w:firstLine="709"/>
      </w:pPr>
      <w:r w:rsidRPr="009F61C4">
        <w:t>- 33 кв</w:t>
      </w:r>
      <w:r w:rsidR="009E02EF">
        <w:t>.</w:t>
      </w:r>
      <w:r w:rsidRPr="009F61C4">
        <w:t xml:space="preserve"> м</w:t>
      </w:r>
      <w:r w:rsidR="009E02EF">
        <w:t>.</w:t>
      </w:r>
      <w:r w:rsidRPr="009F61C4">
        <w:t xml:space="preserve"> общей площади жилого помещения – для одиноко проживающего гражданина;</w:t>
      </w:r>
    </w:p>
    <w:p w:rsidR="002A2739" w:rsidRPr="009F61C4" w:rsidRDefault="002A2739" w:rsidP="008C710D">
      <w:pPr>
        <w:tabs>
          <w:tab w:val="num" w:pos="0"/>
        </w:tabs>
        <w:ind w:firstLine="709"/>
      </w:pPr>
      <w:r w:rsidRPr="009F61C4">
        <w:t>- 42 кв</w:t>
      </w:r>
      <w:r w:rsidR="009E02EF">
        <w:t>.</w:t>
      </w:r>
      <w:r w:rsidRPr="009F61C4">
        <w:t xml:space="preserve"> м</w:t>
      </w:r>
      <w:r w:rsidR="009E02EF">
        <w:t>.</w:t>
      </w:r>
      <w:r w:rsidRPr="009F61C4">
        <w:t xml:space="preserve"> общей площади жилого помещения – для семьи, состоящей из двух человек;</w:t>
      </w:r>
    </w:p>
    <w:p w:rsidR="002A2739" w:rsidRPr="009F61C4" w:rsidRDefault="002A2739" w:rsidP="008C710D">
      <w:pPr>
        <w:tabs>
          <w:tab w:val="num" w:pos="0"/>
        </w:tabs>
        <w:ind w:firstLine="709"/>
      </w:pPr>
      <w:r w:rsidRPr="009F61C4">
        <w:t>- 18 кв</w:t>
      </w:r>
      <w:r w:rsidR="009E02EF">
        <w:t>.</w:t>
      </w:r>
      <w:r w:rsidRPr="009F61C4">
        <w:t xml:space="preserve"> м</w:t>
      </w:r>
      <w:r w:rsidR="009E02EF">
        <w:t>.</w:t>
      </w:r>
      <w:r w:rsidRPr="009F61C4">
        <w:t xml:space="preserve"> общей площади жилого помещения на каждого члена семьи – для семьи, состоящей из трех или более человек.</w:t>
      </w:r>
    </w:p>
    <w:p w:rsidR="002A2739" w:rsidRPr="009F61C4" w:rsidRDefault="002A2739" w:rsidP="008C710D">
      <w:pPr>
        <w:tabs>
          <w:tab w:val="num" w:pos="0"/>
        </w:tabs>
        <w:ind w:firstLine="709"/>
      </w:pPr>
      <w:r w:rsidRPr="009F61C4">
        <w:t>4.11.Приобретаемое участником Подпрограммы жилое помещение по договору купли – продажи на территории Ханты-Мансийского автономного округа – Югры, в субъектах Российской Федерации, должно соответствовать санитарно-техническим нормам и требованиям применительно к выбранному населенному пункту.</w:t>
      </w:r>
    </w:p>
    <w:p w:rsidR="002A2739" w:rsidRPr="009F61C4" w:rsidRDefault="002A2739" w:rsidP="008C710D">
      <w:pPr>
        <w:ind w:firstLine="709"/>
      </w:pPr>
      <w:r w:rsidRPr="009F61C4">
        <w:t>4.12.Приобретаемое участником Подпрограммы по договору долевого участия в строительстве жилого помещения должно соответствовать санитарно-техническим нормам и требованиям.</w:t>
      </w:r>
    </w:p>
    <w:p w:rsidR="002A2739" w:rsidRPr="009F61C4" w:rsidRDefault="002A2739" w:rsidP="008C710D">
      <w:pPr>
        <w:ind w:firstLine="709"/>
      </w:pPr>
      <w:r w:rsidRPr="009F61C4">
        <w:t>4.13.Для всех участников Подпрограммы, имеющих право на получение субсидии для приобретения жилого помещения в собственность, расчет субсидии производится в пределах расчетной площади жилого помещения, предусмотренной настоящей подпрограммой на расселение и ликвидацию занимаемого участниками Подпрограммы приспособленного для проживания временного строения.</w:t>
      </w:r>
    </w:p>
    <w:p w:rsidR="002A2739" w:rsidRPr="009F61C4" w:rsidRDefault="002A2739" w:rsidP="008C710D">
      <w:pPr>
        <w:ind w:firstLine="709"/>
      </w:pPr>
      <w:r w:rsidRPr="009F61C4">
        <w:t>Участники, желающие приобрести в рамках настоящей Подпрограммы в собственность более одного жилого помещения, предоставляют дополнительно заявление о количестве планируемых к приобретению жилых помещений с обязательным указанием состава участников Подпрограммы, являющихся членами семьи в соответствии с п. 4.2. настоящего приложения по каждому жилому помещению и выдаче соответствующего количества гарантийных писем. При этом независимо от числа участников Подпрограммы, включенных в каждое из гарантийных писем, расчет субсидии производится в пределах расчетной площади, предусмотренной настоящей подпрограммой на расселение и ликвидацию занимаемого участниками Подпрограммы приспособленного для проживания временного строения.</w:t>
      </w:r>
    </w:p>
    <w:p w:rsidR="002A2739" w:rsidRPr="009F61C4" w:rsidRDefault="002A2739" w:rsidP="008C710D">
      <w:pPr>
        <w:ind w:firstLine="709"/>
      </w:pPr>
      <w:proofErr w:type="gramStart"/>
      <w:r w:rsidRPr="009F61C4">
        <w:t xml:space="preserve">4.14.Для всех участников Подпрограммы, имеющих право на получение субсидии для приобретения жилого помещения в собственность, ухудшивших свои жилищные условия путем продажи, дарения, либо отчуждения иным способом имеющегося в собственности жилого помещения в период с 01.01.2012 до даты выдачи гарантийного письма, расчет </w:t>
      </w:r>
      <w:r w:rsidRPr="009F61C4">
        <w:lastRenderedPageBreak/>
        <w:t xml:space="preserve">производится на разницу от расчетной площади жилого помещения, установленной настоящей подпрограммой и общей площадью отчужденного жилого помещения.  </w:t>
      </w:r>
      <w:proofErr w:type="gramEnd"/>
    </w:p>
    <w:p w:rsidR="002A2739" w:rsidRPr="009F61C4" w:rsidRDefault="002A2739" w:rsidP="008C710D">
      <w:pPr>
        <w:ind w:firstLine="720"/>
      </w:pPr>
      <w:r w:rsidRPr="009F61C4">
        <w:t xml:space="preserve">4.14.1.Субсидия может быть использована участниками Подпрограммы </w:t>
      </w:r>
      <w:proofErr w:type="gramStart"/>
      <w:r w:rsidRPr="009F61C4">
        <w:t>на</w:t>
      </w:r>
      <w:proofErr w:type="gramEnd"/>
      <w:r w:rsidRPr="009F61C4">
        <w:t>:</w:t>
      </w:r>
    </w:p>
    <w:p w:rsidR="002A2739" w:rsidRPr="009F61C4" w:rsidRDefault="002A2739" w:rsidP="008C710D">
      <w:pPr>
        <w:ind w:firstLine="720"/>
      </w:pPr>
      <w:r w:rsidRPr="009F61C4">
        <w:t>Приобретение в собственность жилого помещения (жилого дома, квартиры, комнаты) на территории Российской Федерации;</w:t>
      </w:r>
    </w:p>
    <w:p w:rsidR="002A2739" w:rsidRPr="009F61C4" w:rsidRDefault="002A2739" w:rsidP="008C710D">
      <w:pPr>
        <w:ind w:firstLine="720"/>
      </w:pPr>
      <w:r w:rsidRPr="009F61C4">
        <w:t xml:space="preserve">На долевое участие в строительстве жилого помещения в многоквартирном доме на территории городского округа город </w:t>
      </w:r>
      <w:proofErr w:type="spellStart"/>
      <w:r w:rsidRPr="009F61C4">
        <w:t>Мегион</w:t>
      </w:r>
      <w:proofErr w:type="spellEnd"/>
      <w:r w:rsidRPr="009F61C4">
        <w:t>, со степенью готовности не менее 70%;</w:t>
      </w:r>
    </w:p>
    <w:p w:rsidR="002A2739" w:rsidRPr="009F61C4" w:rsidRDefault="002A2739" w:rsidP="008C710D">
      <w:r w:rsidRPr="009F61C4">
        <w:t xml:space="preserve">            Погашение части ипотечного кредита за жилое помещение на территории Российской Федерации, приобретенного гражданами, проживающими в приспособленных для проживания строениях, при условии обеспеченности каждого члена семьи общей площадью не менее 12 кв.</w:t>
      </w:r>
      <w:r w:rsidR="009E02EF">
        <w:t xml:space="preserve"> </w:t>
      </w:r>
      <w:r w:rsidRPr="009F61C4">
        <w:t>м., не получавшими меры государственной поддержки из средств федерального бюджета и бюджета Ханты-Мансийского автономного округа - Югры.</w:t>
      </w:r>
    </w:p>
    <w:p w:rsidR="002A2739" w:rsidRPr="009F61C4" w:rsidRDefault="002A2739" w:rsidP="008C710D">
      <w:r w:rsidRPr="009F61C4">
        <w:t xml:space="preserve">            В случае превышения размера рассчитанной субсидии оставшейся сумме задолженности по ипотечному кредиту, субсидия предоставляется в размере оставшейся суммы задолженности ипотечного кредита.</w:t>
      </w:r>
    </w:p>
    <w:p w:rsidR="002A2739" w:rsidRPr="009F61C4" w:rsidRDefault="002A2739" w:rsidP="008C710D">
      <w:pPr>
        <w:tabs>
          <w:tab w:val="left" w:pos="180"/>
        </w:tabs>
        <w:ind w:firstLine="709"/>
      </w:pPr>
      <w:r w:rsidRPr="009F61C4">
        <w:t xml:space="preserve">4.15.Участникам Подпрограммы, имеющим право на получение субсидии и отказавшимся от расселения указанным способом, а </w:t>
      </w:r>
      <w:r w:rsidR="005970D2" w:rsidRPr="009F61C4">
        <w:t>также</w:t>
      </w:r>
      <w:r w:rsidRPr="009F61C4">
        <w:t xml:space="preserve"> вселившимся с даты позднее </w:t>
      </w:r>
      <w:r w:rsidR="003F61C3">
        <w:t>01.0</w:t>
      </w:r>
      <w:r w:rsidRPr="009F61C4">
        <w:t>1</w:t>
      </w:r>
      <w:r w:rsidR="003F61C3">
        <w:t>.</w:t>
      </w:r>
      <w:r w:rsidRPr="009F61C4">
        <w:t>1995, предоставляются для проживания жилые помещения коммерческого муниципального жилищного фонда. В рамках настоящей подпрограммы в целях формирования жилищного фонда коммерческого использования расчетная площадь жилого помещения устанавливается в размере менее 1</w:t>
      </w:r>
      <w:r w:rsidR="004A7C4C">
        <w:t>2</w:t>
      </w:r>
      <w:r w:rsidRPr="009F61C4">
        <w:t xml:space="preserve"> кв</w:t>
      </w:r>
      <w:r w:rsidR="009E02EF">
        <w:t>.</w:t>
      </w:r>
      <w:r w:rsidRPr="009F61C4">
        <w:t xml:space="preserve"> м</w:t>
      </w:r>
      <w:r w:rsidR="009E02EF">
        <w:t>.</w:t>
      </w:r>
      <w:r w:rsidRPr="009F61C4">
        <w:t xml:space="preserve"> на каждого участника Подпрограммы.</w:t>
      </w:r>
    </w:p>
    <w:p w:rsidR="002A2739" w:rsidRPr="009F61C4" w:rsidRDefault="002A2739" w:rsidP="008C710D">
      <w:pPr>
        <w:tabs>
          <w:tab w:val="left" w:pos="540"/>
          <w:tab w:val="left" w:pos="900"/>
          <w:tab w:val="left" w:pos="1620"/>
        </w:tabs>
        <w:ind w:firstLine="709"/>
      </w:pPr>
      <w:r w:rsidRPr="009F61C4">
        <w:t xml:space="preserve">4.16.Срок договора коммерческого найма жилого помещения муниципального жилищного фонда определяется участником Подпрограммы, но не может превышать </w:t>
      </w:r>
      <w:r w:rsidR="004A7C4C">
        <w:t>1 года</w:t>
      </w:r>
      <w:r w:rsidRPr="009F61C4">
        <w:t xml:space="preserve">. Договор коммерческого найма может быть продлен по заявлению гражданина на срок </w:t>
      </w:r>
      <w:r w:rsidR="004A7C4C">
        <w:t>до 1 года</w:t>
      </w:r>
      <w:r w:rsidRPr="009F61C4">
        <w:t xml:space="preserve">. </w:t>
      </w:r>
    </w:p>
    <w:p w:rsidR="002A2739" w:rsidRPr="009F61C4" w:rsidRDefault="002A2739" w:rsidP="008C710D">
      <w:pPr>
        <w:tabs>
          <w:tab w:val="left" w:pos="540"/>
        </w:tabs>
        <w:ind w:firstLine="567"/>
      </w:pPr>
      <w:r w:rsidRPr="009F61C4">
        <w:t xml:space="preserve">4.17.Участники подпрограммы, указанные в пункте 4.15. настоящего </w:t>
      </w:r>
      <w:r w:rsidR="004A7C4C">
        <w:t>Подпрограммы</w:t>
      </w:r>
      <w:r w:rsidRPr="009F61C4">
        <w:t xml:space="preserve">, имеют право выкупа предоставленных по договорам коммерческого найма жилых помещений муниципального жилищного фонда коммерческого использования. </w:t>
      </w:r>
    </w:p>
    <w:p w:rsidR="002A2739" w:rsidRPr="009F61C4" w:rsidRDefault="002A2739" w:rsidP="008C710D">
      <w:pPr>
        <w:ind w:firstLine="708"/>
        <w:outlineLvl w:val="1"/>
      </w:pPr>
      <w:proofErr w:type="gramStart"/>
      <w:r w:rsidRPr="009F61C4">
        <w:t xml:space="preserve">4.18.Участникам Подпрограммы, имеющим право на способы расселения, указанные в пунктах 4.9., 4.15.  настоящего </w:t>
      </w:r>
      <w:r w:rsidR="004A7C4C">
        <w:t>Подпрограммы</w:t>
      </w:r>
      <w:r w:rsidRPr="009F61C4">
        <w:t xml:space="preserve"> и отказавшимся от выселения из приспособленных для проживания строений на условиях, предусмотренных данными пунктами, предоставляются жилые помещения маневренного жилищного фонда из расчета 6 кв</w:t>
      </w:r>
      <w:r w:rsidR="009E02EF">
        <w:t>.</w:t>
      </w:r>
      <w:r w:rsidRPr="009F61C4">
        <w:t xml:space="preserve"> м</w:t>
      </w:r>
      <w:r w:rsidR="009E02EF">
        <w:t>.</w:t>
      </w:r>
      <w:r w:rsidRPr="009F61C4">
        <w:t xml:space="preserve"> жилой площади на каждого члена семьи, сроком не более чем на один год.  </w:t>
      </w:r>
      <w:proofErr w:type="gramEnd"/>
    </w:p>
    <w:p w:rsidR="002A2739" w:rsidRPr="009F61C4" w:rsidRDefault="002A2739" w:rsidP="008C710D">
      <w:pPr>
        <w:tabs>
          <w:tab w:val="left" w:pos="900"/>
        </w:tabs>
        <w:ind w:firstLine="709"/>
      </w:pPr>
      <w:r w:rsidRPr="009F61C4">
        <w:t xml:space="preserve">4.19.В случае экономии средств в ходе реализации настоящей подпрограммы финансирование направляется </w:t>
      </w:r>
      <w:proofErr w:type="gramStart"/>
      <w:r w:rsidRPr="009F61C4">
        <w:t>на</w:t>
      </w:r>
      <w:proofErr w:type="gramEnd"/>
      <w:r w:rsidRPr="009F61C4">
        <w:t xml:space="preserve">: </w:t>
      </w:r>
    </w:p>
    <w:p w:rsidR="002A2739" w:rsidRPr="009F61C4" w:rsidRDefault="002A2739" w:rsidP="008C710D">
      <w:pPr>
        <w:tabs>
          <w:tab w:val="left" w:pos="900"/>
        </w:tabs>
        <w:ind w:firstLine="709"/>
      </w:pPr>
      <w:r w:rsidRPr="009F61C4">
        <w:t xml:space="preserve"> - расселение и ликвидацию приспособленных для проживания строений, расположенных на территории городского округа город </w:t>
      </w:r>
      <w:proofErr w:type="spellStart"/>
      <w:r w:rsidRPr="009F61C4">
        <w:t>Мегион</w:t>
      </w:r>
      <w:proofErr w:type="spellEnd"/>
      <w:r w:rsidRPr="009F61C4">
        <w:t xml:space="preserve"> в балочных массивах, расселение которых не завершено;</w:t>
      </w:r>
    </w:p>
    <w:p w:rsidR="002A2739" w:rsidRPr="009F61C4" w:rsidRDefault="002A2739" w:rsidP="008C710D">
      <w:pPr>
        <w:tabs>
          <w:tab w:val="left" w:pos="900"/>
        </w:tabs>
        <w:ind w:firstLine="709"/>
      </w:pPr>
      <w:r w:rsidRPr="009F61C4">
        <w:t xml:space="preserve"> - расселение и ликвидацию временных строений, приспособленных под жилье, расположенных на территории городского округа город </w:t>
      </w:r>
      <w:proofErr w:type="spellStart"/>
      <w:r w:rsidRPr="009F61C4">
        <w:t>Мегион</w:t>
      </w:r>
      <w:proofErr w:type="spellEnd"/>
      <w:r w:rsidRPr="009F61C4">
        <w:t xml:space="preserve"> и не вошедших в настоящую программу с учетом наибольшего </w:t>
      </w:r>
      <w:proofErr w:type="gramStart"/>
      <w:r w:rsidRPr="009F61C4">
        <w:t>количества факторов неблагоприятных условий проживания граждан</w:t>
      </w:r>
      <w:proofErr w:type="gramEnd"/>
      <w:r w:rsidRPr="009F61C4">
        <w:t xml:space="preserve"> в приспособленных для проживания строениях.</w:t>
      </w:r>
    </w:p>
    <w:p w:rsidR="002A2739" w:rsidRPr="009F61C4" w:rsidRDefault="002A2739" w:rsidP="008C710D">
      <w:pPr>
        <w:tabs>
          <w:tab w:val="left" w:pos="900"/>
        </w:tabs>
        <w:ind w:firstLine="709"/>
      </w:pPr>
      <w:r w:rsidRPr="009F61C4">
        <w:t xml:space="preserve">При этом в первую очередь средства направляются на выплату субсидий участникам </w:t>
      </w:r>
      <w:r w:rsidR="00E46E27">
        <w:t>под</w:t>
      </w:r>
      <w:r w:rsidRPr="009F61C4">
        <w:t>программы, получившим гарантийные письма и не реализовавшим право на получение субсидии в рамках настоящей Подпрограммы.</w:t>
      </w:r>
    </w:p>
    <w:p w:rsidR="002A2739" w:rsidRPr="009F61C4" w:rsidRDefault="002A2739" w:rsidP="008C710D">
      <w:pPr>
        <w:pStyle w:val="ConsPlusNormal"/>
        <w:ind w:firstLine="709"/>
        <w:jc w:val="both"/>
        <w:rPr>
          <w:rFonts w:ascii="Times New Roman" w:hAnsi="Times New Roman" w:cs="Times New Roman"/>
          <w:sz w:val="24"/>
          <w:szCs w:val="24"/>
        </w:rPr>
      </w:pPr>
      <w:r w:rsidRPr="009F61C4">
        <w:rPr>
          <w:rFonts w:ascii="Times New Roman" w:hAnsi="Times New Roman" w:cs="Times New Roman"/>
          <w:sz w:val="24"/>
          <w:szCs w:val="24"/>
        </w:rPr>
        <w:t>4.20.Порядок участия в Подпрограмме.</w:t>
      </w:r>
    </w:p>
    <w:p w:rsidR="002A2739" w:rsidRPr="009F61C4" w:rsidRDefault="002A2739" w:rsidP="008C710D">
      <w:pPr>
        <w:ind w:firstLine="709"/>
      </w:pPr>
      <w:r w:rsidRPr="009F61C4">
        <w:t>4.20.1.Департамент муниципальной собственности администрации города (далее – уполномоченный орган) в течение 10 рабочих дней с момента вступления настоящей Подпрограммы в силу, направляет гражданам уведомление о начале реализации Подпрограммы, с указанием предполагаемого способа расселения и, перечня необходимых документов и срока их предоставления.</w:t>
      </w:r>
    </w:p>
    <w:p w:rsidR="002A2739" w:rsidRPr="009F61C4" w:rsidRDefault="002A2739" w:rsidP="008C710D">
      <w:pPr>
        <w:ind w:firstLine="709"/>
      </w:pPr>
      <w:r w:rsidRPr="009F61C4">
        <w:t xml:space="preserve">4.20.2.Граждане предоставляют в управление жилищной политики департамента </w:t>
      </w:r>
      <w:r w:rsidRPr="009F61C4">
        <w:lastRenderedPageBreak/>
        <w:t xml:space="preserve">муниципальной собственности администрации </w:t>
      </w:r>
      <w:proofErr w:type="gramStart"/>
      <w:r w:rsidRPr="009F61C4">
        <w:t>города</w:t>
      </w:r>
      <w:proofErr w:type="gramEnd"/>
      <w:r w:rsidRPr="009F61C4">
        <w:t xml:space="preserve"> следующие документы:</w:t>
      </w:r>
    </w:p>
    <w:p w:rsidR="002A2739" w:rsidRPr="009F61C4" w:rsidRDefault="002A2739" w:rsidP="008C710D">
      <w:pPr>
        <w:ind w:firstLine="709"/>
      </w:pPr>
      <w:r w:rsidRPr="009F61C4">
        <w:t>1)заявление на участие в Подпрограмме, подписанное всеми совершеннолетними членами семьи (далее – заявление) с указанием способа расселения;</w:t>
      </w:r>
    </w:p>
    <w:p w:rsidR="002A2739" w:rsidRPr="009F61C4" w:rsidRDefault="002A2739" w:rsidP="008C710D">
      <w:pPr>
        <w:ind w:firstLine="709"/>
      </w:pPr>
      <w:r w:rsidRPr="009F61C4">
        <w:t xml:space="preserve">2)копии паспортов граждан РФ (все страницы), свидетельств о рождении с </w:t>
      </w:r>
      <w:proofErr w:type="gramStart"/>
      <w:r w:rsidRPr="009F61C4">
        <w:t>вкладышем</w:t>
      </w:r>
      <w:proofErr w:type="gramEnd"/>
      <w:r w:rsidRPr="009F61C4">
        <w:t xml:space="preserve"> о гражданстве Российской Федерации на всех проживающих совместно с ним членов семьи (с предоставлением оригинала для сличения);</w:t>
      </w:r>
    </w:p>
    <w:p w:rsidR="002A2739" w:rsidRPr="009F61C4" w:rsidRDefault="002A2739" w:rsidP="008C710D">
      <w:pPr>
        <w:ind w:firstLine="709"/>
      </w:pPr>
      <w:r w:rsidRPr="009F61C4">
        <w:t>3)справку с места жительства гражданина о составе семьи с указанием родственных отношений и даты  регистрации;</w:t>
      </w:r>
    </w:p>
    <w:p w:rsidR="00886351" w:rsidRDefault="002A2739" w:rsidP="00BA442D">
      <w:pPr>
        <w:ind w:firstLine="709"/>
      </w:pPr>
      <w:r w:rsidRPr="009F61C4">
        <w:t>4)копию свидетельства о заключении или расторжении брака (с предоставлением оригинала для сличения);</w:t>
      </w:r>
    </w:p>
    <w:p w:rsidR="002A2739" w:rsidRPr="009F61C4" w:rsidRDefault="002A2739" w:rsidP="008C710D">
      <w:pPr>
        <w:ind w:firstLine="709"/>
        <w:outlineLvl w:val="1"/>
      </w:pPr>
      <w:r w:rsidRPr="009F61C4">
        <w:t>5) Обязательство об освобождении приспособленного для проживания строения, о снятии с регистрационного учета участника Подпрограммы и членов его семьи, об отключение приспособленного для проживания строения от сетей городских коммуникаций.</w:t>
      </w:r>
    </w:p>
    <w:p w:rsidR="002A2739" w:rsidRPr="009F61C4" w:rsidRDefault="002A2739" w:rsidP="00BA442D">
      <w:pPr>
        <w:ind w:firstLine="709"/>
        <w:outlineLvl w:val="1"/>
      </w:pPr>
      <w:r w:rsidRPr="009F61C4">
        <w:t xml:space="preserve">6)справки органов технической инвентаризации о зарегистрированных правах на жилые помещения на территории города </w:t>
      </w:r>
      <w:proofErr w:type="spellStart"/>
      <w:r w:rsidRPr="009F61C4">
        <w:t>Мегиона</w:t>
      </w:r>
      <w:proofErr w:type="spellEnd"/>
      <w:r w:rsidRPr="009F61C4">
        <w:t xml:space="preserve"> и поселка городского типа </w:t>
      </w:r>
      <w:proofErr w:type="gramStart"/>
      <w:r w:rsidRPr="009F61C4">
        <w:t>Высокий</w:t>
      </w:r>
      <w:proofErr w:type="gramEnd"/>
      <w:r w:rsidRPr="009F61C4">
        <w:t xml:space="preserve"> на каждого члена семьи (при изменении фамилии справки предоставляются на прежнюю и настоящую фамилии);</w:t>
      </w:r>
    </w:p>
    <w:p w:rsidR="002A2739" w:rsidRDefault="002A2739" w:rsidP="008C710D">
      <w:pPr>
        <w:ind w:firstLine="709"/>
        <w:outlineLvl w:val="1"/>
      </w:pPr>
      <w:r w:rsidRPr="009F61C4">
        <w:t>7)</w:t>
      </w:r>
      <w:r w:rsidR="004A7C4C">
        <w:t>правоустанавливающие документы на вселение</w:t>
      </w:r>
      <w:r w:rsidRPr="009F61C4">
        <w:t>.</w:t>
      </w:r>
    </w:p>
    <w:p w:rsidR="00C71DC7" w:rsidRDefault="004A7C4C" w:rsidP="004A7C4C">
      <w:pPr>
        <w:ind w:firstLine="708"/>
      </w:pPr>
      <w:proofErr w:type="gramStart"/>
      <w:r w:rsidRPr="00EE3D55">
        <w:t xml:space="preserve">В рамках реализации настоящей </w:t>
      </w:r>
      <w:r>
        <w:t>Подп</w:t>
      </w:r>
      <w:r w:rsidRPr="00EE3D55">
        <w:t>рограммы</w:t>
      </w:r>
      <w:r>
        <w:t xml:space="preserve"> </w:t>
      </w:r>
      <w:r w:rsidRPr="00EE3D55">
        <w:t xml:space="preserve">факт вселения гражданина в приспособленное для проживания строение до 1995 года, либо после </w:t>
      </w:r>
      <w:r>
        <w:t>01.01.1995</w:t>
      </w:r>
      <w:r w:rsidRPr="00EE3D55">
        <w:t xml:space="preserve"> устанавливается на основании </w:t>
      </w:r>
      <w:r>
        <w:t>предоставленного ордера на вселение, решения профсоюзного комитета предприятия, либо жилищной комиссии о предоставлении приспособленного для проживания строения, копии трудовой книжки, подтверждающей факт вселение в приспособленное для строение предприятием, справки о регистрации по месту жительства с указанием даты регистрации</w:t>
      </w:r>
      <w:proofErr w:type="gramEnd"/>
      <w:r>
        <w:t>. В случае</w:t>
      </w:r>
      <w:proofErr w:type="gramStart"/>
      <w:r>
        <w:t>,</w:t>
      </w:r>
      <w:proofErr w:type="gramEnd"/>
      <w:r>
        <w:t xml:space="preserve"> если указанные в настоящем пункте документы на вселение выданы лицу, не проживающее на дату подачи заявления о предоставлении субсидии в связи со смертью, расторжением брака, выездом из приспособленного для проживания строения на другое место жительства, субсидия может быть предоставлена при условии, если заявитель был вселен в приспособленное строение как член семьи, вселившегося в приспособленное строение  до 1995 года. При этом документами, подтверждающими, что заявитель является членом семьи лица, вселенного в приспособленное для проживания строение до 1995 года являются свидетельства заключении или расторжении брака, о рождении либо решение суда о признании членом семьи</w:t>
      </w:r>
      <w:r w:rsidRPr="00EE3D55">
        <w:t xml:space="preserve">. </w:t>
      </w:r>
    </w:p>
    <w:p w:rsidR="004A7C4C" w:rsidRPr="009F61C4" w:rsidRDefault="00C71DC7" w:rsidP="004A7C4C">
      <w:pPr>
        <w:ind w:firstLine="708"/>
      </w:pPr>
      <w:r>
        <w:t>Граждане, проживающие на сновании правоустанавливающих документов в приспособленных для проживания строениях п</w:t>
      </w:r>
      <w:r w:rsidR="004A7C4C" w:rsidRPr="00EE3D55">
        <w:t>ри несогласии с установленным фактом его вселения в приспособленное для проживания строение, он имеет право обратиться в суд с заявлением об установлении факта его вселения в приспособленное для п</w:t>
      </w:r>
      <w:r w:rsidR="004A7C4C">
        <w:t>роживания строение до 1995 года, либо после 01.01.1995.</w:t>
      </w:r>
    </w:p>
    <w:p w:rsidR="002A2739" w:rsidRPr="009F61C4" w:rsidRDefault="002A2739" w:rsidP="008C710D">
      <w:pPr>
        <w:tabs>
          <w:tab w:val="left" w:pos="1418"/>
          <w:tab w:val="left" w:pos="1985"/>
        </w:tabs>
        <w:ind w:firstLine="709"/>
      </w:pPr>
      <w:r w:rsidRPr="009F61C4">
        <w:t>4.20.3.Департамент муниципальной собственности администрации города в рамках межведомственного информационного взаимодействия запрашивает следующие документы на гражданина - участника Подпрограммы и членов его семьи:</w:t>
      </w:r>
    </w:p>
    <w:p w:rsidR="002A2739" w:rsidRPr="009F61C4" w:rsidRDefault="002A2739" w:rsidP="008C710D">
      <w:pPr>
        <w:ind w:firstLine="709"/>
      </w:pPr>
      <w:r w:rsidRPr="009F61C4">
        <w:t>Справки органов государственной регистрации прав на недвижимое имущество и сделок с ним на гражданина - участника Подпрограммы и членов его семьи о зарегистрированных правах на жилые помещения на территории Российской Федерации (при изменении фамилии справки предоставляются на бывшую и настоящую фамилии).</w:t>
      </w:r>
    </w:p>
    <w:p w:rsidR="002A2739" w:rsidRPr="009F61C4" w:rsidRDefault="002A2739" w:rsidP="008C710D">
      <w:pPr>
        <w:ind w:firstLine="709"/>
      </w:pPr>
      <w:r w:rsidRPr="009F61C4">
        <w:t>При направлении заявления посредством почтовой связи, копии документов должны быть удостоверены в установленном законом порядке.</w:t>
      </w:r>
    </w:p>
    <w:p w:rsidR="00813BF8" w:rsidRDefault="002A2739" w:rsidP="00634971">
      <w:pPr>
        <w:pStyle w:val="Style6"/>
        <w:widowControl/>
        <w:tabs>
          <w:tab w:val="left" w:pos="1267"/>
        </w:tabs>
        <w:spacing w:line="240" w:lineRule="auto"/>
        <w:ind w:firstLine="709"/>
        <w:rPr>
          <w:rStyle w:val="FontStyle14"/>
          <w:sz w:val="24"/>
        </w:rPr>
      </w:pPr>
      <w:r w:rsidRPr="009F61C4">
        <w:t>4.21.</w:t>
      </w:r>
      <w:r w:rsidR="00634971" w:rsidRPr="002004DE">
        <w:rPr>
          <w:rStyle w:val="FontStyle14"/>
          <w:sz w:val="24"/>
        </w:rPr>
        <w:t xml:space="preserve">Департамент </w:t>
      </w:r>
      <w:r w:rsidR="00634971">
        <w:rPr>
          <w:rStyle w:val="FontStyle14"/>
          <w:sz w:val="24"/>
        </w:rPr>
        <w:t>муниципально</w:t>
      </w:r>
      <w:r w:rsidR="00813BF8">
        <w:rPr>
          <w:rStyle w:val="FontStyle14"/>
          <w:sz w:val="24"/>
        </w:rPr>
        <w:t>й</w:t>
      </w:r>
      <w:r w:rsidR="00634971">
        <w:rPr>
          <w:rStyle w:val="FontStyle14"/>
          <w:sz w:val="24"/>
        </w:rPr>
        <w:t xml:space="preserve"> собственности</w:t>
      </w:r>
      <w:r w:rsidR="00813BF8">
        <w:rPr>
          <w:rStyle w:val="FontStyle14"/>
          <w:sz w:val="24"/>
        </w:rPr>
        <w:t xml:space="preserve"> администрации города</w:t>
      </w:r>
      <w:r w:rsidR="00634971">
        <w:rPr>
          <w:rStyle w:val="FontStyle14"/>
          <w:sz w:val="24"/>
        </w:rPr>
        <w:t xml:space="preserve"> </w:t>
      </w:r>
      <w:r w:rsidR="00813BF8">
        <w:rPr>
          <w:rStyle w:val="FontStyle14"/>
          <w:sz w:val="24"/>
        </w:rPr>
        <w:t>в течени</w:t>
      </w:r>
      <w:proofErr w:type="gramStart"/>
      <w:r w:rsidR="00813BF8">
        <w:rPr>
          <w:rStyle w:val="FontStyle14"/>
          <w:sz w:val="24"/>
        </w:rPr>
        <w:t>и</w:t>
      </w:r>
      <w:proofErr w:type="gramEnd"/>
      <w:r w:rsidR="00813BF8">
        <w:rPr>
          <w:rStyle w:val="FontStyle14"/>
          <w:sz w:val="24"/>
        </w:rPr>
        <w:t xml:space="preserve"> 60 календарных дней </w:t>
      </w:r>
      <w:r w:rsidR="00634971" w:rsidRPr="002004DE">
        <w:rPr>
          <w:rStyle w:val="FontStyle14"/>
          <w:sz w:val="24"/>
        </w:rPr>
        <w:t>проверяет представленные докуме</w:t>
      </w:r>
      <w:r w:rsidR="00813BF8">
        <w:rPr>
          <w:rStyle w:val="FontStyle14"/>
          <w:sz w:val="24"/>
        </w:rPr>
        <w:t>нты на соответствие требованиям, указанные в пункте 4.20. настоящей подпрограммы</w:t>
      </w:r>
      <w:r w:rsidR="006A5E9F">
        <w:rPr>
          <w:rStyle w:val="FontStyle14"/>
          <w:sz w:val="24"/>
        </w:rPr>
        <w:t xml:space="preserve"> и (или) </w:t>
      </w:r>
      <w:r w:rsidR="00813BF8">
        <w:rPr>
          <w:rStyle w:val="FontStyle14"/>
          <w:sz w:val="24"/>
        </w:rPr>
        <w:t>принимает решение о признании или отказе признания участником Подпрограммы.</w:t>
      </w:r>
    </w:p>
    <w:p w:rsidR="002A2739" w:rsidRPr="009F61C4" w:rsidRDefault="009D4461" w:rsidP="009E02EF">
      <w:pPr>
        <w:tabs>
          <w:tab w:val="left" w:pos="709"/>
        </w:tabs>
        <w:ind w:firstLine="709"/>
        <w:outlineLvl w:val="2"/>
      </w:pPr>
      <w:r>
        <w:lastRenderedPageBreak/>
        <w:tab/>
        <w:t xml:space="preserve">4.22.В случае </w:t>
      </w:r>
      <w:r w:rsidR="006A5E9F">
        <w:t xml:space="preserve">принятия решения об </w:t>
      </w:r>
      <w:r>
        <w:t>отказ</w:t>
      </w:r>
      <w:r w:rsidR="006A5E9F">
        <w:t>е</w:t>
      </w:r>
      <w:r>
        <w:t xml:space="preserve"> </w:t>
      </w:r>
      <w:r w:rsidR="006A5E9F">
        <w:t>в</w:t>
      </w:r>
      <w:r>
        <w:t xml:space="preserve"> признании </w:t>
      </w:r>
      <w:r w:rsidR="006A5E9F">
        <w:t xml:space="preserve">гражданина </w:t>
      </w:r>
      <w:r>
        <w:t xml:space="preserve">участником </w:t>
      </w:r>
      <w:r w:rsidR="002A2739" w:rsidRPr="009F61C4">
        <w:t>Подпрограммы уведомляется департаментом муниципальной собственности администрации города в течение 5 календарных дней, с момента принятия указанного решения.</w:t>
      </w:r>
    </w:p>
    <w:p w:rsidR="002A2739" w:rsidRPr="009F61C4" w:rsidRDefault="002A2739" w:rsidP="008C710D">
      <w:pPr>
        <w:pStyle w:val="ConsPlusNormal"/>
        <w:ind w:firstLine="709"/>
        <w:jc w:val="both"/>
        <w:rPr>
          <w:rFonts w:ascii="Times New Roman" w:hAnsi="Times New Roman" w:cs="Times New Roman"/>
          <w:sz w:val="24"/>
          <w:szCs w:val="24"/>
        </w:rPr>
      </w:pPr>
      <w:r w:rsidRPr="009F61C4">
        <w:rPr>
          <w:rFonts w:ascii="Times New Roman" w:hAnsi="Times New Roman" w:cs="Times New Roman"/>
          <w:sz w:val="24"/>
          <w:szCs w:val="24"/>
        </w:rPr>
        <w:t xml:space="preserve">4.23.Порядок реализации способа расселения: </w:t>
      </w:r>
    </w:p>
    <w:p w:rsidR="002A2739" w:rsidRPr="009F61C4" w:rsidRDefault="002A2739" w:rsidP="008C710D">
      <w:pPr>
        <w:tabs>
          <w:tab w:val="left" w:pos="540"/>
        </w:tabs>
        <w:ind w:firstLine="709"/>
      </w:pPr>
      <w:proofErr w:type="gramStart"/>
      <w:r w:rsidRPr="009F61C4">
        <w:t>4.23.1.</w:t>
      </w:r>
      <w:r w:rsidR="00185F6C">
        <w:t>В случае принятия решения о признании гражданина у</w:t>
      </w:r>
      <w:r w:rsidRPr="009F61C4">
        <w:t>частник</w:t>
      </w:r>
      <w:r w:rsidR="00185F6C">
        <w:t>ом</w:t>
      </w:r>
      <w:r w:rsidRPr="009F61C4">
        <w:t xml:space="preserve"> подпрограммы, имеющим право на получение субсидии для приобретения жилого помещения в собственность на территории Ханты-Мансийского автономного округа, имеющим право на получение субсидии для приобретения жилого помещения в собственность в субъектах Российской Федерации, в течение 10 дней с момента принятия решения выдается Гарантийное письмо.</w:t>
      </w:r>
      <w:proofErr w:type="gramEnd"/>
      <w:r w:rsidRPr="009F61C4">
        <w:t xml:space="preserve"> В Гарантийном письме указывается: </w:t>
      </w:r>
    </w:p>
    <w:p w:rsidR="002A2739" w:rsidRPr="009F61C4" w:rsidRDefault="002A2739" w:rsidP="008C710D">
      <w:pPr>
        <w:tabs>
          <w:tab w:val="left" w:pos="540"/>
        </w:tabs>
        <w:ind w:firstLine="709"/>
      </w:pPr>
      <w:r w:rsidRPr="009F61C4">
        <w:t xml:space="preserve">- наименование подпрограммы; </w:t>
      </w:r>
    </w:p>
    <w:p w:rsidR="002A2739" w:rsidRPr="009F61C4" w:rsidRDefault="002A2739" w:rsidP="008C710D">
      <w:pPr>
        <w:tabs>
          <w:tab w:val="left" w:pos="540"/>
        </w:tabs>
        <w:ind w:firstLine="709"/>
      </w:pPr>
      <w:r w:rsidRPr="009F61C4">
        <w:t>- полное наименование уполномоченного органа местного самоуправления;</w:t>
      </w:r>
    </w:p>
    <w:p w:rsidR="002A2739" w:rsidRPr="009F61C4" w:rsidRDefault="002A2739" w:rsidP="008C710D">
      <w:pPr>
        <w:tabs>
          <w:tab w:val="left" w:pos="540"/>
        </w:tabs>
        <w:ind w:firstLine="709"/>
      </w:pPr>
      <w:r w:rsidRPr="009F61C4">
        <w:t>- фамилии, имена, отчества, даты рождения получателей субсидии;</w:t>
      </w:r>
    </w:p>
    <w:p w:rsidR="002A2739" w:rsidRPr="009F61C4" w:rsidRDefault="002A2739" w:rsidP="008C710D">
      <w:pPr>
        <w:tabs>
          <w:tab w:val="left" w:pos="540"/>
        </w:tabs>
        <w:ind w:firstLine="709"/>
      </w:pPr>
      <w:r w:rsidRPr="009F61C4">
        <w:t>- срок действия;</w:t>
      </w:r>
    </w:p>
    <w:p w:rsidR="002A2739" w:rsidRPr="009F61C4" w:rsidRDefault="002A2739" w:rsidP="008C710D">
      <w:pPr>
        <w:tabs>
          <w:tab w:val="left" w:pos="540"/>
        </w:tabs>
        <w:ind w:firstLine="709"/>
      </w:pPr>
      <w:r w:rsidRPr="009F61C4">
        <w:t>- объем гарантийных обязательств.</w:t>
      </w:r>
    </w:p>
    <w:p w:rsidR="002A2739" w:rsidRPr="009F61C4" w:rsidRDefault="002A2739" w:rsidP="008C710D">
      <w:pPr>
        <w:tabs>
          <w:tab w:val="left" w:pos="540"/>
        </w:tabs>
        <w:ind w:firstLine="709"/>
      </w:pPr>
      <w:r w:rsidRPr="009F61C4">
        <w:t xml:space="preserve">4.23.2.Срок действия Гарантийного письма для получателей субсидии в рамках настоящей Подпрограммы устанавливается в количестве 60 дней с момента получения настоящего письма.  </w:t>
      </w:r>
    </w:p>
    <w:p w:rsidR="002A2739" w:rsidRPr="009F61C4" w:rsidRDefault="002A2739" w:rsidP="008C710D">
      <w:pPr>
        <w:tabs>
          <w:tab w:val="left" w:pos="1418"/>
          <w:tab w:val="left" w:pos="1985"/>
        </w:tabs>
        <w:ind w:firstLine="709"/>
      </w:pPr>
      <w:r w:rsidRPr="009F61C4">
        <w:t xml:space="preserve">Решение о продлении срока действия </w:t>
      </w:r>
      <w:r w:rsidR="00692F50">
        <w:t>гарантийного уведомления</w:t>
      </w:r>
      <w:r w:rsidRPr="009F61C4">
        <w:t xml:space="preserve"> принимается в течени</w:t>
      </w:r>
      <w:proofErr w:type="gramStart"/>
      <w:r w:rsidRPr="009F61C4">
        <w:t>и</w:t>
      </w:r>
      <w:proofErr w:type="gramEnd"/>
      <w:r w:rsidRPr="009F61C4">
        <w:t xml:space="preserve"> 30 дней с момента поступления заявления от участников Подпрограммы. При этом Департамент муниципальной собственности администрации города в рамках межведомственного информационного взаимодействия повторно запрашивает справки органов государственной регистрации прав на недвижимое имущество и сделок с ним на гражданина - участника Подпрограммы и членов его семьи о зарегистрированных правах на жилые помещения на территории Российской Федерации.</w:t>
      </w:r>
    </w:p>
    <w:p w:rsidR="002A2739" w:rsidRPr="009F61C4" w:rsidRDefault="002A2739" w:rsidP="008C710D">
      <w:pPr>
        <w:ind w:firstLine="851"/>
      </w:pPr>
      <w:r w:rsidRPr="009F61C4">
        <w:t xml:space="preserve">В продлении уведомления может быть отказано в случаях приобретения в собственность участниками Подпрограммы жилых помещений на </w:t>
      </w:r>
      <w:r w:rsidR="00692F50">
        <w:t>территории Российской Федерации.</w:t>
      </w:r>
    </w:p>
    <w:p w:rsidR="002A2739" w:rsidRPr="005437C5" w:rsidRDefault="002A2739" w:rsidP="005437C5">
      <w:pPr>
        <w:ind w:firstLine="709"/>
      </w:pPr>
      <w:r w:rsidRPr="005437C5">
        <w:t>В случае смерти кого-либо из участников Подпрограммы производится перерасчет размера субсидии, с учетом фактического количества участников Подпрограммы.</w:t>
      </w:r>
    </w:p>
    <w:p w:rsidR="002A2739" w:rsidRPr="005437C5" w:rsidRDefault="002A2739" w:rsidP="005437C5">
      <w:pPr>
        <w:ind w:firstLine="709"/>
      </w:pPr>
      <w:r w:rsidRPr="005437C5">
        <w:t xml:space="preserve">Срок исполнения </w:t>
      </w:r>
      <w:proofErr w:type="gramStart"/>
      <w:r w:rsidRPr="005437C5">
        <w:t>обязательства</w:t>
      </w:r>
      <w:proofErr w:type="gramEnd"/>
      <w:r w:rsidRPr="005437C5">
        <w:t xml:space="preserve"> об освобождении приспособленного для проживания строения устанавливается:</w:t>
      </w:r>
    </w:p>
    <w:p w:rsidR="002A2739" w:rsidRPr="009F61C4" w:rsidRDefault="002A2739" w:rsidP="008C710D">
      <w:pPr>
        <w:tabs>
          <w:tab w:val="left" w:pos="540"/>
        </w:tabs>
        <w:ind w:firstLine="709"/>
      </w:pPr>
      <w:r w:rsidRPr="009F61C4">
        <w:t>- для Участников подпрограммы, приобретающих жилое помещение в собственность по договору купли-продажи - в течение 7-и дней с момента перечисления субсидии;</w:t>
      </w:r>
    </w:p>
    <w:p w:rsidR="002A2739" w:rsidRPr="009F61C4" w:rsidRDefault="002A2739" w:rsidP="008C710D">
      <w:pPr>
        <w:tabs>
          <w:tab w:val="left" w:pos="540"/>
        </w:tabs>
        <w:ind w:firstLine="709"/>
      </w:pPr>
      <w:r w:rsidRPr="009F61C4">
        <w:t xml:space="preserve">- для Участников подпрограммы, приобретающих жилое помещение в собственность по договору участия в долевом строительстве жилого помещения – в течение 7 дней с момента подписания акта приема-передачи жилого помещения. </w:t>
      </w:r>
    </w:p>
    <w:p w:rsidR="002A2739" w:rsidRPr="009F61C4" w:rsidRDefault="002A2739" w:rsidP="008C710D">
      <w:pPr>
        <w:tabs>
          <w:tab w:val="left" w:pos="540"/>
        </w:tabs>
        <w:ind w:firstLine="709"/>
      </w:pPr>
      <w:r w:rsidRPr="009F61C4">
        <w:t>Неисполнение обязательства по освобождению и передаче приспособленного для проживания строения является основанием для возврата предоставленных для приобретения жилого помещения средств субсидии в бюджет муниципального образования.</w:t>
      </w:r>
    </w:p>
    <w:p w:rsidR="002A2739" w:rsidRPr="009F61C4" w:rsidRDefault="002A2739" w:rsidP="008C710D">
      <w:pPr>
        <w:tabs>
          <w:tab w:val="left" w:pos="540"/>
        </w:tabs>
        <w:ind w:firstLine="709"/>
      </w:pPr>
      <w:r w:rsidRPr="009F61C4">
        <w:t xml:space="preserve">4.24.Участник подпрограммы в период действия Гарантийного письма представляет в </w:t>
      </w:r>
      <w:r w:rsidR="002E273A">
        <w:t>департамент муниципальной собственности администрации города</w:t>
      </w:r>
      <w:r w:rsidRPr="009F61C4">
        <w:t xml:space="preserve"> для перечисления </w:t>
      </w:r>
      <w:proofErr w:type="gramStart"/>
      <w:r w:rsidRPr="009F61C4">
        <w:t>субсидии</w:t>
      </w:r>
      <w:proofErr w:type="gramEnd"/>
      <w:r w:rsidRPr="009F61C4">
        <w:t xml:space="preserve"> следующие документы:</w:t>
      </w:r>
    </w:p>
    <w:p w:rsidR="002A2739" w:rsidRPr="009F61C4" w:rsidRDefault="002A2739" w:rsidP="008C710D">
      <w:pPr>
        <w:tabs>
          <w:tab w:val="left" w:pos="540"/>
        </w:tabs>
        <w:ind w:firstLine="709"/>
      </w:pPr>
      <w:r w:rsidRPr="009F61C4">
        <w:t>- заявление о перечислении субсидии, подписанное всеми совершеннолетними членами семьи – участниками Подпрограммы;</w:t>
      </w:r>
    </w:p>
    <w:p w:rsidR="002A2739" w:rsidRPr="009F61C4" w:rsidRDefault="002A2739" w:rsidP="008C710D">
      <w:pPr>
        <w:ind w:firstLine="709"/>
      </w:pPr>
      <w:r w:rsidRPr="009F61C4">
        <w:t>-копию договора купли-продажи жилого помещения, свидетельства о праве собственности на приобретенное жилое помещение, либо копию договора долевого участия в строительстве жилого помещения (с предоставлением оригинала для сличения);</w:t>
      </w:r>
    </w:p>
    <w:p w:rsidR="002A2739" w:rsidRDefault="002A2739" w:rsidP="008C710D">
      <w:pPr>
        <w:ind w:firstLine="709"/>
      </w:pPr>
      <w:r w:rsidRPr="009F61C4">
        <w:t>-сведения о банковских реквизит</w:t>
      </w:r>
      <w:r w:rsidR="0094529D">
        <w:t xml:space="preserve">ах </w:t>
      </w:r>
      <w:r w:rsidRPr="009F61C4">
        <w:t>для перечисления жилищной суб</w:t>
      </w:r>
      <w:r w:rsidR="0094529D">
        <w:t>сидии по договору купли-продажи;</w:t>
      </w:r>
    </w:p>
    <w:p w:rsidR="0094529D" w:rsidRDefault="0094529D" w:rsidP="0094529D">
      <w:pPr>
        <w:ind w:firstLine="540"/>
        <w:outlineLvl w:val="1"/>
      </w:pPr>
      <w:r>
        <w:t>-справок с места жительства, подтверждающих снятие с регистрационного учета  из строений,  приспособленных для проживания участников Подпрограммы;</w:t>
      </w:r>
    </w:p>
    <w:p w:rsidR="0094529D" w:rsidRPr="009F61C4" w:rsidRDefault="0094529D" w:rsidP="0094529D">
      <w:pPr>
        <w:ind w:firstLine="540"/>
        <w:outlineLvl w:val="1"/>
      </w:pPr>
      <w:r>
        <w:lastRenderedPageBreak/>
        <w:t>-копии документов, подтверждающих  отключение приспособленного для проживания строения от сетей городских коммуникаций. Участниками долевого строительства, указанные документы должны быть предоставлены в течение 15 дней с момента ввода в эксплуатацию жилого дома</w:t>
      </w:r>
      <w:r w:rsidRPr="004E5F6B">
        <w:t>.</w:t>
      </w:r>
    </w:p>
    <w:p w:rsidR="002A2739" w:rsidRPr="009F61C4" w:rsidRDefault="002A2739" w:rsidP="008C710D">
      <w:pPr>
        <w:ind w:firstLine="709"/>
      </w:pPr>
      <w:r w:rsidRPr="009F61C4">
        <w:t>В случае приобретения участниками подпрограммы нескольких жилых помещений в рамках программных мероприятий документы на перечисление субсидии по всем выданным гарантийным письмам предоставляются одновременно.</w:t>
      </w:r>
    </w:p>
    <w:p w:rsidR="002A2739" w:rsidRPr="009F61C4" w:rsidRDefault="0035119B" w:rsidP="008C710D">
      <w:pPr>
        <w:tabs>
          <w:tab w:val="num" w:pos="540"/>
        </w:tabs>
        <w:ind w:firstLine="709"/>
      </w:pPr>
      <w:r>
        <w:t>4.25.</w:t>
      </w:r>
      <w:r w:rsidR="002A2739" w:rsidRPr="009F61C4">
        <w:t>Решение о предоставлении субсидии участнику Подпрограммы по договору купли – продажи жилого помещения, договору долевого участия в строительстве жилого помещения оформляется распоряжением администрации города в течение 15 дней с момента предоставления Участником подпрограммы документов в соответ</w:t>
      </w:r>
      <w:r w:rsidR="00C03C35">
        <w:t>ствии с пунктом 4.24. настоящей Подпрограммы</w:t>
      </w:r>
      <w:r w:rsidR="002A2739" w:rsidRPr="009F61C4">
        <w:t>.</w:t>
      </w:r>
    </w:p>
    <w:p w:rsidR="002A2739" w:rsidRPr="009F61C4" w:rsidRDefault="002A2739" w:rsidP="008C710D">
      <w:pPr>
        <w:tabs>
          <w:tab w:val="num" w:pos="540"/>
        </w:tabs>
        <w:ind w:firstLine="709"/>
      </w:pPr>
      <w:r w:rsidRPr="009F61C4">
        <w:t>Субсидия предоставляется в течение 15 рабочих дней от даты принятия решения в безналичной форме путем перечисления денежных средств уполномоченным органом продавцу (застройщику) жилого помещения.</w:t>
      </w:r>
    </w:p>
    <w:p w:rsidR="002A2739" w:rsidRPr="009F61C4" w:rsidRDefault="002A2739" w:rsidP="008C710D">
      <w:pPr>
        <w:ind w:firstLine="709"/>
      </w:pPr>
      <w:r w:rsidRPr="009F61C4">
        <w:t>4.26.Решение о предоставлении участнику Подпрограммы жилого помещения муниципального жилищного фонда коммерче</w:t>
      </w:r>
      <w:r w:rsidR="00FE4C4D">
        <w:t xml:space="preserve">ского использования </w:t>
      </w:r>
      <w:r w:rsidRPr="009F61C4">
        <w:t xml:space="preserve">оформляется </w:t>
      </w:r>
      <w:r w:rsidR="00C7376E">
        <w:t>постановлением</w:t>
      </w:r>
      <w:r w:rsidRPr="009F61C4">
        <w:t xml:space="preserve"> администрации города на основании соответствующего утвержденного списка участников подпрограммы, включенных в перечень</w:t>
      </w:r>
      <w:r w:rsidR="009D4461">
        <w:t xml:space="preserve"> приспособленных для проживания, </w:t>
      </w:r>
      <w:proofErr w:type="gramStart"/>
      <w:r w:rsidR="009D4461">
        <w:t>согласно пункта</w:t>
      </w:r>
      <w:proofErr w:type="gramEnd"/>
      <w:r w:rsidR="009D4461">
        <w:t xml:space="preserve"> 4.24.</w:t>
      </w:r>
      <w:r w:rsidR="00C03C35">
        <w:t xml:space="preserve"> настоящей Подпрограммы.</w:t>
      </w:r>
    </w:p>
    <w:p w:rsidR="002A2739" w:rsidRPr="001B007F" w:rsidRDefault="002A2739" w:rsidP="008C710D">
      <w:pPr>
        <w:tabs>
          <w:tab w:val="left" w:pos="540"/>
        </w:tabs>
        <w:ind w:firstLine="709"/>
      </w:pPr>
      <w:r w:rsidRPr="001B007F">
        <w:t>4.2</w:t>
      </w:r>
      <w:r w:rsidR="00523D57">
        <w:t>7</w:t>
      </w:r>
      <w:r w:rsidRPr="001B007F">
        <w:t xml:space="preserve">.Решение о предоставлении участнику Подпрограммы жилого помещения муниципального маневренного жилищного фонда оформляется </w:t>
      </w:r>
      <w:r w:rsidR="00E8464D">
        <w:t>постановлением</w:t>
      </w:r>
      <w:r w:rsidRPr="001B007F">
        <w:t xml:space="preserve"> администрации города на основании следующих документов:</w:t>
      </w:r>
    </w:p>
    <w:p w:rsidR="002A2739" w:rsidRPr="001B007F" w:rsidRDefault="002A2739" w:rsidP="008C710D">
      <w:pPr>
        <w:tabs>
          <w:tab w:val="left" w:pos="540"/>
        </w:tabs>
        <w:ind w:firstLine="709"/>
      </w:pPr>
      <w:r w:rsidRPr="001B007F">
        <w:t>- заявления участников Подпрограммы о предоставлении жилого помещения на условиях договора найма жилого помещения маневренного жилищного фонда, подписанного всеми совершеннолетними членами семьи;</w:t>
      </w:r>
    </w:p>
    <w:p w:rsidR="002A2739" w:rsidRDefault="002A2739" w:rsidP="008C710D">
      <w:pPr>
        <w:tabs>
          <w:tab w:val="left" w:pos="540"/>
        </w:tabs>
        <w:ind w:firstLine="709"/>
      </w:pPr>
      <w:r w:rsidRPr="001B007F">
        <w:t>- вступившего в силу решения суда о выселении в жилое помещение маневренного жилищного фонда в рамках настоящей подпрограммы.</w:t>
      </w:r>
    </w:p>
    <w:p w:rsidR="00523D57" w:rsidRDefault="00523D57" w:rsidP="00523D57">
      <w:pPr>
        <w:tabs>
          <w:tab w:val="left" w:pos="540"/>
        </w:tabs>
        <w:ind w:firstLine="709"/>
      </w:pPr>
      <w:r w:rsidRPr="009F61C4">
        <w:t>4.2</w:t>
      </w:r>
      <w:r>
        <w:t>8</w:t>
      </w:r>
      <w:r w:rsidRPr="009F61C4">
        <w:t>.Участники подпрограммы, которым предоставлены жилые помещения муниципального жилищного фонда коммерческого использования</w:t>
      </w:r>
      <w:r>
        <w:t xml:space="preserve"> и маневренного жилищного фонда</w:t>
      </w:r>
      <w:r w:rsidRPr="009F61C4">
        <w:t xml:space="preserve">, передают по акту свободное от прав третьих лиц занимаемое временное строение, приспособленное под жилье, </w:t>
      </w:r>
      <w:r>
        <w:t xml:space="preserve">в </w:t>
      </w:r>
      <w:r w:rsidRPr="009F61C4">
        <w:t xml:space="preserve">управление жилищной политики департамента муниципальной собственности администрации города в течение </w:t>
      </w:r>
      <w:r w:rsidR="00461C76">
        <w:t>7</w:t>
      </w:r>
      <w:r w:rsidRPr="009F61C4">
        <w:t>-и д</w:t>
      </w:r>
      <w:r>
        <w:t>ней со дня подписания договора.</w:t>
      </w:r>
    </w:p>
    <w:p w:rsidR="00523D57" w:rsidRPr="009F61C4" w:rsidRDefault="00523D57" w:rsidP="00523D57">
      <w:pPr>
        <w:tabs>
          <w:tab w:val="left" w:pos="540"/>
        </w:tabs>
        <w:ind w:firstLine="709"/>
      </w:pPr>
      <w:r w:rsidRPr="009F61C4">
        <w:t xml:space="preserve">Неисполнение обязательства по освобождению и передаче приспособленного для проживания строения является основанием для расторжения договора найма </w:t>
      </w:r>
      <w:r>
        <w:t>в судебном порядке.</w:t>
      </w:r>
    </w:p>
    <w:p w:rsidR="0094529D" w:rsidRDefault="002A2739" w:rsidP="0094529D">
      <w:pPr>
        <w:ind w:firstLine="540"/>
        <w:outlineLvl w:val="1"/>
      </w:pPr>
      <w:r w:rsidRPr="009F61C4">
        <w:t>4.29.</w:t>
      </w:r>
      <w:r w:rsidR="0094529D" w:rsidRPr="0094529D">
        <w:t xml:space="preserve"> </w:t>
      </w:r>
      <w:r w:rsidR="0094529D" w:rsidRPr="005A0755">
        <w:t>По</w:t>
      </w:r>
      <w:r w:rsidR="00D33127">
        <w:t>сле</w:t>
      </w:r>
      <w:r w:rsidR="0094529D" w:rsidRPr="005A0755">
        <w:t xml:space="preserve"> предоставления </w:t>
      </w:r>
      <w:r w:rsidR="0094529D">
        <w:t>с</w:t>
      </w:r>
      <w:r w:rsidR="0094529D" w:rsidRPr="005A0755">
        <w:t xml:space="preserve">убсидии, </w:t>
      </w:r>
      <w:r w:rsidR="0094529D">
        <w:t xml:space="preserve"> </w:t>
      </w:r>
      <w:r w:rsidR="0094529D" w:rsidRPr="005A0755">
        <w:t>предост</w:t>
      </w:r>
      <w:r w:rsidR="0094529D">
        <w:t>авления гражданам</w:t>
      </w:r>
      <w:r w:rsidR="0094529D" w:rsidRPr="005A0755">
        <w:t xml:space="preserve"> жил</w:t>
      </w:r>
      <w:r w:rsidR="0094529D">
        <w:t>ых</w:t>
      </w:r>
      <w:r w:rsidR="0094529D" w:rsidRPr="005A0755">
        <w:t xml:space="preserve"> помещени</w:t>
      </w:r>
      <w:r w:rsidR="0094529D">
        <w:t>й муниципального жилищного фонда коммерческого использования</w:t>
      </w:r>
      <w:r w:rsidR="0094529D" w:rsidRPr="005A0755">
        <w:t xml:space="preserve">, </w:t>
      </w:r>
      <w:r w:rsidR="0094529D">
        <w:t xml:space="preserve">а также жилых помещений муниципального </w:t>
      </w:r>
      <w:r w:rsidR="0094529D" w:rsidRPr="005A0755">
        <w:t>специализированного жилищного фонда</w:t>
      </w:r>
      <w:r w:rsidR="0094529D">
        <w:t>,</w:t>
      </w:r>
      <w:r w:rsidR="0094529D" w:rsidRPr="005A0755">
        <w:t xml:space="preserve"> </w:t>
      </w:r>
      <w:r w:rsidR="0094529D">
        <w:t xml:space="preserve">департамент муниципальной собственности организует ликвидацию </w:t>
      </w:r>
      <w:r w:rsidR="0094529D" w:rsidRPr="005A0755">
        <w:t>приспособленн</w:t>
      </w:r>
      <w:r w:rsidR="0094529D">
        <w:t>ых</w:t>
      </w:r>
      <w:r w:rsidR="0094529D" w:rsidRPr="005A0755">
        <w:t xml:space="preserve"> для проживания строени</w:t>
      </w:r>
      <w:r w:rsidR="0094529D">
        <w:t>й</w:t>
      </w:r>
      <w:r w:rsidR="0094529D" w:rsidRPr="005A0755">
        <w:t>.</w:t>
      </w:r>
      <w:r w:rsidR="0094529D">
        <w:t xml:space="preserve"> Гражданин - участник Подпрограммы, в указанный 10-дневный период обязан предоставить в департамент муниципальной собственности администрации города </w:t>
      </w:r>
      <w:r w:rsidR="00D33127">
        <w:t>акты</w:t>
      </w:r>
      <w:r w:rsidR="0094529D">
        <w:t xml:space="preserve"> об отключении приспособленного для проживания строения от сетей городских коммуникаций.</w:t>
      </w:r>
    </w:p>
    <w:p w:rsidR="002A2739" w:rsidRPr="009F61C4" w:rsidRDefault="005341BE" w:rsidP="005341BE">
      <w:pPr>
        <w:ind w:firstLine="540"/>
      </w:pPr>
      <w:r w:rsidRPr="008B679F">
        <w:t xml:space="preserve">В рамках реализации настоящей </w:t>
      </w:r>
      <w:r>
        <w:t>Подп</w:t>
      </w:r>
      <w:r w:rsidRPr="008B679F">
        <w:t>рограммы под ликвидацией приспособленных для проживания строений понимается выведение их из эксплуатации путем отключения от систем тепло-водо-газ</w:t>
      </w:r>
      <w:proofErr w:type="gramStart"/>
      <w:r w:rsidRPr="008B679F">
        <w:t>о-</w:t>
      </w:r>
      <w:proofErr w:type="gramEnd"/>
      <w:r w:rsidRPr="008B679F">
        <w:t xml:space="preserve"> и энергоснабжения, разбора, демонтажа, разрушения всех конструкций, вывоза и утилизации (уничтожения).</w:t>
      </w:r>
    </w:p>
    <w:p w:rsidR="002A2739" w:rsidRPr="009F61C4" w:rsidRDefault="002A2739" w:rsidP="008C710D">
      <w:pPr>
        <w:ind w:firstLine="709"/>
      </w:pPr>
      <w:r w:rsidRPr="009F61C4">
        <w:t> 4.30.Р</w:t>
      </w:r>
      <w:r w:rsidRPr="009F61C4">
        <w:rPr>
          <w:shd w:val="clear" w:color="auto" w:fill="FFFFFF"/>
        </w:rPr>
        <w:t xml:space="preserve">еализация мероприятий, направленных на расселение балочных массивов в городском округе город </w:t>
      </w:r>
      <w:proofErr w:type="spellStart"/>
      <w:r w:rsidRPr="009F61C4">
        <w:rPr>
          <w:shd w:val="clear" w:color="auto" w:fill="FFFFFF"/>
        </w:rPr>
        <w:t>Мегион</w:t>
      </w:r>
      <w:proofErr w:type="spellEnd"/>
      <w:r w:rsidRPr="009F61C4">
        <w:rPr>
          <w:shd w:val="clear" w:color="auto" w:fill="FFFFFF"/>
        </w:rPr>
        <w:t xml:space="preserve">, осуществляется в соответствии с распоряжением администрации города от 23.01.2015 №10 </w:t>
      </w:r>
      <w:r w:rsidRPr="004A6AE9">
        <w:t xml:space="preserve">«О плане мероприятий по реализации мероприятий, направленных на расселение балочных массивов в городском округе город </w:t>
      </w:r>
      <w:proofErr w:type="spellStart"/>
      <w:r w:rsidRPr="004A6AE9">
        <w:lastRenderedPageBreak/>
        <w:t>Мегион</w:t>
      </w:r>
      <w:proofErr w:type="spellEnd"/>
      <w:r w:rsidRPr="004A6AE9">
        <w:t>»</w:t>
      </w:r>
      <w:r w:rsidRPr="009F61C4">
        <w:t xml:space="preserve"> (с изменениями)</w:t>
      </w:r>
      <w:r>
        <w:t>.</w:t>
      </w:r>
    </w:p>
    <w:p w:rsidR="002A2739" w:rsidRPr="009F61C4" w:rsidRDefault="002A2739" w:rsidP="008C710D">
      <w:pPr>
        <w:tabs>
          <w:tab w:val="left" w:pos="180"/>
        </w:tabs>
        <w:ind w:firstLine="567"/>
      </w:pPr>
    </w:p>
    <w:p w:rsidR="005D6E9A" w:rsidRPr="007515EF" w:rsidRDefault="0064464A" w:rsidP="008C710D">
      <w:pPr>
        <w:ind w:firstLine="709"/>
        <w:rPr>
          <w:rFonts w:cs="Times New Roman"/>
          <w:b/>
        </w:rPr>
      </w:pPr>
      <w:hyperlink w:anchor="sub_105" w:history="1">
        <w:r w:rsidR="005D6E9A" w:rsidRPr="007515EF">
          <w:rPr>
            <w:rStyle w:val="a4"/>
            <w:rFonts w:cs="Times New Roman"/>
            <w:color w:val="auto"/>
          </w:rPr>
          <w:t>Подпрограмма 5</w:t>
        </w:r>
      </w:hyperlink>
      <w:r w:rsidR="005D6E9A" w:rsidRPr="002159CA">
        <w:rPr>
          <w:rFonts w:cs="Times New Roman"/>
        </w:rPr>
        <w:t xml:space="preserve"> </w:t>
      </w:r>
      <w:r w:rsidR="007515EF">
        <w:rPr>
          <w:rStyle w:val="a3"/>
          <w:rFonts w:cs="Times New Roman"/>
          <w:b w:val="0"/>
          <w:bCs/>
        </w:rPr>
        <w:t>«</w:t>
      </w:r>
      <w:r w:rsidR="005D6E9A" w:rsidRPr="007515EF">
        <w:rPr>
          <w:rStyle w:val="a3"/>
          <w:rFonts w:cs="Times New Roman"/>
          <w:b w:val="0"/>
          <w:bCs/>
        </w:rPr>
        <w:t xml:space="preserve">Адресная программа по переселению граждан из аварийного жилищного фонда, признанного до </w:t>
      </w:r>
      <w:r w:rsidR="007515EF">
        <w:rPr>
          <w:rStyle w:val="a3"/>
          <w:rFonts w:cs="Times New Roman"/>
          <w:b w:val="0"/>
          <w:bCs/>
        </w:rPr>
        <w:t>01.01.</w:t>
      </w:r>
      <w:r w:rsidR="005D6E9A" w:rsidRPr="007515EF">
        <w:rPr>
          <w:rStyle w:val="a3"/>
          <w:rFonts w:cs="Times New Roman"/>
          <w:b w:val="0"/>
          <w:bCs/>
        </w:rPr>
        <w:t>2012 в установленном порядке аварийным</w:t>
      </w:r>
      <w:r w:rsidR="007515EF">
        <w:rPr>
          <w:rStyle w:val="a3"/>
          <w:rFonts w:cs="Times New Roman"/>
          <w:b w:val="0"/>
          <w:bCs/>
        </w:rPr>
        <w:t>»</w:t>
      </w:r>
      <w:r w:rsidR="008D3C99">
        <w:rPr>
          <w:rStyle w:val="a3"/>
          <w:rFonts w:cs="Times New Roman"/>
          <w:b w:val="0"/>
          <w:bCs/>
        </w:rPr>
        <w:t>.</w:t>
      </w:r>
    </w:p>
    <w:p w:rsidR="005D6E9A" w:rsidRPr="002159CA" w:rsidRDefault="005D6E9A" w:rsidP="008C710D">
      <w:pPr>
        <w:ind w:firstLine="709"/>
        <w:rPr>
          <w:rFonts w:cs="Times New Roman"/>
        </w:rPr>
      </w:pPr>
      <w:bookmarkStart w:id="88" w:name="sub_1051"/>
      <w:bookmarkEnd w:id="87"/>
      <w:r w:rsidRPr="002159CA">
        <w:rPr>
          <w:rFonts w:cs="Times New Roman"/>
        </w:rPr>
        <w:t xml:space="preserve">5.1. Подпрограмма реализуется на территории городского округа город </w:t>
      </w:r>
      <w:proofErr w:type="spellStart"/>
      <w:r w:rsidRPr="002159CA">
        <w:rPr>
          <w:rFonts w:cs="Times New Roman"/>
        </w:rPr>
        <w:t>Мегион</w:t>
      </w:r>
      <w:proofErr w:type="spellEnd"/>
      <w:r w:rsidRPr="002159CA">
        <w:rPr>
          <w:rFonts w:cs="Times New Roman"/>
        </w:rPr>
        <w:t>, в котором:</w:t>
      </w:r>
    </w:p>
    <w:bookmarkEnd w:id="88"/>
    <w:p w:rsidR="005D6E9A" w:rsidRPr="002159CA" w:rsidRDefault="005D6E9A" w:rsidP="008C710D">
      <w:pPr>
        <w:ind w:firstLine="709"/>
        <w:rPr>
          <w:rFonts w:cs="Times New Roman"/>
        </w:rPr>
      </w:pPr>
      <w:r w:rsidRPr="002159CA">
        <w:rPr>
          <w:rFonts w:cs="Times New Roman"/>
        </w:rPr>
        <w:t xml:space="preserve">имеются многоквартирные дома, признанные до </w:t>
      </w:r>
      <w:r w:rsidR="007515EF">
        <w:rPr>
          <w:rFonts w:cs="Times New Roman"/>
        </w:rPr>
        <w:t>01.01.</w:t>
      </w:r>
      <w:r w:rsidRPr="002159CA">
        <w:rPr>
          <w:rFonts w:cs="Times New Roman"/>
        </w:rPr>
        <w:t>2012</w:t>
      </w:r>
      <w:r w:rsidR="007515EF">
        <w:rPr>
          <w:rFonts w:cs="Times New Roman"/>
        </w:rPr>
        <w:t xml:space="preserve"> </w:t>
      </w:r>
      <w:r w:rsidRPr="002159CA">
        <w:rPr>
          <w:rFonts w:cs="Times New Roman"/>
        </w:rPr>
        <w:t>в установленном порядке аварийными в связи с физическим износом в процессе их эксплуатации (далее - аварийные многоквартирные дома) и подлежащими сносу или реконструкции;</w:t>
      </w:r>
    </w:p>
    <w:p w:rsidR="005D6E9A" w:rsidRPr="002159CA" w:rsidRDefault="005D6E9A" w:rsidP="008C710D">
      <w:pPr>
        <w:ind w:firstLine="709"/>
        <w:rPr>
          <w:rFonts w:cs="Times New Roman"/>
        </w:rPr>
      </w:pPr>
      <w:r w:rsidRPr="002159CA">
        <w:rPr>
          <w:rFonts w:cs="Times New Roman"/>
        </w:rPr>
        <w:t xml:space="preserve">которые соответствуют условиям, определенным </w:t>
      </w:r>
      <w:hyperlink r:id="rId19" w:history="1">
        <w:r w:rsidRPr="007515EF">
          <w:rPr>
            <w:rStyle w:val="a4"/>
            <w:rFonts w:cs="Times New Roman"/>
            <w:color w:val="auto"/>
          </w:rPr>
          <w:t>частью 1 статьи 14</w:t>
        </w:r>
      </w:hyperlink>
      <w:r w:rsidRPr="002159CA">
        <w:rPr>
          <w:rFonts w:cs="Times New Roman"/>
        </w:rPr>
        <w:t xml:space="preserve"> Федерального закона</w:t>
      </w:r>
      <w:r w:rsidR="006E4C0F">
        <w:rPr>
          <w:rFonts w:cs="Times New Roman"/>
        </w:rPr>
        <w:t xml:space="preserve"> от 21.07.2007</w:t>
      </w:r>
      <w:r w:rsidRPr="002159CA">
        <w:rPr>
          <w:rFonts w:cs="Times New Roman"/>
        </w:rPr>
        <w:t xml:space="preserve"> </w:t>
      </w:r>
      <w:r w:rsidR="005970D2">
        <w:rPr>
          <w:rFonts w:cs="Times New Roman"/>
        </w:rPr>
        <w:t>№</w:t>
      </w:r>
      <w:r w:rsidRPr="002159CA">
        <w:rPr>
          <w:rFonts w:cs="Times New Roman"/>
        </w:rPr>
        <w:t>185-ФЗ (в части средств, получаемых из Фонда).</w:t>
      </w:r>
    </w:p>
    <w:p w:rsidR="005D6E9A" w:rsidRPr="002159CA" w:rsidRDefault="007515EF" w:rsidP="008C710D">
      <w:pPr>
        <w:ind w:firstLine="709"/>
        <w:rPr>
          <w:rFonts w:cs="Times New Roman"/>
        </w:rPr>
      </w:pPr>
      <w:bookmarkStart w:id="89" w:name="sub_1052"/>
      <w:r>
        <w:rPr>
          <w:rFonts w:cs="Times New Roman"/>
        </w:rPr>
        <w:t>5.2.</w:t>
      </w:r>
      <w:r w:rsidR="008D3C99">
        <w:rPr>
          <w:rFonts w:cs="Times New Roman"/>
        </w:rPr>
        <w:t xml:space="preserve"> </w:t>
      </w:r>
      <w:r w:rsidR="005D6E9A" w:rsidRPr="002159CA">
        <w:rPr>
          <w:rFonts w:cs="Times New Roman"/>
        </w:rPr>
        <w:t xml:space="preserve">Реестр аварийных многоквартирных домов, расселение жителей которых осуществляется в соответствии с подпрограммой, приведен в </w:t>
      </w:r>
      <w:hyperlink w:anchor="sub_1300" w:history="1">
        <w:r w:rsidR="005D6E9A" w:rsidRPr="007515EF">
          <w:rPr>
            <w:rStyle w:val="a4"/>
            <w:rFonts w:cs="Times New Roman"/>
            <w:color w:val="auto"/>
          </w:rPr>
          <w:t>приложении 3</w:t>
        </w:r>
      </w:hyperlink>
      <w:r w:rsidR="005D6E9A" w:rsidRPr="002159CA">
        <w:rPr>
          <w:rFonts w:cs="Times New Roman"/>
        </w:rPr>
        <w:t xml:space="preserve"> к Программе.</w:t>
      </w:r>
    </w:p>
    <w:bookmarkEnd w:id="89"/>
    <w:p w:rsidR="005D6E9A" w:rsidRPr="002159CA" w:rsidRDefault="005D6E9A" w:rsidP="008C710D">
      <w:pPr>
        <w:ind w:firstLine="709"/>
        <w:rPr>
          <w:rFonts w:cs="Times New Roman"/>
        </w:rPr>
      </w:pPr>
      <w:r w:rsidRPr="002159CA">
        <w:rPr>
          <w:rFonts w:cs="Times New Roman"/>
        </w:rPr>
        <w:t>Подпрограммой предусматривается приобретение жилых помещений в многоквартирных домах:</w:t>
      </w:r>
    </w:p>
    <w:p w:rsidR="005D6E9A" w:rsidRPr="002159CA" w:rsidRDefault="005D6E9A" w:rsidP="008C710D">
      <w:pPr>
        <w:ind w:firstLine="709"/>
        <w:rPr>
          <w:rFonts w:cs="Times New Roman"/>
        </w:rPr>
      </w:pPr>
      <w:r w:rsidRPr="002159CA">
        <w:rPr>
          <w:rFonts w:cs="Times New Roman"/>
        </w:rPr>
        <w:t>у застройщиков домов, в которых расположены эти помещения;</w:t>
      </w:r>
    </w:p>
    <w:p w:rsidR="005D6E9A" w:rsidRPr="002159CA" w:rsidRDefault="005D6E9A" w:rsidP="008C710D">
      <w:pPr>
        <w:ind w:firstLine="709"/>
        <w:rPr>
          <w:rFonts w:cs="Times New Roman"/>
        </w:rPr>
      </w:pPr>
      <w:r w:rsidRPr="002159CA">
        <w:rPr>
          <w:rFonts w:cs="Times New Roman"/>
        </w:rPr>
        <w:t>у лиц, не являющихся застройщиками домов, в которых расположены эти помещения.</w:t>
      </w:r>
    </w:p>
    <w:p w:rsidR="005D6E9A" w:rsidRPr="002159CA" w:rsidRDefault="005D6E9A" w:rsidP="008C710D">
      <w:pPr>
        <w:ind w:firstLine="709"/>
        <w:rPr>
          <w:rFonts w:cs="Times New Roman"/>
        </w:rPr>
      </w:pPr>
      <w:r w:rsidRPr="002159CA">
        <w:rPr>
          <w:rFonts w:cs="Times New Roman"/>
        </w:rPr>
        <w:t>Жилые помещения приобретаются для переселения граждан из многоквартирных домов, признанных в установленном порядке аварийными в связи с физическим износом в процессе их эксплуатации и подлежащих сносу или реконструкции.</w:t>
      </w:r>
    </w:p>
    <w:p w:rsidR="005D6E9A" w:rsidRPr="002159CA" w:rsidRDefault="005D6E9A" w:rsidP="008C710D">
      <w:pPr>
        <w:ind w:firstLine="709"/>
        <w:rPr>
          <w:rFonts w:cs="Times New Roman"/>
        </w:rPr>
      </w:pPr>
      <w:bookmarkStart w:id="90" w:name="sub_1053"/>
      <w:r w:rsidRPr="002159CA">
        <w:rPr>
          <w:rFonts w:cs="Times New Roman"/>
        </w:rPr>
        <w:t xml:space="preserve">5.3. </w:t>
      </w:r>
      <w:proofErr w:type="gramStart"/>
      <w:r w:rsidRPr="002159CA">
        <w:rPr>
          <w:rFonts w:cs="Times New Roman"/>
        </w:rPr>
        <w:t>Максимальная стоимость 1 кв. м жилых помещений, приобретаемых у застройщиков или лиц, не являющихся застройщиками домов, в которых расположены эти помещения, в соответствии с подпрограммой не может превышать средней рыночной стоимости 1 кв. м, установленной Региональной службой по тарифам автономного округа для каждого из муниципальных образований автономного округа на момент приобретения жилых помещений.</w:t>
      </w:r>
      <w:proofErr w:type="gramEnd"/>
      <w:r w:rsidRPr="002159CA">
        <w:rPr>
          <w:rFonts w:cs="Times New Roman"/>
        </w:rPr>
        <w:t xml:space="preserve"> </w:t>
      </w:r>
      <w:proofErr w:type="gramStart"/>
      <w:r w:rsidRPr="002159CA">
        <w:rPr>
          <w:rFonts w:cs="Times New Roman"/>
        </w:rPr>
        <w:t>При этом финансирование расходов, связанных с приобретением жилых помещений у застройщиков по цене свыше размера предельной стоимости одного квадратного метра общей площади жилого помещения, установленной Министерством регионального развития Российской Федерации, у лиц, не являющихся застройщиками, по цене свыше трех четвертей предельной стоимости одного квадратного метра, установленной Министерством регионального развития Российской Федерации, осуществляется за счет средств бюджета автономного округа и средств</w:t>
      </w:r>
      <w:proofErr w:type="gramEnd"/>
      <w:r w:rsidRPr="002159CA">
        <w:rPr>
          <w:rFonts w:cs="Times New Roman"/>
        </w:rPr>
        <w:t xml:space="preserve"> бюджета городского округа город </w:t>
      </w:r>
      <w:proofErr w:type="spellStart"/>
      <w:r w:rsidRPr="002159CA">
        <w:rPr>
          <w:rFonts w:cs="Times New Roman"/>
        </w:rPr>
        <w:t>Мегион</w:t>
      </w:r>
      <w:proofErr w:type="spellEnd"/>
      <w:r w:rsidRPr="002159CA">
        <w:rPr>
          <w:rFonts w:cs="Times New Roman"/>
        </w:rPr>
        <w:t>.</w:t>
      </w:r>
    </w:p>
    <w:p w:rsidR="005D6E9A" w:rsidRPr="002159CA" w:rsidRDefault="005D6E9A" w:rsidP="008C710D">
      <w:pPr>
        <w:ind w:firstLine="709"/>
        <w:rPr>
          <w:rFonts w:cs="Times New Roman"/>
        </w:rPr>
      </w:pPr>
      <w:bookmarkStart w:id="91" w:name="sub_1054"/>
      <w:bookmarkEnd w:id="90"/>
      <w:r w:rsidRPr="002159CA">
        <w:rPr>
          <w:rFonts w:cs="Times New Roman"/>
        </w:rPr>
        <w:t>5.4. Переселение граждан из аварийных домов в соответствии с подпрограммой осуществляется следующими способами:</w:t>
      </w:r>
    </w:p>
    <w:bookmarkEnd w:id="91"/>
    <w:p w:rsidR="005D6E9A" w:rsidRPr="002159CA" w:rsidRDefault="005D6E9A" w:rsidP="008C710D">
      <w:pPr>
        <w:ind w:firstLine="709"/>
        <w:rPr>
          <w:rFonts w:cs="Times New Roman"/>
        </w:rPr>
      </w:pPr>
      <w:r w:rsidRPr="002159CA">
        <w:rPr>
          <w:rFonts w:cs="Times New Roman"/>
        </w:rPr>
        <w:t>жилые помещения предоставляются по договорам социального найма гражданам, занимающим жилые помещения по договорам социального найма;</w:t>
      </w:r>
    </w:p>
    <w:p w:rsidR="005D6E9A" w:rsidRPr="002159CA" w:rsidRDefault="005D6E9A" w:rsidP="008C710D">
      <w:pPr>
        <w:ind w:firstLine="709"/>
        <w:rPr>
          <w:rFonts w:cs="Times New Roman"/>
        </w:rPr>
      </w:pPr>
      <w:bookmarkStart w:id="92" w:name="sub_543"/>
      <w:r w:rsidRPr="002159CA">
        <w:rPr>
          <w:rFonts w:cs="Times New Roman"/>
        </w:rPr>
        <w:t>жилые помещения предоставляются по договорам мены гражданам, являющимся собственниками жилых помещений. При этом мена признается равноценной.</w:t>
      </w:r>
    </w:p>
    <w:bookmarkEnd w:id="92"/>
    <w:p w:rsidR="005D6E9A" w:rsidRPr="002159CA" w:rsidRDefault="005D6E9A" w:rsidP="008C710D">
      <w:pPr>
        <w:ind w:firstLine="709"/>
        <w:rPr>
          <w:rFonts w:cs="Times New Roman"/>
        </w:rPr>
      </w:pPr>
      <w:r w:rsidRPr="002159CA">
        <w:rPr>
          <w:rFonts w:cs="Times New Roman"/>
        </w:rPr>
        <w:t xml:space="preserve">Предоставляемые жилые помещения должны быть равнозначны как по общей площади, так и по количеству комнат ранее занимаемым жилым помещениям. Если предоставить равноценное по площади жилое помещение ввиду его отсутствия у застройщиков или лиц, не являющихся застройщиками домов, в которых расположены эти помещения, не представляется возможным, то предоставляется жилое помещение большей площади. При этом финансирование расходов, связанных с предоставлением жилых помещений гражданам большей площади ранее занимаемых жилых помещений, осуществляется за счет средств бюджета автономного округа и средств бюджета городского округа город </w:t>
      </w:r>
      <w:proofErr w:type="spellStart"/>
      <w:r w:rsidRPr="002159CA">
        <w:rPr>
          <w:rFonts w:cs="Times New Roman"/>
        </w:rPr>
        <w:t>Мегион</w:t>
      </w:r>
      <w:proofErr w:type="spellEnd"/>
      <w:r w:rsidRPr="002159CA">
        <w:rPr>
          <w:rFonts w:cs="Times New Roman"/>
        </w:rPr>
        <w:t>.</w:t>
      </w:r>
    </w:p>
    <w:p w:rsidR="005D6E9A" w:rsidRPr="002159CA" w:rsidRDefault="005D6E9A" w:rsidP="008C710D">
      <w:pPr>
        <w:ind w:firstLine="709"/>
        <w:rPr>
          <w:rFonts w:cs="Times New Roman"/>
        </w:rPr>
      </w:pPr>
      <w:bookmarkStart w:id="93" w:name="sub_545"/>
      <w:r w:rsidRPr="002159CA">
        <w:rPr>
          <w:rFonts w:cs="Times New Roman"/>
        </w:rPr>
        <w:t xml:space="preserve">Переселение жителей аварийных домов в другие благоустроенные жилые помещения должно быть осуществлено не позднее </w:t>
      </w:r>
      <w:r w:rsidR="003F61C3">
        <w:rPr>
          <w:rFonts w:cs="Times New Roman"/>
        </w:rPr>
        <w:t>0</w:t>
      </w:r>
      <w:r w:rsidRPr="002159CA">
        <w:rPr>
          <w:rFonts w:cs="Times New Roman"/>
        </w:rPr>
        <w:t>1</w:t>
      </w:r>
      <w:r w:rsidR="003F61C3">
        <w:rPr>
          <w:rFonts w:cs="Times New Roman"/>
        </w:rPr>
        <w:t>.01.</w:t>
      </w:r>
      <w:r w:rsidRPr="002159CA">
        <w:rPr>
          <w:rFonts w:cs="Times New Roman"/>
        </w:rPr>
        <w:t>2017.</w:t>
      </w:r>
    </w:p>
    <w:p w:rsidR="005D6E9A" w:rsidRPr="002159CA" w:rsidRDefault="005D6E9A" w:rsidP="008C710D">
      <w:pPr>
        <w:ind w:firstLine="709"/>
        <w:rPr>
          <w:rFonts w:cs="Times New Roman"/>
        </w:rPr>
      </w:pPr>
      <w:bookmarkStart w:id="94" w:name="sub_1055"/>
      <w:bookmarkEnd w:id="93"/>
      <w:r w:rsidRPr="002159CA">
        <w:rPr>
          <w:rFonts w:cs="Times New Roman"/>
        </w:rPr>
        <w:t>5.5. Доля финансирования переселения граждан из аварийного жилищного фонда за счет средств бюджета автономного округа составляет 70</w:t>
      </w:r>
      <w:r w:rsidR="002542E4">
        <w:rPr>
          <w:rFonts w:cs="Times New Roman"/>
        </w:rPr>
        <w:t>%</w:t>
      </w:r>
      <w:r w:rsidRPr="002159CA">
        <w:rPr>
          <w:rFonts w:cs="Times New Roman"/>
        </w:rPr>
        <w:t>, доля финансирования за счет средств Фонда составляет 30</w:t>
      </w:r>
      <w:r w:rsidR="002542E4">
        <w:rPr>
          <w:rFonts w:cs="Times New Roman"/>
        </w:rPr>
        <w:t>%</w:t>
      </w:r>
      <w:r w:rsidRPr="002159CA">
        <w:rPr>
          <w:rFonts w:cs="Times New Roman"/>
        </w:rPr>
        <w:t>.</w:t>
      </w:r>
    </w:p>
    <w:bookmarkEnd w:id="94"/>
    <w:p w:rsidR="005D6E9A" w:rsidRPr="002159CA" w:rsidRDefault="005D6E9A" w:rsidP="008C710D">
      <w:pPr>
        <w:ind w:firstLine="709"/>
        <w:rPr>
          <w:rFonts w:cs="Times New Roman"/>
        </w:rPr>
      </w:pPr>
      <w:proofErr w:type="gramStart"/>
      <w:r w:rsidRPr="002159CA">
        <w:rPr>
          <w:rFonts w:cs="Times New Roman"/>
        </w:rPr>
        <w:lastRenderedPageBreak/>
        <w:t>Финансирование дополнительных расходов, связанных с предоставлением жилых помещений гражданам большей площади ранее занимаемых жилых помещений, а также приобретением жилых помещений, по цене свыше установленной Министерством регионального развития Российской Федерации за квадратный метр, осуществляется за счет средств бюджета автономного округа в размере 95</w:t>
      </w:r>
      <w:r w:rsidR="002542E4">
        <w:rPr>
          <w:rFonts w:cs="Times New Roman"/>
        </w:rPr>
        <w:t>%</w:t>
      </w:r>
      <w:r w:rsidRPr="002159CA">
        <w:rPr>
          <w:rFonts w:cs="Times New Roman"/>
        </w:rPr>
        <w:t xml:space="preserve"> и средств бюджетов муниципальных образований автономного округа в размере 5</w:t>
      </w:r>
      <w:r w:rsidR="002542E4">
        <w:rPr>
          <w:rFonts w:cs="Times New Roman"/>
        </w:rPr>
        <w:t>%</w:t>
      </w:r>
      <w:r w:rsidRPr="002159CA">
        <w:rPr>
          <w:rFonts w:cs="Times New Roman"/>
        </w:rPr>
        <w:t>.</w:t>
      </w:r>
      <w:proofErr w:type="gramEnd"/>
    </w:p>
    <w:p w:rsidR="00232CDD" w:rsidRDefault="00232CDD" w:rsidP="00FD0B6D">
      <w:pPr>
        <w:ind w:firstLine="709"/>
        <w:jc w:val="center"/>
        <w:rPr>
          <w:rStyle w:val="a3"/>
          <w:rFonts w:cs="Times New Roman"/>
          <w:bCs/>
        </w:rPr>
        <w:sectPr w:rsidR="00232CDD" w:rsidSect="004C4C46">
          <w:headerReference w:type="default" r:id="rId20"/>
          <w:pgSz w:w="11900" w:h="16800"/>
          <w:pgMar w:top="1134" w:right="567" w:bottom="1134" w:left="1701" w:header="720" w:footer="720" w:gutter="0"/>
          <w:cols w:space="720"/>
          <w:noEndnote/>
          <w:titlePg/>
          <w:docGrid w:linePitch="326"/>
        </w:sectPr>
      </w:pPr>
    </w:p>
    <w:p w:rsidR="00674A7B" w:rsidRDefault="00721CEB" w:rsidP="008C710D">
      <w:pPr>
        <w:pStyle w:val="ConsPlusTitle"/>
        <w:widowControl/>
        <w:ind w:left="9214"/>
        <w:jc w:val="right"/>
        <w:rPr>
          <w:rFonts w:ascii="Times New Roman" w:hAnsi="Times New Roman" w:cs="Times New Roman"/>
          <w:b w:val="0"/>
          <w:sz w:val="24"/>
          <w:szCs w:val="24"/>
        </w:rPr>
      </w:pPr>
      <w:r>
        <w:rPr>
          <w:rFonts w:ascii="Times New Roman" w:hAnsi="Times New Roman" w:cs="Times New Roman"/>
          <w:b w:val="0"/>
          <w:sz w:val="24"/>
          <w:szCs w:val="24"/>
        </w:rPr>
        <w:lastRenderedPageBreak/>
        <w:t xml:space="preserve">Приложение 1 </w:t>
      </w:r>
    </w:p>
    <w:p w:rsidR="00721CEB" w:rsidRDefault="00721CEB" w:rsidP="008C710D">
      <w:pPr>
        <w:pStyle w:val="ConsPlusTitle"/>
        <w:widowControl/>
        <w:ind w:left="9214"/>
        <w:jc w:val="right"/>
        <w:rPr>
          <w:rFonts w:ascii="Times New Roman" w:hAnsi="Times New Roman" w:cs="Times New Roman"/>
          <w:b w:val="0"/>
          <w:sz w:val="24"/>
          <w:szCs w:val="24"/>
        </w:rPr>
      </w:pPr>
      <w:r w:rsidRPr="004858E0">
        <w:rPr>
          <w:rFonts w:ascii="Times New Roman" w:hAnsi="Times New Roman" w:cs="Times New Roman"/>
          <w:b w:val="0"/>
          <w:color w:val="000000"/>
          <w:sz w:val="24"/>
          <w:szCs w:val="24"/>
        </w:rPr>
        <w:t xml:space="preserve">к муниципальной программе «Обеспечение доступным и комфортным жильем жителей городского округа город </w:t>
      </w:r>
      <w:proofErr w:type="spellStart"/>
      <w:r w:rsidRPr="004858E0">
        <w:rPr>
          <w:rFonts w:ascii="Times New Roman" w:hAnsi="Times New Roman" w:cs="Times New Roman"/>
          <w:b w:val="0"/>
          <w:color w:val="000000"/>
          <w:sz w:val="24"/>
          <w:szCs w:val="24"/>
        </w:rPr>
        <w:t>Мегион</w:t>
      </w:r>
      <w:proofErr w:type="spellEnd"/>
      <w:r w:rsidRPr="004858E0">
        <w:rPr>
          <w:rFonts w:ascii="Times New Roman" w:hAnsi="Times New Roman" w:cs="Times New Roman"/>
          <w:b w:val="0"/>
          <w:color w:val="000000"/>
          <w:sz w:val="24"/>
          <w:szCs w:val="24"/>
        </w:rPr>
        <w:t xml:space="preserve"> в 201</w:t>
      </w:r>
      <w:r w:rsidR="006E4C0F">
        <w:rPr>
          <w:rFonts w:ascii="Times New Roman" w:hAnsi="Times New Roman" w:cs="Times New Roman"/>
          <w:b w:val="0"/>
          <w:color w:val="000000"/>
          <w:sz w:val="24"/>
          <w:szCs w:val="24"/>
        </w:rPr>
        <w:t>4</w:t>
      </w:r>
      <w:r w:rsidRPr="004858E0">
        <w:rPr>
          <w:rFonts w:ascii="Times New Roman" w:hAnsi="Times New Roman" w:cs="Times New Roman"/>
          <w:b w:val="0"/>
          <w:color w:val="000000"/>
          <w:sz w:val="24"/>
          <w:szCs w:val="24"/>
        </w:rPr>
        <w:t>-2020 годах»</w:t>
      </w:r>
    </w:p>
    <w:p w:rsidR="00721CEB" w:rsidRPr="00EE24CA" w:rsidRDefault="00721CEB" w:rsidP="008C710D">
      <w:pPr>
        <w:pStyle w:val="ConsPlusTitle"/>
        <w:widowControl/>
        <w:ind w:left="9214"/>
        <w:jc w:val="right"/>
        <w:rPr>
          <w:rFonts w:ascii="Times New Roman" w:hAnsi="Times New Roman" w:cs="Times New Roman"/>
          <w:sz w:val="12"/>
          <w:szCs w:val="12"/>
        </w:rPr>
      </w:pPr>
    </w:p>
    <w:p w:rsidR="006E4C0F" w:rsidRDefault="006E4C0F" w:rsidP="008C710D">
      <w:pPr>
        <w:jc w:val="center"/>
      </w:pPr>
      <w:r w:rsidRPr="006E4C0F">
        <w:t>Целевые показатели муниципальной программы</w:t>
      </w:r>
    </w:p>
    <w:p w:rsidR="006E4C0F" w:rsidRDefault="006E4C0F" w:rsidP="008C710D">
      <w:pPr>
        <w:jc w:val="center"/>
      </w:pPr>
    </w:p>
    <w:tbl>
      <w:tblPr>
        <w:tblW w:w="15168" w:type="dxa"/>
        <w:tblInd w:w="-5" w:type="dxa"/>
        <w:tblLayout w:type="fixed"/>
        <w:tblLook w:val="04A0" w:firstRow="1" w:lastRow="0" w:firstColumn="1" w:lastColumn="0" w:noHBand="0" w:noVBand="1"/>
      </w:tblPr>
      <w:tblGrid>
        <w:gridCol w:w="666"/>
        <w:gridCol w:w="3162"/>
        <w:gridCol w:w="834"/>
        <w:gridCol w:w="1150"/>
        <w:gridCol w:w="1134"/>
        <w:gridCol w:w="992"/>
        <w:gridCol w:w="851"/>
        <w:gridCol w:w="850"/>
        <w:gridCol w:w="851"/>
        <w:gridCol w:w="850"/>
        <w:gridCol w:w="993"/>
        <w:gridCol w:w="1275"/>
        <w:gridCol w:w="1560"/>
      </w:tblGrid>
      <w:tr w:rsidR="006E4C0F" w:rsidRPr="006E4C0F" w:rsidTr="006E4C0F">
        <w:trPr>
          <w:trHeight w:val="1200"/>
        </w:trPr>
        <w:tc>
          <w:tcPr>
            <w:tcW w:w="6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 xml:space="preserve">№ </w:t>
            </w:r>
            <w:proofErr w:type="gramStart"/>
            <w:r w:rsidRPr="006E4C0F">
              <w:rPr>
                <w:rFonts w:cs="Times New Roman"/>
                <w:color w:val="000000"/>
                <w:sz w:val="20"/>
                <w:szCs w:val="20"/>
              </w:rPr>
              <w:t>п</w:t>
            </w:r>
            <w:proofErr w:type="gramEnd"/>
            <w:r w:rsidRPr="006E4C0F">
              <w:rPr>
                <w:rFonts w:cs="Times New Roman"/>
                <w:color w:val="000000"/>
                <w:sz w:val="20"/>
                <w:szCs w:val="20"/>
              </w:rPr>
              <w:t>/п</w:t>
            </w:r>
          </w:p>
        </w:tc>
        <w:tc>
          <w:tcPr>
            <w:tcW w:w="31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Наименование показателей результатов</w:t>
            </w:r>
          </w:p>
        </w:tc>
        <w:tc>
          <w:tcPr>
            <w:tcW w:w="8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Ед. изм.</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Значение показателей за отчётный год 2013</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Базовый показатель на начало реализации программы</w:t>
            </w:r>
          </w:p>
        </w:tc>
        <w:tc>
          <w:tcPr>
            <w:tcW w:w="666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Значения показателей по годам</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Целевое значение показателя на момент окончания действия программы</w:t>
            </w:r>
          </w:p>
        </w:tc>
      </w:tr>
      <w:tr w:rsidR="006E4C0F" w:rsidRPr="006E4C0F" w:rsidTr="006E4C0F">
        <w:trPr>
          <w:trHeight w:val="300"/>
        </w:trPr>
        <w:tc>
          <w:tcPr>
            <w:tcW w:w="666" w:type="dxa"/>
            <w:vMerge/>
            <w:tcBorders>
              <w:top w:val="single" w:sz="4" w:space="0" w:color="auto"/>
              <w:left w:val="single" w:sz="4" w:space="0" w:color="auto"/>
              <w:bottom w:val="single" w:sz="4" w:space="0" w:color="000000"/>
              <w:right w:val="single" w:sz="4" w:space="0" w:color="auto"/>
            </w:tcBorders>
            <w:vAlign w:val="center"/>
            <w:hideMark/>
          </w:tcPr>
          <w:p w:rsidR="006E4C0F" w:rsidRPr="006E4C0F" w:rsidRDefault="006E4C0F" w:rsidP="006E4C0F">
            <w:pPr>
              <w:widowControl/>
              <w:autoSpaceDE/>
              <w:autoSpaceDN/>
              <w:adjustRightInd/>
              <w:ind w:left="-57" w:right="-57"/>
              <w:jc w:val="left"/>
              <w:rPr>
                <w:rFonts w:cs="Times New Roman"/>
                <w:color w:val="000000"/>
                <w:sz w:val="20"/>
                <w:szCs w:val="20"/>
              </w:rPr>
            </w:pPr>
          </w:p>
        </w:tc>
        <w:tc>
          <w:tcPr>
            <w:tcW w:w="3162" w:type="dxa"/>
            <w:vMerge/>
            <w:tcBorders>
              <w:top w:val="single" w:sz="4" w:space="0" w:color="auto"/>
              <w:left w:val="single" w:sz="4" w:space="0" w:color="auto"/>
              <w:bottom w:val="single" w:sz="4" w:space="0" w:color="000000"/>
              <w:right w:val="single" w:sz="4" w:space="0" w:color="auto"/>
            </w:tcBorders>
            <w:vAlign w:val="center"/>
            <w:hideMark/>
          </w:tcPr>
          <w:p w:rsidR="006E4C0F" w:rsidRPr="006E4C0F" w:rsidRDefault="006E4C0F" w:rsidP="006E4C0F">
            <w:pPr>
              <w:widowControl/>
              <w:autoSpaceDE/>
              <w:autoSpaceDN/>
              <w:adjustRightInd/>
              <w:ind w:left="-57" w:right="-57"/>
              <w:jc w:val="left"/>
              <w:rPr>
                <w:rFonts w:cs="Times New Roman"/>
                <w:color w:val="000000"/>
                <w:sz w:val="20"/>
                <w:szCs w:val="20"/>
              </w:rPr>
            </w:pPr>
          </w:p>
        </w:tc>
        <w:tc>
          <w:tcPr>
            <w:tcW w:w="834" w:type="dxa"/>
            <w:vMerge/>
            <w:tcBorders>
              <w:top w:val="single" w:sz="4" w:space="0" w:color="auto"/>
              <w:left w:val="single" w:sz="4" w:space="0" w:color="auto"/>
              <w:bottom w:val="single" w:sz="4" w:space="0" w:color="000000"/>
              <w:right w:val="single" w:sz="4" w:space="0" w:color="auto"/>
            </w:tcBorders>
            <w:vAlign w:val="center"/>
            <w:hideMark/>
          </w:tcPr>
          <w:p w:rsidR="006E4C0F" w:rsidRPr="006E4C0F" w:rsidRDefault="006E4C0F" w:rsidP="006E4C0F">
            <w:pPr>
              <w:widowControl/>
              <w:autoSpaceDE/>
              <w:autoSpaceDN/>
              <w:adjustRightInd/>
              <w:ind w:left="-57" w:right="-57"/>
              <w:jc w:val="left"/>
              <w:rPr>
                <w:rFonts w:cs="Times New Roman"/>
                <w:color w:val="000000"/>
                <w:sz w:val="20"/>
                <w:szCs w:val="20"/>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6E4C0F" w:rsidRPr="006E4C0F" w:rsidRDefault="006E4C0F" w:rsidP="006E4C0F">
            <w:pPr>
              <w:widowControl/>
              <w:autoSpaceDE/>
              <w:autoSpaceDN/>
              <w:adjustRightInd/>
              <w:ind w:left="-57" w:right="-57"/>
              <w:jc w:val="left"/>
              <w:rPr>
                <w:rFonts w:cs="Times New Roman"/>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E4C0F" w:rsidRPr="006E4C0F" w:rsidRDefault="006E4C0F" w:rsidP="006E4C0F">
            <w:pPr>
              <w:widowControl/>
              <w:autoSpaceDE/>
              <w:autoSpaceDN/>
              <w:adjustRightInd/>
              <w:ind w:left="-57" w:right="-57"/>
              <w:jc w:val="left"/>
              <w:rPr>
                <w:rFonts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2014</w:t>
            </w:r>
          </w:p>
        </w:tc>
        <w:tc>
          <w:tcPr>
            <w:tcW w:w="851" w:type="dxa"/>
            <w:tcBorders>
              <w:top w:val="nil"/>
              <w:left w:val="nil"/>
              <w:bottom w:val="single" w:sz="4" w:space="0" w:color="auto"/>
              <w:right w:val="single" w:sz="4" w:space="0" w:color="auto"/>
            </w:tcBorders>
            <w:shd w:val="clear" w:color="auto" w:fill="auto"/>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2015</w:t>
            </w:r>
          </w:p>
        </w:tc>
        <w:tc>
          <w:tcPr>
            <w:tcW w:w="850" w:type="dxa"/>
            <w:tcBorders>
              <w:top w:val="nil"/>
              <w:left w:val="nil"/>
              <w:bottom w:val="single" w:sz="4" w:space="0" w:color="auto"/>
              <w:right w:val="single" w:sz="4" w:space="0" w:color="auto"/>
            </w:tcBorders>
            <w:shd w:val="clear" w:color="auto" w:fill="auto"/>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2016</w:t>
            </w:r>
          </w:p>
        </w:tc>
        <w:tc>
          <w:tcPr>
            <w:tcW w:w="851" w:type="dxa"/>
            <w:tcBorders>
              <w:top w:val="nil"/>
              <w:left w:val="nil"/>
              <w:bottom w:val="single" w:sz="4" w:space="0" w:color="auto"/>
              <w:right w:val="single" w:sz="4" w:space="0" w:color="auto"/>
            </w:tcBorders>
            <w:shd w:val="clear" w:color="auto" w:fill="auto"/>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2017</w:t>
            </w:r>
          </w:p>
        </w:tc>
        <w:tc>
          <w:tcPr>
            <w:tcW w:w="850" w:type="dxa"/>
            <w:tcBorders>
              <w:top w:val="nil"/>
              <w:left w:val="nil"/>
              <w:bottom w:val="single" w:sz="4" w:space="0" w:color="auto"/>
              <w:right w:val="single" w:sz="4" w:space="0" w:color="auto"/>
            </w:tcBorders>
            <w:shd w:val="clear" w:color="auto" w:fill="auto"/>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2018</w:t>
            </w:r>
          </w:p>
        </w:tc>
        <w:tc>
          <w:tcPr>
            <w:tcW w:w="993" w:type="dxa"/>
            <w:tcBorders>
              <w:top w:val="nil"/>
              <w:left w:val="nil"/>
              <w:bottom w:val="single" w:sz="4" w:space="0" w:color="auto"/>
              <w:right w:val="single" w:sz="4" w:space="0" w:color="auto"/>
            </w:tcBorders>
            <w:shd w:val="clear" w:color="auto" w:fill="auto"/>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2019</w:t>
            </w:r>
          </w:p>
        </w:tc>
        <w:tc>
          <w:tcPr>
            <w:tcW w:w="1275" w:type="dxa"/>
            <w:tcBorders>
              <w:top w:val="nil"/>
              <w:left w:val="nil"/>
              <w:bottom w:val="single" w:sz="4" w:space="0" w:color="auto"/>
              <w:right w:val="single" w:sz="4" w:space="0" w:color="auto"/>
            </w:tcBorders>
            <w:shd w:val="clear" w:color="auto" w:fill="auto"/>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2020</w:t>
            </w:r>
          </w:p>
        </w:tc>
        <w:tc>
          <w:tcPr>
            <w:tcW w:w="1560" w:type="dxa"/>
            <w:tcBorders>
              <w:top w:val="nil"/>
              <w:left w:val="nil"/>
              <w:bottom w:val="single" w:sz="4" w:space="0" w:color="auto"/>
              <w:right w:val="single" w:sz="4" w:space="0" w:color="auto"/>
            </w:tcBorders>
            <w:shd w:val="clear" w:color="auto" w:fill="auto"/>
            <w:vAlign w:val="center"/>
            <w:hideMark/>
          </w:tcPr>
          <w:p w:rsidR="006E4C0F" w:rsidRPr="006E4C0F" w:rsidRDefault="006E4C0F" w:rsidP="006E4C0F">
            <w:pPr>
              <w:widowControl/>
              <w:autoSpaceDE/>
              <w:autoSpaceDN/>
              <w:adjustRightInd/>
              <w:ind w:left="-57" w:right="-57"/>
              <w:jc w:val="left"/>
              <w:rPr>
                <w:rFonts w:ascii="Calibri" w:hAnsi="Calibri" w:cs="Times New Roman"/>
                <w:color w:val="000000"/>
                <w:sz w:val="20"/>
                <w:szCs w:val="20"/>
              </w:rPr>
            </w:pPr>
            <w:r w:rsidRPr="006E4C0F">
              <w:rPr>
                <w:rFonts w:ascii="Calibri" w:hAnsi="Calibri" w:cs="Times New Roman"/>
                <w:color w:val="000000"/>
                <w:sz w:val="20"/>
                <w:szCs w:val="20"/>
              </w:rPr>
              <w:t> </w:t>
            </w:r>
          </w:p>
        </w:tc>
      </w:tr>
      <w:tr w:rsidR="006E4C0F" w:rsidRPr="006E4C0F" w:rsidTr="006E4C0F">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w:t>
            </w:r>
          </w:p>
        </w:tc>
        <w:tc>
          <w:tcPr>
            <w:tcW w:w="3162" w:type="dxa"/>
            <w:tcBorders>
              <w:top w:val="nil"/>
              <w:left w:val="nil"/>
              <w:bottom w:val="single" w:sz="4" w:space="0" w:color="auto"/>
              <w:right w:val="single" w:sz="4" w:space="0" w:color="auto"/>
            </w:tcBorders>
            <w:shd w:val="clear" w:color="auto" w:fill="auto"/>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2</w:t>
            </w:r>
          </w:p>
        </w:tc>
        <w:tc>
          <w:tcPr>
            <w:tcW w:w="834" w:type="dxa"/>
            <w:tcBorders>
              <w:top w:val="nil"/>
              <w:left w:val="nil"/>
              <w:bottom w:val="single" w:sz="4" w:space="0" w:color="auto"/>
              <w:right w:val="single" w:sz="4" w:space="0" w:color="auto"/>
            </w:tcBorders>
            <w:shd w:val="clear" w:color="auto" w:fill="auto"/>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3</w:t>
            </w:r>
          </w:p>
        </w:tc>
        <w:tc>
          <w:tcPr>
            <w:tcW w:w="1150" w:type="dxa"/>
            <w:tcBorders>
              <w:top w:val="nil"/>
              <w:left w:val="nil"/>
              <w:bottom w:val="single" w:sz="4" w:space="0" w:color="auto"/>
              <w:right w:val="single" w:sz="4" w:space="0" w:color="auto"/>
            </w:tcBorders>
            <w:shd w:val="clear" w:color="auto" w:fill="auto"/>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5</w:t>
            </w:r>
          </w:p>
        </w:tc>
        <w:tc>
          <w:tcPr>
            <w:tcW w:w="992" w:type="dxa"/>
            <w:tcBorders>
              <w:top w:val="nil"/>
              <w:left w:val="nil"/>
              <w:bottom w:val="single" w:sz="4" w:space="0" w:color="auto"/>
              <w:right w:val="single" w:sz="4" w:space="0" w:color="auto"/>
            </w:tcBorders>
            <w:shd w:val="clear" w:color="auto" w:fill="auto"/>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6</w:t>
            </w:r>
          </w:p>
        </w:tc>
        <w:tc>
          <w:tcPr>
            <w:tcW w:w="851" w:type="dxa"/>
            <w:tcBorders>
              <w:top w:val="nil"/>
              <w:left w:val="nil"/>
              <w:bottom w:val="single" w:sz="4" w:space="0" w:color="auto"/>
              <w:right w:val="single" w:sz="4" w:space="0" w:color="auto"/>
            </w:tcBorders>
            <w:shd w:val="clear" w:color="auto" w:fill="auto"/>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7</w:t>
            </w:r>
          </w:p>
        </w:tc>
        <w:tc>
          <w:tcPr>
            <w:tcW w:w="850" w:type="dxa"/>
            <w:tcBorders>
              <w:top w:val="nil"/>
              <w:left w:val="nil"/>
              <w:bottom w:val="single" w:sz="4" w:space="0" w:color="auto"/>
              <w:right w:val="single" w:sz="4" w:space="0" w:color="auto"/>
            </w:tcBorders>
            <w:shd w:val="clear" w:color="auto" w:fill="auto"/>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8</w:t>
            </w:r>
          </w:p>
        </w:tc>
        <w:tc>
          <w:tcPr>
            <w:tcW w:w="851" w:type="dxa"/>
            <w:tcBorders>
              <w:top w:val="nil"/>
              <w:left w:val="nil"/>
              <w:bottom w:val="single" w:sz="4" w:space="0" w:color="auto"/>
              <w:right w:val="single" w:sz="4" w:space="0" w:color="auto"/>
            </w:tcBorders>
            <w:shd w:val="clear" w:color="auto" w:fill="auto"/>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9</w:t>
            </w:r>
          </w:p>
        </w:tc>
        <w:tc>
          <w:tcPr>
            <w:tcW w:w="850" w:type="dxa"/>
            <w:tcBorders>
              <w:top w:val="nil"/>
              <w:left w:val="nil"/>
              <w:bottom w:val="single" w:sz="4" w:space="0" w:color="auto"/>
              <w:right w:val="single" w:sz="4" w:space="0" w:color="auto"/>
            </w:tcBorders>
            <w:shd w:val="clear" w:color="auto" w:fill="auto"/>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10</w:t>
            </w:r>
          </w:p>
        </w:tc>
        <w:tc>
          <w:tcPr>
            <w:tcW w:w="993" w:type="dxa"/>
            <w:tcBorders>
              <w:top w:val="nil"/>
              <w:left w:val="nil"/>
              <w:bottom w:val="single" w:sz="4" w:space="0" w:color="auto"/>
              <w:right w:val="single" w:sz="4" w:space="0" w:color="auto"/>
            </w:tcBorders>
            <w:shd w:val="clear" w:color="auto" w:fill="auto"/>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11</w:t>
            </w:r>
          </w:p>
        </w:tc>
        <w:tc>
          <w:tcPr>
            <w:tcW w:w="1275" w:type="dxa"/>
            <w:tcBorders>
              <w:top w:val="nil"/>
              <w:left w:val="nil"/>
              <w:bottom w:val="single" w:sz="4" w:space="0" w:color="auto"/>
              <w:right w:val="single" w:sz="4" w:space="0" w:color="auto"/>
            </w:tcBorders>
            <w:shd w:val="clear" w:color="auto" w:fill="auto"/>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12</w:t>
            </w:r>
          </w:p>
        </w:tc>
        <w:tc>
          <w:tcPr>
            <w:tcW w:w="1560" w:type="dxa"/>
            <w:tcBorders>
              <w:top w:val="nil"/>
              <w:left w:val="nil"/>
              <w:bottom w:val="single" w:sz="4" w:space="0" w:color="auto"/>
              <w:right w:val="single" w:sz="4" w:space="0" w:color="auto"/>
            </w:tcBorders>
            <w:shd w:val="clear" w:color="auto" w:fill="auto"/>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13</w:t>
            </w:r>
          </w:p>
        </w:tc>
      </w:tr>
      <w:tr w:rsidR="006E4C0F" w:rsidRPr="006E4C0F" w:rsidTr="006E4C0F">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 </w:t>
            </w:r>
          </w:p>
        </w:tc>
        <w:tc>
          <w:tcPr>
            <w:tcW w:w="14502" w:type="dxa"/>
            <w:gridSpan w:val="12"/>
            <w:tcBorders>
              <w:top w:val="single" w:sz="4" w:space="0" w:color="auto"/>
              <w:left w:val="nil"/>
              <w:bottom w:val="single" w:sz="4" w:space="0" w:color="auto"/>
              <w:right w:val="single" w:sz="4" w:space="0" w:color="000000"/>
            </w:tcBorders>
            <w:shd w:val="clear" w:color="auto" w:fill="auto"/>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1.Основное мероприятие «Улучшение жилищных условий молодых семей»</w:t>
            </w:r>
          </w:p>
        </w:tc>
      </w:tr>
      <w:tr w:rsidR="006E4C0F" w:rsidRPr="006E4C0F" w:rsidTr="006E4C0F">
        <w:trPr>
          <w:trHeight w:val="765"/>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1.1.</w:t>
            </w:r>
          </w:p>
        </w:tc>
        <w:tc>
          <w:tcPr>
            <w:tcW w:w="3162"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 xml:space="preserve">Увеличение количества молодых семей городского округа город </w:t>
            </w:r>
            <w:proofErr w:type="spellStart"/>
            <w:r w:rsidRPr="006E4C0F">
              <w:rPr>
                <w:rFonts w:cs="Times New Roman"/>
                <w:color w:val="000000"/>
                <w:sz w:val="20"/>
                <w:szCs w:val="20"/>
              </w:rPr>
              <w:t>Мегион</w:t>
            </w:r>
            <w:proofErr w:type="spellEnd"/>
            <w:r w:rsidRPr="006E4C0F">
              <w:rPr>
                <w:rFonts w:cs="Times New Roman"/>
                <w:color w:val="000000"/>
                <w:sz w:val="20"/>
                <w:szCs w:val="20"/>
              </w:rPr>
              <w:t xml:space="preserve"> улучшивших свои жилищные условия </w:t>
            </w:r>
          </w:p>
        </w:tc>
        <w:tc>
          <w:tcPr>
            <w:tcW w:w="834"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семей</w:t>
            </w:r>
          </w:p>
        </w:tc>
        <w:tc>
          <w:tcPr>
            <w:tcW w:w="11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6</w:t>
            </w:r>
          </w:p>
        </w:tc>
        <w:tc>
          <w:tcPr>
            <w:tcW w:w="1134"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6</w:t>
            </w:r>
          </w:p>
        </w:tc>
        <w:tc>
          <w:tcPr>
            <w:tcW w:w="992"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2</w:t>
            </w:r>
          </w:p>
        </w:tc>
        <w:tc>
          <w:tcPr>
            <w:tcW w:w="851"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w:t>
            </w:r>
          </w:p>
        </w:tc>
        <w:tc>
          <w:tcPr>
            <w:tcW w:w="8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w:t>
            </w:r>
          </w:p>
        </w:tc>
        <w:tc>
          <w:tcPr>
            <w:tcW w:w="1275"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w:t>
            </w:r>
          </w:p>
        </w:tc>
        <w:tc>
          <w:tcPr>
            <w:tcW w:w="1560"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11</w:t>
            </w:r>
          </w:p>
        </w:tc>
      </w:tr>
      <w:tr w:rsidR="006E4C0F" w:rsidRPr="006E4C0F" w:rsidTr="006E4C0F">
        <w:trPr>
          <w:trHeight w:val="1020"/>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1.2.</w:t>
            </w:r>
          </w:p>
        </w:tc>
        <w:tc>
          <w:tcPr>
            <w:tcW w:w="3162"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Доля молодых семей, улучшивших свои жилищные условия в общем списке молодых семей, состоящих в списках очередности</w:t>
            </w:r>
          </w:p>
        </w:tc>
        <w:tc>
          <w:tcPr>
            <w:tcW w:w="834"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w:t>
            </w:r>
          </w:p>
        </w:tc>
        <w:tc>
          <w:tcPr>
            <w:tcW w:w="11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40,0</w:t>
            </w:r>
          </w:p>
        </w:tc>
        <w:tc>
          <w:tcPr>
            <w:tcW w:w="1134"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40,0</w:t>
            </w:r>
          </w:p>
        </w:tc>
        <w:tc>
          <w:tcPr>
            <w:tcW w:w="992"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53,3</w:t>
            </w:r>
          </w:p>
        </w:tc>
        <w:tc>
          <w:tcPr>
            <w:tcW w:w="851"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60,0</w:t>
            </w:r>
          </w:p>
        </w:tc>
        <w:tc>
          <w:tcPr>
            <w:tcW w:w="8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66,7</w:t>
            </w:r>
          </w:p>
        </w:tc>
        <w:tc>
          <w:tcPr>
            <w:tcW w:w="851"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73,3</w:t>
            </w:r>
          </w:p>
        </w:tc>
        <w:tc>
          <w:tcPr>
            <w:tcW w:w="850" w:type="dxa"/>
            <w:tcBorders>
              <w:top w:val="nil"/>
              <w:left w:val="nil"/>
              <w:bottom w:val="single" w:sz="4" w:space="0" w:color="auto"/>
              <w:right w:val="single" w:sz="4" w:space="0" w:color="auto"/>
            </w:tcBorders>
            <w:shd w:val="clear" w:color="000000" w:fill="FFFFFF"/>
            <w:noWrap/>
            <w:vAlign w:val="center"/>
            <w:hideMark/>
          </w:tcPr>
          <w:p w:rsidR="006E4C0F" w:rsidRPr="006E4C0F" w:rsidRDefault="006074D3" w:rsidP="006E4C0F">
            <w:pPr>
              <w:widowControl/>
              <w:autoSpaceDE/>
              <w:autoSpaceDN/>
              <w:adjustRightInd/>
              <w:ind w:left="-57" w:right="-57"/>
              <w:jc w:val="center"/>
              <w:rPr>
                <w:rFonts w:cs="Times New Roman"/>
                <w:color w:val="000000"/>
                <w:sz w:val="20"/>
                <w:szCs w:val="20"/>
              </w:rPr>
            </w:pPr>
            <w:r>
              <w:rPr>
                <w:rFonts w:cs="Times New Roman"/>
                <w:color w:val="000000"/>
                <w:sz w:val="20"/>
                <w:szCs w:val="20"/>
              </w:rPr>
              <w:t>73,3</w:t>
            </w:r>
          </w:p>
        </w:tc>
        <w:tc>
          <w:tcPr>
            <w:tcW w:w="993" w:type="dxa"/>
            <w:tcBorders>
              <w:top w:val="nil"/>
              <w:left w:val="nil"/>
              <w:bottom w:val="single" w:sz="4" w:space="0" w:color="auto"/>
              <w:right w:val="single" w:sz="4" w:space="0" w:color="auto"/>
            </w:tcBorders>
            <w:shd w:val="clear" w:color="000000" w:fill="FFFFFF"/>
            <w:noWrap/>
            <w:vAlign w:val="center"/>
            <w:hideMark/>
          </w:tcPr>
          <w:p w:rsidR="006E4C0F" w:rsidRPr="006E4C0F" w:rsidRDefault="006074D3" w:rsidP="006E4C0F">
            <w:pPr>
              <w:widowControl/>
              <w:autoSpaceDE/>
              <w:autoSpaceDN/>
              <w:adjustRightInd/>
              <w:ind w:left="-57" w:right="-57"/>
              <w:jc w:val="center"/>
              <w:rPr>
                <w:rFonts w:cs="Times New Roman"/>
                <w:color w:val="000000"/>
                <w:sz w:val="20"/>
                <w:szCs w:val="20"/>
              </w:rPr>
            </w:pPr>
            <w:r>
              <w:rPr>
                <w:rFonts w:cs="Times New Roman"/>
                <w:color w:val="000000"/>
                <w:sz w:val="20"/>
                <w:szCs w:val="20"/>
              </w:rPr>
              <w:t>73,3</w:t>
            </w:r>
          </w:p>
        </w:tc>
        <w:tc>
          <w:tcPr>
            <w:tcW w:w="1275" w:type="dxa"/>
            <w:tcBorders>
              <w:top w:val="nil"/>
              <w:left w:val="nil"/>
              <w:bottom w:val="single" w:sz="4" w:space="0" w:color="auto"/>
              <w:right w:val="single" w:sz="4" w:space="0" w:color="auto"/>
            </w:tcBorders>
            <w:shd w:val="clear" w:color="000000" w:fill="FFFFFF"/>
            <w:noWrap/>
            <w:vAlign w:val="center"/>
            <w:hideMark/>
          </w:tcPr>
          <w:p w:rsidR="006E4C0F" w:rsidRPr="006E4C0F" w:rsidRDefault="006074D3" w:rsidP="006E4C0F">
            <w:pPr>
              <w:widowControl/>
              <w:autoSpaceDE/>
              <w:autoSpaceDN/>
              <w:adjustRightInd/>
              <w:ind w:left="-57" w:right="-57"/>
              <w:jc w:val="center"/>
              <w:rPr>
                <w:rFonts w:cs="Times New Roman"/>
                <w:color w:val="000000"/>
                <w:sz w:val="20"/>
                <w:szCs w:val="20"/>
              </w:rPr>
            </w:pPr>
            <w:r>
              <w:rPr>
                <w:rFonts w:cs="Times New Roman"/>
                <w:color w:val="000000"/>
                <w:sz w:val="20"/>
                <w:szCs w:val="20"/>
              </w:rPr>
              <w:t>73,3</w:t>
            </w:r>
          </w:p>
        </w:tc>
        <w:tc>
          <w:tcPr>
            <w:tcW w:w="1560" w:type="dxa"/>
            <w:tcBorders>
              <w:top w:val="nil"/>
              <w:left w:val="nil"/>
              <w:bottom w:val="single" w:sz="4" w:space="0" w:color="auto"/>
              <w:right w:val="single" w:sz="4" w:space="0" w:color="auto"/>
            </w:tcBorders>
            <w:shd w:val="clear" w:color="000000" w:fill="FFFFFF"/>
            <w:noWrap/>
            <w:vAlign w:val="center"/>
            <w:hideMark/>
          </w:tcPr>
          <w:p w:rsidR="006E4C0F" w:rsidRPr="006E4C0F" w:rsidRDefault="006074D3" w:rsidP="006E4C0F">
            <w:pPr>
              <w:widowControl/>
              <w:autoSpaceDE/>
              <w:autoSpaceDN/>
              <w:adjustRightInd/>
              <w:ind w:left="-57" w:right="-57"/>
              <w:jc w:val="center"/>
              <w:rPr>
                <w:rFonts w:cs="Times New Roman"/>
                <w:color w:val="000000"/>
                <w:sz w:val="20"/>
                <w:szCs w:val="20"/>
              </w:rPr>
            </w:pPr>
            <w:r>
              <w:rPr>
                <w:rFonts w:cs="Times New Roman"/>
                <w:color w:val="000000"/>
                <w:sz w:val="20"/>
                <w:szCs w:val="20"/>
              </w:rPr>
              <w:t>73,3</w:t>
            </w:r>
          </w:p>
        </w:tc>
      </w:tr>
      <w:tr w:rsidR="006E4C0F" w:rsidRPr="006E4C0F" w:rsidTr="006E4C0F">
        <w:trPr>
          <w:trHeight w:val="300"/>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 </w:t>
            </w:r>
          </w:p>
        </w:tc>
        <w:tc>
          <w:tcPr>
            <w:tcW w:w="14502" w:type="dxa"/>
            <w:gridSpan w:val="12"/>
            <w:tcBorders>
              <w:top w:val="single" w:sz="4" w:space="0" w:color="auto"/>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2.Основное мероприятие «Повышение уровня благосостояния малоимущих граждан и граждан, нуждающихся в особой заботе государства»</w:t>
            </w:r>
          </w:p>
        </w:tc>
      </w:tr>
      <w:tr w:rsidR="006E4C0F" w:rsidRPr="006E4C0F" w:rsidTr="006E4C0F">
        <w:trPr>
          <w:trHeight w:val="1020"/>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2.1.</w:t>
            </w:r>
          </w:p>
        </w:tc>
        <w:tc>
          <w:tcPr>
            <w:tcW w:w="3162"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 xml:space="preserve">Увеличение количества молодых учителей городского округа город </w:t>
            </w:r>
            <w:proofErr w:type="spellStart"/>
            <w:r w:rsidRPr="006E4C0F">
              <w:rPr>
                <w:rFonts w:cs="Times New Roman"/>
                <w:color w:val="000000"/>
                <w:sz w:val="20"/>
                <w:szCs w:val="20"/>
              </w:rPr>
              <w:t>Мегион</w:t>
            </w:r>
            <w:proofErr w:type="spellEnd"/>
            <w:r w:rsidRPr="006E4C0F">
              <w:rPr>
                <w:rFonts w:cs="Times New Roman"/>
                <w:color w:val="000000"/>
                <w:sz w:val="20"/>
                <w:szCs w:val="20"/>
              </w:rPr>
              <w:t xml:space="preserve"> улучшивших свои жилищные условия</w:t>
            </w:r>
          </w:p>
        </w:tc>
        <w:tc>
          <w:tcPr>
            <w:tcW w:w="834"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человек</w:t>
            </w:r>
          </w:p>
        </w:tc>
        <w:tc>
          <w:tcPr>
            <w:tcW w:w="11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w:t>
            </w:r>
          </w:p>
        </w:tc>
        <w:tc>
          <w:tcPr>
            <w:tcW w:w="851"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w:t>
            </w:r>
          </w:p>
        </w:tc>
        <w:tc>
          <w:tcPr>
            <w:tcW w:w="8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w:t>
            </w:r>
          </w:p>
        </w:tc>
        <w:tc>
          <w:tcPr>
            <w:tcW w:w="851"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w:t>
            </w:r>
          </w:p>
        </w:tc>
        <w:tc>
          <w:tcPr>
            <w:tcW w:w="8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w:t>
            </w:r>
          </w:p>
        </w:tc>
        <w:tc>
          <w:tcPr>
            <w:tcW w:w="993"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w:t>
            </w:r>
          </w:p>
        </w:tc>
        <w:tc>
          <w:tcPr>
            <w:tcW w:w="156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w:t>
            </w:r>
          </w:p>
        </w:tc>
      </w:tr>
      <w:tr w:rsidR="006E4C0F" w:rsidRPr="006E4C0F" w:rsidTr="006E4C0F">
        <w:trPr>
          <w:trHeight w:val="1020"/>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2.2.</w:t>
            </w:r>
          </w:p>
        </w:tc>
        <w:tc>
          <w:tcPr>
            <w:tcW w:w="3162"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Увеличение количества ветеранов, инвалидов, семей, имеющих детей инвалидов, улучшивших свои жилищные условия</w:t>
            </w:r>
          </w:p>
        </w:tc>
        <w:tc>
          <w:tcPr>
            <w:tcW w:w="834"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человек</w:t>
            </w:r>
          </w:p>
        </w:tc>
        <w:tc>
          <w:tcPr>
            <w:tcW w:w="11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11</w:t>
            </w:r>
          </w:p>
        </w:tc>
        <w:tc>
          <w:tcPr>
            <w:tcW w:w="1134"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11</w:t>
            </w:r>
          </w:p>
        </w:tc>
        <w:tc>
          <w:tcPr>
            <w:tcW w:w="992"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8</w:t>
            </w:r>
          </w:p>
        </w:tc>
        <w:tc>
          <w:tcPr>
            <w:tcW w:w="851"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6</w:t>
            </w:r>
          </w:p>
        </w:tc>
        <w:tc>
          <w:tcPr>
            <w:tcW w:w="8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9</w:t>
            </w:r>
          </w:p>
        </w:tc>
        <w:tc>
          <w:tcPr>
            <w:tcW w:w="851"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w:t>
            </w:r>
          </w:p>
        </w:tc>
        <w:tc>
          <w:tcPr>
            <w:tcW w:w="1275"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w:t>
            </w:r>
          </w:p>
        </w:tc>
        <w:tc>
          <w:tcPr>
            <w:tcW w:w="1560"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46</w:t>
            </w:r>
          </w:p>
        </w:tc>
      </w:tr>
      <w:tr w:rsidR="006E4C0F" w:rsidRPr="006E4C0F" w:rsidTr="006E4C0F">
        <w:trPr>
          <w:trHeight w:val="1275"/>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2.3.</w:t>
            </w:r>
          </w:p>
        </w:tc>
        <w:tc>
          <w:tcPr>
            <w:tcW w:w="3162"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 xml:space="preserve">Увеличение количества детей-сирот, детей, оставшихся без попечения родителей городского округа город </w:t>
            </w:r>
            <w:proofErr w:type="spellStart"/>
            <w:r w:rsidRPr="006E4C0F">
              <w:rPr>
                <w:rFonts w:cs="Times New Roman"/>
                <w:color w:val="000000"/>
                <w:sz w:val="20"/>
                <w:szCs w:val="20"/>
              </w:rPr>
              <w:t>Мегион</w:t>
            </w:r>
            <w:proofErr w:type="spellEnd"/>
            <w:r w:rsidRPr="006E4C0F">
              <w:rPr>
                <w:rFonts w:cs="Times New Roman"/>
                <w:color w:val="000000"/>
                <w:sz w:val="20"/>
                <w:szCs w:val="20"/>
              </w:rPr>
              <w:t xml:space="preserve"> улучшивших свои жилищные условия</w:t>
            </w:r>
          </w:p>
        </w:tc>
        <w:tc>
          <w:tcPr>
            <w:tcW w:w="834"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человек</w:t>
            </w:r>
          </w:p>
        </w:tc>
        <w:tc>
          <w:tcPr>
            <w:tcW w:w="11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w:t>
            </w:r>
          </w:p>
        </w:tc>
        <w:tc>
          <w:tcPr>
            <w:tcW w:w="851"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9</w:t>
            </w:r>
          </w:p>
        </w:tc>
        <w:tc>
          <w:tcPr>
            <w:tcW w:w="8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9</w:t>
            </w:r>
          </w:p>
        </w:tc>
        <w:tc>
          <w:tcPr>
            <w:tcW w:w="851"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w:t>
            </w:r>
          </w:p>
        </w:tc>
        <w:tc>
          <w:tcPr>
            <w:tcW w:w="1275"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w:t>
            </w:r>
          </w:p>
        </w:tc>
        <w:tc>
          <w:tcPr>
            <w:tcW w:w="1560"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23</w:t>
            </w:r>
          </w:p>
        </w:tc>
      </w:tr>
      <w:tr w:rsidR="006E4C0F" w:rsidRPr="006E4C0F" w:rsidTr="006E4C0F">
        <w:trPr>
          <w:trHeight w:val="1020"/>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lastRenderedPageBreak/>
              <w:t>2.4.</w:t>
            </w:r>
          </w:p>
        </w:tc>
        <w:tc>
          <w:tcPr>
            <w:tcW w:w="3162"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 xml:space="preserve">Увеличение количества ветеранов Великой Отечественной войны городского округа город </w:t>
            </w:r>
            <w:proofErr w:type="spellStart"/>
            <w:r w:rsidRPr="006E4C0F">
              <w:rPr>
                <w:rFonts w:cs="Times New Roman"/>
                <w:color w:val="000000"/>
                <w:sz w:val="20"/>
                <w:szCs w:val="20"/>
              </w:rPr>
              <w:t>Мегион</w:t>
            </w:r>
            <w:proofErr w:type="spellEnd"/>
            <w:r w:rsidRPr="006E4C0F">
              <w:rPr>
                <w:rFonts w:cs="Times New Roman"/>
                <w:color w:val="000000"/>
                <w:sz w:val="20"/>
                <w:szCs w:val="20"/>
              </w:rPr>
              <w:t xml:space="preserve"> улучшивших свои жилищные условия</w:t>
            </w:r>
          </w:p>
        </w:tc>
        <w:tc>
          <w:tcPr>
            <w:tcW w:w="834"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человек</w:t>
            </w:r>
          </w:p>
        </w:tc>
        <w:tc>
          <w:tcPr>
            <w:tcW w:w="11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w:t>
            </w:r>
          </w:p>
        </w:tc>
        <w:tc>
          <w:tcPr>
            <w:tcW w:w="851"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w:t>
            </w:r>
          </w:p>
        </w:tc>
        <w:tc>
          <w:tcPr>
            <w:tcW w:w="1275"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w:t>
            </w:r>
          </w:p>
        </w:tc>
        <w:tc>
          <w:tcPr>
            <w:tcW w:w="1560"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3</w:t>
            </w:r>
          </w:p>
        </w:tc>
      </w:tr>
      <w:tr w:rsidR="006E4C0F" w:rsidRPr="006E4C0F" w:rsidTr="006E4C0F">
        <w:trPr>
          <w:trHeight w:val="1020"/>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2.5.</w:t>
            </w:r>
          </w:p>
        </w:tc>
        <w:tc>
          <w:tcPr>
            <w:tcW w:w="3162"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Доля молодых учителей, улучшивших свои жилищные условия в общем списке молодых учителей, состоящих в списке очередности</w:t>
            </w:r>
          </w:p>
        </w:tc>
        <w:tc>
          <w:tcPr>
            <w:tcW w:w="834"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w:t>
            </w:r>
          </w:p>
        </w:tc>
        <w:tc>
          <w:tcPr>
            <w:tcW w:w="11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100,0</w:t>
            </w:r>
          </w:p>
        </w:tc>
        <w:tc>
          <w:tcPr>
            <w:tcW w:w="8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100,0</w:t>
            </w:r>
          </w:p>
        </w:tc>
        <w:tc>
          <w:tcPr>
            <w:tcW w:w="851"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100,0</w:t>
            </w:r>
          </w:p>
        </w:tc>
        <w:tc>
          <w:tcPr>
            <w:tcW w:w="8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100,0</w:t>
            </w:r>
          </w:p>
        </w:tc>
        <w:tc>
          <w:tcPr>
            <w:tcW w:w="993"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100,0</w:t>
            </w:r>
          </w:p>
        </w:tc>
        <w:tc>
          <w:tcPr>
            <w:tcW w:w="1275"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100,0</w:t>
            </w:r>
          </w:p>
        </w:tc>
        <w:tc>
          <w:tcPr>
            <w:tcW w:w="156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100,0</w:t>
            </w:r>
          </w:p>
        </w:tc>
      </w:tr>
      <w:tr w:rsidR="006E4C0F" w:rsidRPr="006E4C0F" w:rsidTr="006E4C0F">
        <w:trPr>
          <w:trHeight w:val="1275"/>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2.6.</w:t>
            </w:r>
          </w:p>
        </w:tc>
        <w:tc>
          <w:tcPr>
            <w:tcW w:w="3162"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Доля ветеранов, инвалидов, семей, имеющих детей инвалидов, улучшивших свои жилищные условия в общем списке ветеранов, инвалидов, состоящих в списках очередности</w:t>
            </w:r>
          </w:p>
        </w:tc>
        <w:tc>
          <w:tcPr>
            <w:tcW w:w="834"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w:t>
            </w:r>
          </w:p>
        </w:tc>
        <w:tc>
          <w:tcPr>
            <w:tcW w:w="11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6,0</w:t>
            </w:r>
          </w:p>
        </w:tc>
        <w:tc>
          <w:tcPr>
            <w:tcW w:w="1134"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6,0</w:t>
            </w:r>
          </w:p>
        </w:tc>
        <w:tc>
          <w:tcPr>
            <w:tcW w:w="992"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10,4</w:t>
            </w:r>
          </w:p>
        </w:tc>
        <w:tc>
          <w:tcPr>
            <w:tcW w:w="851"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13,7</w:t>
            </w:r>
          </w:p>
        </w:tc>
        <w:tc>
          <w:tcPr>
            <w:tcW w:w="8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18,7</w:t>
            </w:r>
          </w:p>
        </w:tc>
        <w:tc>
          <w:tcPr>
            <w:tcW w:w="851"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25,3</w:t>
            </w:r>
          </w:p>
        </w:tc>
        <w:tc>
          <w:tcPr>
            <w:tcW w:w="850"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25,3</w:t>
            </w:r>
          </w:p>
        </w:tc>
        <w:tc>
          <w:tcPr>
            <w:tcW w:w="993"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25,3</w:t>
            </w:r>
          </w:p>
        </w:tc>
        <w:tc>
          <w:tcPr>
            <w:tcW w:w="1275"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25,3</w:t>
            </w:r>
          </w:p>
        </w:tc>
        <w:tc>
          <w:tcPr>
            <w:tcW w:w="1560"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25,3</w:t>
            </w:r>
          </w:p>
        </w:tc>
      </w:tr>
      <w:tr w:rsidR="006E4C0F" w:rsidRPr="006E4C0F" w:rsidTr="006E4C0F">
        <w:trPr>
          <w:trHeight w:val="1020"/>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2.7.</w:t>
            </w:r>
          </w:p>
        </w:tc>
        <w:tc>
          <w:tcPr>
            <w:tcW w:w="3162"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 xml:space="preserve">Увеличение площади жилья, предоставленной детям-сиротам, детям, оставшихся без попечения родителей городского округа город </w:t>
            </w:r>
            <w:proofErr w:type="spellStart"/>
            <w:r w:rsidRPr="006E4C0F">
              <w:rPr>
                <w:rFonts w:cs="Times New Roman"/>
                <w:color w:val="000000"/>
                <w:sz w:val="20"/>
                <w:szCs w:val="20"/>
              </w:rPr>
              <w:t>Мегион</w:t>
            </w:r>
            <w:proofErr w:type="spellEnd"/>
          </w:p>
        </w:tc>
        <w:tc>
          <w:tcPr>
            <w:tcW w:w="834"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proofErr w:type="spellStart"/>
            <w:r w:rsidRPr="006E4C0F">
              <w:rPr>
                <w:rFonts w:cs="Times New Roman"/>
                <w:color w:val="000000"/>
                <w:sz w:val="20"/>
                <w:szCs w:val="20"/>
              </w:rPr>
              <w:t>кв.м</w:t>
            </w:r>
            <w:proofErr w:type="spellEnd"/>
            <w:r w:rsidRPr="006E4C0F">
              <w:rPr>
                <w:rFonts w:cs="Times New Roman"/>
                <w:color w:val="000000"/>
                <w:sz w:val="20"/>
                <w:szCs w:val="20"/>
              </w:rPr>
              <w:t>.</w:t>
            </w:r>
          </w:p>
        </w:tc>
        <w:tc>
          <w:tcPr>
            <w:tcW w:w="11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297,0</w:t>
            </w:r>
          </w:p>
        </w:tc>
        <w:tc>
          <w:tcPr>
            <w:tcW w:w="8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297,0</w:t>
            </w:r>
          </w:p>
        </w:tc>
        <w:tc>
          <w:tcPr>
            <w:tcW w:w="851"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165,0</w:t>
            </w:r>
          </w:p>
        </w:tc>
        <w:tc>
          <w:tcPr>
            <w:tcW w:w="850"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1560"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759,0</w:t>
            </w:r>
          </w:p>
        </w:tc>
      </w:tr>
      <w:tr w:rsidR="006E4C0F" w:rsidRPr="006E4C0F" w:rsidTr="006E4C0F">
        <w:trPr>
          <w:trHeight w:val="1275"/>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2.8.</w:t>
            </w:r>
          </w:p>
        </w:tc>
        <w:tc>
          <w:tcPr>
            <w:tcW w:w="3162"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Доля ветеранов Великой Отечественной войны улучшивших свои жилищные условия в общем списке ветеранов Великой Отечественной войны состоящих в списках очередности</w:t>
            </w:r>
          </w:p>
        </w:tc>
        <w:tc>
          <w:tcPr>
            <w:tcW w:w="834"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w:t>
            </w:r>
          </w:p>
        </w:tc>
        <w:tc>
          <w:tcPr>
            <w:tcW w:w="11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100,0</w:t>
            </w:r>
          </w:p>
        </w:tc>
        <w:tc>
          <w:tcPr>
            <w:tcW w:w="8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100,0</w:t>
            </w:r>
          </w:p>
        </w:tc>
        <w:tc>
          <w:tcPr>
            <w:tcW w:w="851"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100,0</w:t>
            </w:r>
          </w:p>
        </w:tc>
        <w:tc>
          <w:tcPr>
            <w:tcW w:w="8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100,0</w:t>
            </w:r>
          </w:p>
        </w:tc>
        <w:tc>
          <w:tcPr>
            <w:tcW w:w="993"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100,0</w:t>
            </w:r>
          </w:p>
        </w:tc>
        <w:tc>
          <w:tcPr>
            <w:tcW w:w="1275"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100,0</w:t>
            </w:r>
          </w:p>
        </w:tc>
        <w:tc>
          <w:tcPr>
            <w:tcW w:w="156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100,0</w:t>
            </w:r>
          </w:p>
        </w:tc>
      </w:tr>
      <w:tr w:rsidR="006E4C0F" w:rsidRPr="006E4C0F" w:rsidTr="006E4C0F">
        <w:trPr>
          <w:trHeight w:val="870"/>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 </w:t>
            </w:r>
          </w:p>
        </w:tc>
        <w:tc>
          <w:tcPr>
            <w:tcW w:w="14502" w:type="dxa"/>
            <w:gridSpan w:val="12"/>
            <w:tcBorders>
              <w:top w:val="single" w:sz="4" w:space="0" w:color="auto"/>
              <w:left w:val="nil"/>
              <w:bottom w:val="single" w:sz="4" w:space="0" w:color="auto"/>
              <w:right w:val="single" w:sz="4" w:space="0" w:color="000000"/>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3.Основное мероприятие «Реализация полномочий, указанных в пунктах 3.1, 3.2 статьи 2 Закона Ханты-Мансийского автономного округа – Югры от 31.03.2009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6E4C0F" w:rsidRPr="006E4C0F" w:rsidTr="006E4C0F">
        <w:trPr>
          <w:trHeight w:val="2125"/>
        </w:trPr>
        <w:tc>
          <w:tcPr>
            <w:tcW w:w="666" w:type="dxa"/>
            <w:tcBorders>
              <w:top w:val="single" w:sz="4" w:space="0" w:color="auto"/>
              <w:left w:val="single" w:sz="4" w:space="0" w:color="auto"/>
              <w:bottom w:val="single" w:sz="4" w:space="0" w:color="auto"/>
              <w:right w:val="nil"/>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3.1.</w:t>
            </w:r>
          </w:p>
        </w:tc>
        <w:tc>
          <w:tcPr>
            <w:tcW w:w="3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4C0F" w:rsidRDefault="006E4C0F" w:rsidP="006E4C0F">
            <w:pPr>
              <w:widowControl/>
              <w:autoSpaceDE/>
              <w:autoSpaceDN/>
              <w:adjustRightInd/>
              <w:ind w:left="-57" w:right="-57"/>
              <w:jc w:val="center"/>
              <w:rPr>
                <w:rFonts w:cs="Times New Roman"/>
                <w:color w:val="000000"/>
                <w:sz w:val="20"/>
                <w:szCs w:val="20"/>
              </w:rPr>
            </w:pPr>
          </w:p>
          <w:p w:rsid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 xml:space="preserve">Обеспечение деятельности специалиста, занятого исполнением </w:t>
            </w:r>
            <w:r w:rsidR="00044585" w:rsidRPr="006E4C0F">
              <w:rPr>
                <w:rFonts w:cs="Times New Roman"/>
                <w:color w:val="000000"/>
                <w:sz w:val="20"/>
                <w:szCs w:val="20"/>
              </w:rPr>
              <w:t>полномочий,</w:t>
            </w:r>
            <w:r w:rsidRPr="006E4C0F">
              <w:rPr>
                <w:rFonts w:cs="Times New Roman"/>
                <w:color w:val="000000"/>
                <w:sz w:val="20"/>
                <w:szCs w:val="20"/>
              </w:rPr>
              <w:t xml:space="preserve"> указанных в пунктах 3.1, 3.2 статьи 2 Закона Ханты-Мансийского автономного округа – Югры от 31.03.2009 № 36-оз</w:t>
            </w:r>
            <w:r>
              <w:rPr>
                <w:rFonts w:cs="Times New Roman"/>
                <w:color w:val="000000"/>
                <w:sz w:val="20"/>
                <w:szCs w:val="20"/>
              </w:rPr>
              <w:t>»</w:t>
            </w:r>
            <w:r w:rsidRPr="006E4C0F">
              <w:rPr>
                <w:rFonts w:cs="Times New Roman"/>
                <w:color w:val="000000"/>
                <w:sz w:val="20"/>
                <w:szCs w:val="20"/>
              </w:rPr>
              <w:t xml:space="preserve"> (приобретение канцелярских товаров, технических средств). </w:t>
            </w:r>
          </w:p>
          <w:p w:rsidR="006E4C0F" w:rsidRPr="006E4C0F" w:rsidRDefault="006E4C0F" w:rsidP="006E4C0F">
            <w:pPr>
              <w:widowControl/>
              <w:autoSpaceDE/>
              <w:autoSpaceDN/>
              <w:adjustRightInd/>
              <w:ind w:left="-57" w:right="-57"/>
              <w:jc w:val="center"/>
              <w:rPr>
                <w:rFonts w:cs="Times New Roman"/>
                <w:color w:val="000000"/>
                <w:sz w:val="20"/>
                <w:szCs w:val="20"/>
              </w:rPr>
            </w:pPr>
          </w:p>
        </w:tc>
        <w:tc>
          <w:tcPr>
            <w:tcW w:w="834" w:type="dxa"/>
            <w:tcBorders>
              <w:top w:val="single" w:sz="4" w:space="0" w:color="auto"/>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w:t>
            </w:r>
          </w:p>
        </w:tc>
        <w:tc>
          <w:tcPr>
            <w:tcW w:w="1150" w:type="dxa"/>
            <w:tcBorders>
              <w:top w:val="single" w:sz="4" w:space="0" w:color="auto"/>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100,0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100,0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100,0</w:t>
            </w:r>
          </w:p>
        </w:tc>
      </w:tr>
      <w:tr w:rsidR="006E4C0F" w:rsidRPr="006E4C0F" w:rsidTr="006E4C0F">
        <w:trPr>
          <w:trHeight w:val="708"/>
        </w:trPr>
        <w:tc>
          <w:tcPr>
            <w:tcW w:w="666" w:type="dxa"/>
            <w:tcBorders>
              <w:top w:val="single" w:sz="4" w:space="0" w:color="auto"/>
              <w:left w:val="single" w:sz="4" w:space="0" w:color="auto"/>
              <w:bottom w:val="single" w:sz="4" w:space="0" w:color="auto"/>
              <w:right w:val="nil"/>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lastRenderedPageBreak/>
              <w:t> </w:t>
            </w:r>
          </w:p>
        </w:tc>
        <w:tc>
          <w:tcPr>
            <w:tcW w:w="14502"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4.Основное мероприятие «Реализация органами местного самоуправления полномочий в области строительства, градостроительной деятельности и жилищных отношений»</w:t>
            </w:r>
          </w:p>
        </w:tc>
      </w:tr>
      <w:tr w:rsidR="006E4C0F" w:rsidRPr="006E4C0F" w:rsidTr="006E4C0F">
        <w:trPr>
          <w:trHeight w:val="1507"/>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4.1.</w:t>
            </w:r>
          </w:p>
        </w:tc>
        <w:tc>
          <w:tcPr>
            <w:tcW w:w="3162"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044585">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 xml:space="preserve">Сокращение количества аварийного и непригодного жилья на территории городского округа город </w:t>
            </w:r>
            <w:proofErr w:type="spellStart"/>
            <w:r w:rsidRPr="006E4C0F">
              <w:rPr>
                <w:rFonts w:cs="Times New Roman"/>
                <w:color w:val="000000"/>
                <w:sz w:val="20"/>
                <w:szCs w:val="20"/>
              </w:rPr>
              <w:t>Мегион</w:t>
            </w:r>
            <w:proofErr w:type="spellEnd"/>
          </w:p>
        </w:tc>
        <w:tc>
          <w:tcPr>
            <w:tcW w:w="834"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proofErr w:type="spellStart"/>
            <w:r w:rsidRPr="006E4C0F">
              <w:rPr>
                <w:rFonts w:cs="Times New Roman"/>
                <w:color w:val="000000"/>
                <w:sz w:val="20"/>
                <w:szCs w:val="20"/>
              </w:rPr>
              <w:t>кв.м</w:t>
            </w:r>
            <w:proofErr w:type="spellEnd"/>
            <w:r w:rsidRPr="006E4C0F">
              <w:rPr>
                <w:rFonts w:cs="Times New Roman"/>
                <w:color w:val="000000"/>
                <w:sz w:val="20"/>
                <w:szCs w:val="20"/>
              </w:rPr>
              <w:t>.</w:t>
            </w:r>
          </w:p>
        </w:tc>
        <w:tc>
          <w:tcPr>
            <w:tcW w:w="11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84 184,00</w:t>
            </w:r>
          </w:p>
        </w:tc>
        <w:tc>
          <w:tcPr>
            <w:tcW w:w="1134"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84 184,00</w:t>
            </w:r>
          </w:p>
        </w:tc>
        <w:tc>
          <w:tcPr>
            <w:tcW w:w="992"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9 785,00</w:t>
            </w:r>
          </w:p>
        </w:tc>
        <w:tc>
          <w:tcPr>
            <w:tcW w:w="851"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6 042,00</w:t>
            </w:r>
          </w:p>
        </w:tc>
        <w:tc>
          <w:tcPr>
            <w:tcW w:w="8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864,76</w:t>
            </w:r>
          </w:p>
        </w:tc>
        <w:tc>
          <w:tcPr>
            <w:tcW w:w="851"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744,13</w:t>
            </w:r>
          </w:p>
        </w:tc>
        <w:tc>
          <w:tcPr>
            <w:tcW w:w="850"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0,00</w:t>
            </w:r>
          </w:p>
        </w:tc>
        <w:tc>
          <w:tcPr>
            <w:tcW w:w="1560"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66 748,11</w:t>
            </w:r>
          </w:p>
        </w:tc>
      </w:tr>
      <w:tr w:rsidR="006E4C0F" w:rsidRPr="006E4C0F" w:rsidTr="006E4C0F">
        <w:trPr>
          <w:trHeight w:val="1683"/>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4.2.</w:t>
            </w:r>
          </w:p>
        </w:tc>
        <w:tc>
          <w:tcPr>
            <w:tcW w:w="3162"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044585">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 xml:space="preserve">Сокращение удельного веса аварийного и непригодного жилья в общем объеме жилищного фонда городского округа город </w:t>
            </w:r>
            <w:proofErr w:type="spellStart"/>
            <w:r w:rsidRPr="006E4C0F">
              <w:rPr>
                <w:rFonts w:cs="Times New Roman"/>
                <w:color w:val="000000"/>
                <w:sz w:val="20"/>
                <w:szCs w:val="20"/>
              </w:rPr>
              <w:t>Мегион</w:t>
            </w:r>
            <w:proofErr w:type="spellEnd"/>
          </w:p>
        </w:tc>
        <w:tc>
          <w:tcPr>
            <w:tcW w:w="834"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w:t>
            </w:r>
          </w:p>
        </w:tc>
        <w:tc>
          <w:tcPr>
            <w:tcW w:w="11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8,03</w:t>
            </w:r>
          </w:p>
        </w:tc>
        <w:tc>
          <w:tcPr>
            <w:tcW w:w="1134"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8,03</w:t>
            </w:r>
          </w:p>
        </w:tc>
        <w:tc>
          <w:tcPr>
            <w:tcW w:w="992"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7,10</w:t>
            </w:r>
          </w:p>
        </w:tc>
        <w:tc>
          <w:tcPr>
            <w:tcW w:w="851"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6,52</w:t>
            </w:r>
          </w:p>
        </w:tc>
        <w:tc>
          <w:tcPr>
            <w:tcW w:w="8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6,44</w:t>
            </w:r>
          </w:p>
        </w:tc>
        <w:tc>
          <w:tcPr>
            <w:tcW w:w="851"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6,37</w:t>
            </w:r>
          </w:p>
        </w:tc>
        <w:tc>
          <w:tcPr>
            <w:tcW w:w="8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6,37</w:t>
            </w:r>
          </w:p>
        </w:tc>
        <w:tc>
          <w:tcPr>
            <w:tcW w:w="993"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6,37</w:t>
            </w:r>
          </w:p>
        </w:tc>
        <w:tc>
          <w:tcPr>
            <w:tcW w:w="1275"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6,37</w:t>
            </w:r>
          </w:p>
        </w:tc>
        <w:tc>
          <w:tcPr>
            <w:tcW w:w="156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6,37</w:t>
            </w:r>
          </w:p>
        </w:tc>
      </w:tr>
      <w:tr w:rsidR="006E4C0F" w:rsidRPr="006E4C0F" w:rsidTr="006E4C0F">
        <w:trPr>
          <w:trHeight w:val="912"/>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4.3.</w:t>
            </w:r>
          </w:p>
        </w:tc>
        <w:tc>
          <w:tcPr>
            <w:tcW w:w="3162"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 xml:space="preserve">Увеличение объемов строительства инженерных сетей (протяженность трассы), в том </w:t>
            </w:r>
            <w:r w:rsidR="00044585" w:rsidRPr="006E4C0F">
              <w:rPr>
                <w:rFonts w:cs="Times New Roman"/>
                <w:color w:val="000000"/>
                <w:sz w:val="20"/>
                <w:szCs w:val="20"/>
              </w:rPr>
              <w:t xml:space="preserve">числе: </w:t>
            </w:r>
          </w:p>
        </w:tc>
        <w:tc>
          <w:tcPr>
            <w:tcW w:w="834"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м</w:t>
            </w:r>
          </w:p>
        </w:tc>
        <w:tc>
          <w:tcPr>
            <w:tcW w:w="11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635,0</w:t>
            </w:r>
          </w:p>
        </w:tc>
        <w:tc>
          <w:tcPr>
            <w:tcW w:w="1134"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3 593,0</w:t>
            </w:r>
          </w:p>
        </w:tc>
        <w:tc>
          <w:tcPr>
            <w:tcW w:w="992"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2 534,3</w:t>
            </w:r>
          </w:p>
        </w:tc>
        <w:tc>
          <w:tcPr>
            <w:tcW w:w="851"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120,0</w:t>
            </w:r>
          </w:p>
        </w:tc>
        <w:tc>
          <w:tcPr>
            <w:tcW w:w="8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5 460,0</w:t>
            </w:r>
          </w:p>
        </w:tc>
        <w:tc>
          <w:tcPr>
            <w:tcW w:w="851"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4 162,0</w:t>
            </w:r>
          </w:p>
        </w:tc>
        <w:tc>
          <w:tcPr>
            <w:tcW w:w="8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156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15 869,3</w:t>
            </w:r>
          </w:p>
        </w:tc>
      </w:tr>
      <w:tr w:rsidR="006E4C0F" w:rsidRPr="006E4C0F" w:rsidTr="006E4C0F">
        <w:trPr>
          <w:trHeight w:val="1527"/>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4.3.1.</w:t>
            </w:r>
          </w:p>
        </w:tc>
        <w:tc>
          <w:tcPr>
            <w:tcW w:w="3162"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 xml:space="preserve">1)Участок тепловых сетей 2Д700 мм и водоводом до пр. Победы до УТ-4 с отпайкой на ЦТП-15, ответвление2Д700 мм с водоотводом от пр. Победы по ул. </w:t>
            </w:r>
            <w:proofErr w:type="spellStart"/>
            <w:r w:rsidRPr="006E4C0F">
              <w:rPr>
                <w:rFonts w:cs="Times New Roman"/>
                <w:color w:val="000000"/>
                <w:sz w:val="20"/>
                <w:szCs w:val="20"/>
              </w:rPr>
              <w:t>Сутормина</w:t>
            </w:r>
            <w:proofErr w:type="spellEnd"/>
            <w:r w:rsidRPr="006E4C0F">
              <w:rPr>
                <w:rFonts w:cs="Times New Roman"/>
                <w:color w:val="000000"/>
                <w:sz w:val="20"/>
                <w:szCs w:val="20"/>
              </w:rPr>
              <w:t xml:space="preserve"> до УТ-7 </w:t>
            </w:r>
          </w:p>
        </w:tc>
        <w:tc>
          <w:tcPr>
            <w:tcW w:w="834"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м</w:t>
            </w:r>
          </w:p>
        </w:tc>
        <w:tc>
          <w:tcPr>
            <w:tcW w:w="11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635,0</w:t>
            </w:r>
          </w:p>
        </w:tc>
        <w:tc>
          <w:tcPr>
            <w:tcW w:w="1134"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3 593,0</w:t>
            </w:r>
          </w:p>
        </w:tc>
        <w:tc>
          <w:tcPr>
            <w:tcW w:w="992"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87,0</w:t>
            </w:r>
          </w:p>
        </w:tc>
        <w:tc>
          <w:tcPr>
            <w:tcW w:w="851"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120,0</w:t>
            </w:r>
          </w:p>
        </w:tc>
        <w:tc>
          <w:tcPr>
            <w:tcW w:w="8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1560"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3 800,0</w:t>
            </w:r>
          </w:p>
        </w:tc>
      </w:tr>
      <w:tr w:rsidR="006E4C0F" w:rsidRPr="006E4C0F" w:rsidTr="006E4C0F">
        <w:trPr>
          <w:trHeight w:val="589"/>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 </w:t>
            </w:r>
          </w:p>
        </w:tc>
        <w:tc>
          <w:tcPr>
            <w:tcW w:w="3162"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2)Реконструкция сетей ТВС в п</w:t>
            </w:r>
            <w:proofErr w:type="gramStart"/>
            <w:r w:rsidRPr="006E4C0F">
              <w:rPr>
                <w:rFonts w:cs="Times New Roman"/>
                <w:color w:val="000000"/>
                <w:sz w:val="20"/>
                <w:szCs w:val="20"/>
              </w:rPr>
              <w:t>.С</w:t>
            </w:r>
            <w:proofErr w:type="gramEnd"/>
            <w:r w:rsidRPr="006E4C0F">
              <w:rPr>
                <w:rFonts w:cs="Times New Roman"/>
                <w:color w:val="000000"/>
                <w:sz w:val="20"/>
                <w:szCs w:val="20"/>
              </w:rPr>
              <w:t>у-920</w:t>
            </w:r>
          </w:p>
        </w:tc>
        <w:tc>
          <w:tcPr>
            <w:tcW w:w="834"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м</w:t>
            </w:r>
          </w:p>
        </w:tc>
        <w:tc>
          <w:tcPr>
            <w:tcW w:w="11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2 447,3</w:t>
            </w:r>
          </w:p>
        </w:tc>
        <w:tc>
          <w:tcPr>
            <w:tcW w:w="851"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1560"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2 447,3</w:t>
            </w:r>
          </w:p>
        </w:tc>
      </w:tr>
      <w:tr w:rsidR="006E4C0F" w:rsidRPr="006E4C0F" w:rsidTr="006E4C0F">
        <w:trPr>
          <w:trHeight w:val="823"/>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4.3.2.</w:t>
            </w:r>
          </w:p>
        </w:tc>
        <w:tc>
          <w:tcPr>
            <w:tcW w:w="3162" w:type="dxa"/>
            <w:tcBorders>
              <w:top w:val="nil"/>
              <w:left w:val="nil"/>
              <w:bottom w:val="single" w:sz="4" w:space="0" w:color="auto"/>
              <w:right w:val="single" w:sz="4" w:space="0" w:color="auto"/>
            </w:tcBorders>
            <w:shd w:val="clear" w:color="auto" w:fill="auto"/>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 xml:space="preserve">3)Инженерные сети к индивидуальным жилым домам 30 </w:t>
            </w:r>
            <w:proofErr w:type="spellStart"/>
            <w:r w:rsidRPr="006E4C0F">
              <w:rPr>
                <w:rFonts w:cs="Times New Roman"/>
                <w:color w:val="000000"/>
                <w:sz w:val="20"/>
                <w:szCs w:val="20"/>
              </w:rPr>
              <w:t>мкр</w:t>
            </w:r>
            <w:proofErr w:type="spellEnd"/>
            <w:r w:rsidRPr="006E4C0F">
              <w:rPr>
                <w:rFonts w:cs="Times New Roman"/>
                <w:color w:val="000000"/>
                <w:sz w:val="20"/>
                <w:szCs w:val="20"/>
              </w:rPr>
              <w:t xml:space="preserve">. г. </w:t>
            </w:r>
            <w:proofErr w:type="spellStart"/>
            <w:r w:rsidRPr="006E4C0F">
              <w:rPr>
                <w:rFonts w:cs="Times New Roman"/>
                <w:color w:val="000000"/>
                <w:sz w:val="20"/>
                <w:szCs w:val="20"/>
              </w:rPr>
              <w:t>Мегиона</w:t>
            </w:r>
            <w:proofErr w:type="spellEnd"/>
          </w:p>
        </w:tc>
        <w:tc>
          <w:tcPr>
            <w:tcW w:w="834" w:type="dxa"/>
            <w:tcBorders>
              <w:top w:val="nil"/>
              <w:left w:val="nil"/>
              <w:bottom w:val="single" w:sz="4" w:space="0" w:color="auto"/>
              <w:right w:val="single" w:sz="4" w:space="0" w:color="auto"/>
            </w:tcBorders>
            <w:shd w:val="clear" w:color="auto" w:fill="auto"/>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м</w:t>
            </w:r>
          </w:p>
        </w:tc>
        <w:tc>
          <w:tcPr>
            <w:tcW w:w="11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4 160,0</w:t>
            </w:r>
          </w:p>
        </w:tc>
        <w:tc>
          <w:tcPr>
            <w:tcW w:w="851"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1 977,0</w:t>
            </w:r>
          </w:p>
        </w:tc>
        <w:tc>
          <w:tcPr>
            <w:tcW w:w="850"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1560"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6 137,0</w:t>
            </w:r>
          </w:p>
        </w:tc>
      </w:tr>
      <w:tr w:rsidR="006E4C0F" w:rsidRPr="006E4C0F" w:rsidTr="006E4C0F">
        <w:trPr>
          <w:trHeight w:val="549"/>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4.3.3.</w:t>
            </w:r>
          </w:p>
        </w:tc>
        <w:tc>
          <w:tcPr>
            <w:tcW w:w="3162" w:type="dxa"/>
            <w:tcBorders>
              <w:top w:val="nil"/>
              <w:left w:val="nil"/>
              <w:bottom w:val="single" w:sz="4" w:space="0" w:color="auto"/>
              <w:right w:val="single" w:sz="4" w:space="0" w:color="auto"/>
            </w:tcBorders>
            <w:shd w:val="clear" w:color="auto" w:fill="auto"/>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 xml:space="preserve">4)Инженерные сети г. </w:t>
            </w:r>
            <w:proofErr w:type="spellStart"/>
            <w:r w:rsidRPr="006E4C0F">
              <w:rPr>
                <w:rFonts w:cs="Times New Roman"/>
                <w:color w:val="000000"/>
                <w:sz w:val="20"/>
                <w:szCs w:val="20"/>
              </w:rPr>
              <w:t>Мегион</w:t>
            </w:r>
            <w:proofErr w:type="spellEnd"/>
            <w:r w:rsidRPr="006E4C0F">
              <w:rPr>
                <w:rFonts w:cs="Times New Roman"/>
                <w:color w:val="000000"/>
                <w:sz w:val="20"/>
                <w:szCs w:val="20"/>
              </w:rPr>
              <w:t>, 1 этап</w:t>
            </w:r>
          </w:p>
        </w:tc>
        <w:tc>
          <w:tcPr>
            <w:tcW w:w="834" w:type="dxa"/>
            <w:tcBorders>
              <w:top w:val="nil"/>
              <w:left w:val="nil"/>
              <w:bottom w:val="single" w:sz="4" w:space="0" w:color="auto"/>
              <w:right w:val="single" w:sz="4" w:space="0" w:color="auto"/>
            </w:tcBorders>
            <w:shd w:val="clear" w:color="auto" w:fill="auto"/>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м</w:t>
            </w:r>
          </w:p>
        </w:tc>
        <w:tc>
          <w:tcPr>
            <w:tcW w:w="11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2 185,0</w:t>
            </w:r>
          </w:p>
        </w:tc>
        <w:tc>
          <w:tcPr>
            <w:tcW w:w="850"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1560"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2 185,0</w:t>
            </w:r>
          </w:p>
        </w:tc>
      </w:tr>
      <w:tr w:rsidR="006E4C0F" w:rsidRPr="006E4C0F" w:rsidTr="006E4C0F">
        <w:trPr>
          <w:trHeight w:val="76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4.3.4.</w:t>
            </w:r>
          </w:p>
        </w:tc>
        <w:tc>
          <w:tcPr>
            <w:tcW w:w="3162" w:type="dxa"/>
            <w:tcBorders>
              <w:top w:val="nil"/>
              <w:left w:val="nil"/>
              <w:bottom w:val="single" w:sz="4" w:space="0" w:color="auto"/>
              <w:right w:val="single" w:sz="4" w:space="0" w:color="auto"/>
            </w:tcBorders>
            <w:shd w:val="clear" w:color="auto" w:fill="auto"/>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 xml:space="preserve">5)Участок тепловых сетей 2д800мм от УТ-4 до ул. 50 лет Октября с переходом </w:t>
            </w:r>
            <w:proofErr w:type="spellStart"/>
            <w:r w:rsidRPr="006E4C0F">
              <w:rPr>
                <w:rFonts w:cs="Times New Roman"/>
                <w:color w:val="000000"/>
                <w:sz w:val="20"/>
                <w:szCs w:val="20"/>
              </w:rPr>
              <w:t>ул</w:t>
            </w:r>
            <w:proofErr w:type="gramStart"/>
            <w:r w:rsidRPr="006E4C0F">
              <w:rPr>
                <w:rFonts w:cs="Times New Roman"/>
                <w:color w:val="000000"/>
                <w:sz w:val="20"/>
                <w:szCs w:val="20"/>
              </w:rPr>
              <w:t>.З</w:t>
            </w:r>
            <w:proofErr w:type="gramEnd"/>
            <w:r w:rsidRPr="006E4C0F">
              <w:rPr>
                <w:rFonts w:cs="Times New Roman"/>
                <w:color w:val="000000"/>
                <w:sz w:val="20"/>
                <w:szCs w:val="20"/>
              </w:rPr>
              <w:t>аречная</w:t>
            </w:r>
            <w:proofErr w:type="spellEnd"/>
          </w:p>
        </w:tc>
        <w:tc>
          <w:tcPr>
            <w:tcW w:w="834" w:type="dxa"/>
            <w:tcBorders>
              <w:top w:val="nil"/>
              <w:left w:val="nil"/>
              <w:bottom w:val="single" w:sz="4" w:space="0" w:color="auto"/>
              <w:right w:val="single" w:sz="4" w:space="0" w:color="auto"/>
            </w:tcBorders>
            <w:shd w:val="clear" w:color="auto" w:fill="auto"/>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м</w:t>
            </w:r>
          </w:p>
        </w:tc>
        <w:tc>
          <w:tcPr>
            <w:tcW w:w="11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1 300,0</w:t>
            </w:r>
          </w:p>
        </w:tc>
        <w:tc>
          <w:tcPr>
            <w:tcW w:w="851"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1560"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1 300,0</w:t>
            </w:r>
          </w:p>
        </w:tc>
      </w:tr>
      <w:tr w:rsidR="006E4C0F" w:rsidRPr="006E4C0F" w:rsidTr="006E4C0F">
        <w:trPr>
          <w:trHeight w:val="2325"/>
        </w:trPr>
        <w:tc>
          <w:tcPr>
            <w:tcW w:w="666" w:type="dxa"/>
            <w:tcBorders>
              <w:top w:val="single" w:sz="4" w:space="0" w:color="auto"/>
              <w:left w:val="single" w:sz="4" w:space="0" w:color="auto"/>
              <w:bottom w:val="single" w:sz="4" w:space="0" w:color="auto"/>
              <w:right w:val="nil"/>
            </w:tcBorders>
            <w:shd w:val="clear" w:color="auto" w:fill="auto"/>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lastRenderedPageBreak/>
              <w:t>4.4.</w:t>
            </w:r>
          </w:p>
        </w:tc>
        <w:tc>
          <w:tcPr>
            <w:tcW w:w="3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 xml:space="preserve">Доля семей, улучшивших свои жилищные условия, в общей численности семей, состоящих на учете в качестве нуждающихся в жилых </w:t>
            </w:r>
            <w:r w:rsidR="00044585" w:rsidRPr="006E4C0F">
              <w:rPr>
                <w:rFonts w:cs="Times New Roman"/>
                <w:color w:val="000000"/>
                <w:sz w:val="20"/>
                <w:szCs w:val="20"/>
              </w:rPr>
              <w:t>помещениях, предоставляемых</w:t>
            </w:r>
            <w:r w:rsidRPr="006E4C0F">
              <w:rPr>
                <w:rFonts w:cs="Times New Roman"/>
                <w:color w:val="000000"/>
                <w:sz w:val="20"/>
                <w:szCs w:val="20"/>
              </w:rPr>
              <w:t xml:space="preserve"> по договорам социального найма по состоянию на 01.04.2013, в том числе граждан, имеющих право на внеочередное предоставление жилья</w:t>
            </w:r>
          </w:p>
        </w:tc>
        <w:tc>
          <w:tcPr>
            <w:tcW w:w="834" w:type="dxa"/>
            <w:tcBorders>
              <w:top w:val="single" w:sz="4" w:space="0" w:color="auto"/>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семей</w:t>
            </w:r>
          </w:p>
        </w:tc>
        <w:tc>
          <w:tcPr>
            <w:tcW w:w="1150" w:type="dxa"/>
            <w:tcBorders>
              <w:top w:val="single" w:sz="4" w:space="0" w:color="auto"/>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0,11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0,11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0,34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0,45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0,94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0,94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0,94</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0,94</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0,94</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0,94</w:t>
            </w:r>
          </w:p>
        </w:tc>
      </w:tr>
      <w:tr w:rsidR="006E4C0F" w:rsidRPr="006E4C0F" w:rsidTr="006E4C0F">
        <w:trPr>
          <w:trHeight w:val="660"/>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left"/>
              <w:rPr>
                <w:rFonts w:cs="Times New Roman"/>
                <w:color w:val="000000"/>
                <w:sz w:val="20"/>
                <w:szCs w:val="20"/>
              </w:rPr>
            </w:pPr>
            <w:r w:rsidRPr="006E4C0F">
              <w:rPr>
                <w:rFonts w:cs="Times New Roman"/>
                <w:color w:val="000000"/>
                <w:sz w:val="20"/>
                <w:szCs w:val="20"/>
              </w:rPr>
              <w:t> </w:t>
            </w:r>
          </w:p>
        </w:tc>
        <w:tc>
          <w:tcPr>
            <w:tcW w:w="14502" w:type="dxa"/>
            <w:gridSpan w:val="12"/>
            <w:tcBorders>
              <w:top w:val="single" w:sz="4" w:space="0" w:color="auto"/>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5.Основное мероприятие «Реализация органами местного самоуправления полномочий в области строительства, градостроительной деятельности и жилищных отношений»</w:t>
            </w:r>
          </w:p>
        </w:tc>
      </w:tr>
      <w:tr w:rsidR="006E4C0F" w:rsidRPr="006E4C0F" w:rsidTr="006E4C0F">
        <w:trPr>
          <w:trHeight w:val="1170"/>
        </w:trPr>
        <w:tc>
          <w:tcPr>
            <w:tcW w:w="666" w:type="dxa"/>
            <w:tcBorders>
              <w:top w:val="nil"/>
              <w:left w:val="single" w:sz="4" w:space="0" w:color="auto"/>
              <w:bottom w:val="single" w:sz="4" w:space="0" w:color="auto"/>
              <w:right w:val="nil"/>
            </w:tcBorders>
            <w:shd w:val="clear" w:color="auto" w:fill="auto"/>
            <w:vAlign w:val="center"/>
            <w:hideMark/>
          </w:tcPr>
          <w:p w:rsidR="006E4C0F" w:rsidRPr="006E4C0F" w:rsidRDefault="007B6F07" w:rsidP="006E4C0F">
            <w:pPr>
              <w:widowControl/>
              <w:autoSpaceDE/>
              <w:autoSpaceDN/>
              <w:adjustRightInd/>
              <w:ind w:left="-57" w:right="-57"/>
              <w:jc w:val="center"/>
              <w:rPr>
                <w:rFonts w:cs="Times New Roman"/>
                <w:color w:val="000000"/>
                <w:sz w:val="20"/>
                <w:szCs w:val="20"/>
              </w:rPr>
            </w:pPr>
            <w:r>
              <w:rPr>
                <w:rFonts w:cs="Times New Roman"/>
                <w:color w:val="000000"/>
                <w:sz w:val="20"/>
                <w:szCs w:val="20"/>
              </w:rPr>
              <w:t>5</w:t>
            </w:r>
            <w:r w:rsidR="006E4C0F" w:rsidRPr="006E4C0F">
              <w:rPr>
                <w:rFonts w:cs="Times New Roman"/>
                <w:color w:val="000000"/>
                <w:sz w:val="20"/>
                <w:szCs w:val="20"/>
              </w:rPr>
              <w:t>.1.</w:t>
            </w:r>
          </w:p>
        </w:tc>
        <w:tc>
          <w:tcPr>
            <w:tcW w:w="3162" w:type="dxa"/>
            <w:tcBorders>
              <w:top w:val="nil"/>
              <w:left w:val="single" w:sz="4" w:space="0" w:color="auto"/>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 xml:space="preserve">Ликвидация и расселение приспособленных для проживания строений на территории городского округа город </w:t>
            </w:r>
            <w:proofErr w:type="spellStart"/>
            <w:r w:rsidRPr="006E4C0F">
              <w:rPr>
                <w:rFonts w:cs="Times New Roman"/>
                <w:color w:val="000000"/>
                <w:sz w:val="20"/>
                <w:szCs w:val="20"/>
              </w:rPr>
              <w:t>Мегион</w:t>
            </w:r>
            <w:proofErr w:type="spellEnd"/>
          </w:p>
        </w:tc>
        <w:tc>
          <w:tcPr>
            <w:tcW w:w="834"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кол.</w:t>
            </w:r>
          </w:p>
        </w:tc>
        <w:tc>
          <w:tcPr>
            <w:tcW w:w="11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15</w:t>
            </w:r>
          </w:p>
        </w:tc>
        <w:tc>
          <w:tcPr>
            <w:tcW w:w="1134"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15</w:t>
            </w:r>
          </w:p>
        </w:tc>
        <w:tc>
          <w:tcPr>
            <w:tcW w:w="992"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29</w:t>
            </w:r>
          </w:p>
        </w:tc>
        <w:tc>
          <w:tcPr>
            <w:tcW w:w="851"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37</w:t>
            </w:r>
          </w:p>
        </w:tc>
        <w:tc>
          <w:tcPr>
            <w:tcW w:w="850"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8</w:t>
            </w:r>
          </w:p>
        </w:tc>
        <w:tc>
          <w:tcPr>
            <w:tcW w:w="851"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w:t>
            </w:r>
          </w:p>
        </w:tc>
        <w:tc>
          <w:tcPr>
            <w:tcW w:w="8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w:t>
            </w:r>
          </w:p>
        </w:tc>
        <w:tc>
          <w:tcPr>
            <w:tcW w:w="1275"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w:t>
            </w:r>
          </w:p>
        </w:tc>
        <w:tc>
          <w:tcPr>
            <w:tcW w:w="1560"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89</w:t>
            </w:r>
          </w:p>
        </w:tc>
      </w:tr>
      <w:tr w:rsidR="006E4C0F" w:rsidRPr="006E4C0F" w:rsidTr="006E4C0F">
        <w:trPr>
          <w:trHeight w:val="1170"/>
        </w:trPr>
        <w:tc>
          <w:tcPr>
            <w:tcW w:w="666" w:type="dxa"/>
            <w:tcBorders>
              <w:top w:val="nil"/>
              <w:left w:val="single" w:sz="4" w:space="0" w:color="auto"/>
              <w:bottom w:val="single" w:sz="4" w:space="0" w:color="auto"/>
              <w:right w:val="nil"/>
            </w:tcBorders>
            <w:shd w:val="clear" w:color="auto" w:fill="auto"/>
            <w:vAlign w:val="center"/>
            <w:hideMark/>
          </w:tcPr>
          <w:p w:rsidR="006E4C0F" w:rsidRPr="006E4C0F" w:rsidRDefault="007B6F07" w:rsidP="006E4C0F">
            <w:pPr>
              <w:widowControl/>
              <w:autoSpaceDE/>
              <w:autoSpaceDN/>
              <w:adjustRightInd/>
              <w:ind w:left="-57" w:right="-57"/>
              <w:jc w:val="center"/>
              <w:rPr>
                <w:rFonts w:cs="Times New Roman"/>
                <w:color w:val="000000"/>
                <w:sz w:val="20"/>
                <w:szCs w:val="20"/>
              </w:rPr>
            </w:pPr>
            <w:r>
              <w:rPr>
                <w:rFonts w:cs="Times New Roman"/>
                <w:color w:val="000000"/>
                <w:sz w:val="20"/>
                <w:szCs w:val="20"/>
              </w:rPr>
              <w:t>5</w:t>
            </w:r>
            <w:r w:rsidR="006E4C0F" w:rsidRPr="006E4C0F">
              <w:rPr>
                <w:rFonts w:cs="Times New Roman"/>
                <w:color w:val="000000"/>
                <w:sz w:val="20"/>
                <w:szCs w:val="20"/>
              </w:rPr>
              <w:t>.2.</w:t>
            </w:r>
          </w:p>
        </w:tc>
        <w:tc>
          <w:tcPr>
            <w:tcW w:w="3162" w:type="dxa"/>
            <w:tcBorders>
              <w:top w:val="nil"/>
              <w:left w:val="single" w:sz="4" w:space="0" w:color="auto"/>
              <w:bottom w:val="single" w:sz="4" w:space="0" w:color="auto"/>
              <w:right w:val="single" w:sz="4" w:space="0" w:color="auto"/>
            </w:tcBorders>
            <w:shd w:val="clear" w:color="auto" w:fill="auto"/>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 xml:space="preserve">Сокращение приспособленных для проживания строений на территории городского округа город </w:t>
            </w:r>
            <w:proofErr w:type="spellStart"/>
            <w:r w:rsidRPr="006E4C0F">
              <w:rPr>
                <w:rFonts w:cs="Times New Roman"/>
                <w:color w:val="000000"/>
                <w:sz w:val="20"/>
                <w:szCs w:val="20"/>
              </w:rPr>
              <w:t>Мегион</w:t>
            </w:r>
            <w:proofErr w:type="spellEnd"/>
          </w:p>
        </w:tc>
        <w:tc>
          <w:tcPr>
            <w:tcW w:w="834" w:type="dxa"/>
            <w:tcBorders>
              <w:top w:val="nil"/>
              <w:left w:val="nil"/>
              <w:bottom w:val="single" w:sz="4" w:space="0" w:color="auto"/>
              <w:right w:val="single" w:sz="4" w:space="0" w:color="auto"/>
            </w:tcBorders>
            <w:shd w:val="clear" w:color="auto" w:fill="auto"/>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w:t>
            </w:r>
          </w:p>
        </w:tc>
        <w:tc>
          <w:tcPr>
            <w:tcW w:w="11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1,8</w:t>
            </w:r>
          </w:p>
        </w:tc>
        <w:tc>
          <w:tcPr>
            <w:tcW w:w="1134"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1,8</w:t>
            </w:r>
          </w:p>
        </w:tc>
        <w:tc>
          <w:tcPr>
            <w:tcW w:w="992"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5,1</w:t>
            </w:r>
          </w:p>
        </w:tc>
        <w:tc>
          <w:tcPr>
            <w:tcW w:w="851"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9,4</w:t>
            </w:r>
          </w:p>
        </w:tc>
        <w:tc>
          <w:tcPr>
            <w:tcW w:w="850"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10,3</w:t>
            </w:r>
          </w:p>
        </w:tc>
        <w:tc>
          <w:tcPr>
            <w:tcW w:w="851"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10,3</w:t>
            </w:r>
          </w:p>
        </w:tc>
        <w:tc>
          <w:tcPr>
            <w:tcW w:w="850"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10,3</w:t>
            </w:r>
          </w:p>
        </w:tc>
        <w:tc>
          <w:tcPr>
            <w:tcW w:w="993"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10,3</w:t>
            </w:r>
          </w:p>
        </w:tc>
        <w:tc>
          <w:tcPr>
            <w:tcW w:w="1275"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10,3</w:t>
            </w:r>
          </w:p>
        </w:tc>
        <w:tc>
          <w:tcPr>
            <w:tcW w:w="1560"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10,3</w:t>
            </w:r>
          </w:p>
        </w:tc>
      </w:tr>
      <w:tr w:rsidR="006E4C0F" w:rsidRPr="006E4C0F" w:rsidTr="006E4C0F">
        <w:trPr>
          <w:trHeight w:val="39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6E4C0F" w:rsidRPr="006E4C0F" w:rsidRDefault="006E4C0F" w:rsidP="006E4C0F">
            <w:pPr>
              <w:widowControl/>
              <w:autoSpaceDE/>
              <w:autoSpaceDN/>
              <w:adjustRightInd/>
              <w:ind w:left="-57" w:right="-57"/>
              <w:jc w:val="left"/>
              <w:rPr>
                <w:rFonts w:cs="Times New Roman"/>
                <w:color w:val="000000"/>
                <w:sz w:val="20"/>
                <w:szCs w:val="20"/>
              </w:rPr>
            </w:pPr>
            <w:r w:rsidRPr="006E4C0F">
              <w:rPr>
                <w:rFonts w:cs="Times New Roman"/>
                <w:color w:val="000000"/>
                <w:sz w:val="20"/>
                <w:szCs w:val="20"/>
              </w:rPr>
              <w:t> </w:t>
            </w:r>
          </w:p>
        </w:tc>
        <w:tc>
          <w:tcPr>
            <w:tcW w:w="14502" w:type="dxa"/>
            <w:gridSpan w:val="12"/>
            <w:tcBorders>
              <w:top w:val="single" w:sz="4" w:space="0" w:color="auto"/>
              <w:left w:val="nil"/>
              <w:bottom w:val="single" w:sz="4" w:space="0" w:color="auto"/>
              <w:right w:val="single" w:sz="4" w:space="0" w:color="auto"/>
            </w:tcBorders>
            <w:shd w:val="clear" w:color="auto" w:fill="auto"/>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6.Основное мероприятие «Реализация органами местного самоуправления полномочий в области строительства, градостроительной деятельности и жилищных отношений»</w:t>
            </w:r>
          </w:p>
        </w:tc>
      </w:tr>
      <w:tr w:rsidR="006E4C0F" w:rsidRPr="006E4C0F" w:rsidTr="006E4C0F">
        <w:trPr>
          <w:trHeight w:val="76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6E4C0F" w:rsidRPr="006E4C0F" w:rsidRDefault="007B6F07" w:rsidP="006E4C0F">
            <w:pPr>
              <w:widowControl/>
              <w:autoSpaceDE/>
              <w:autoSpaceDN/>
              <w:adjustRightInd/>
              <w:ind w:left="-57" w:right="-57"/>
              <w:jc w:val="center"/>
              <w:rPr>
                <w:rFonts w:cs="Times New Roman"/>
                <w:color w:val="000000"/>
                <w:sz w:val="20"/>
                <w:szCs w:val="20"/>
              </w:rPr>
            </w:pPr>
            <w:r>
              <w:rPr>
                <w:rFonts w:cs="Times New Roman"/>
                <w:color w:val="000000"/>
                <w:sz w:val="20"/>
                <w:szCs w:val="20"/>
              </w:rPr>
              <w:t>6</w:t>
            </w:r>
            <w:r w:rsidR="006E4C0F" w:rsidRPr="006E4C0F">
              <w:rPr>
                <w:rFonts w:cs="Times New Roman"/>
                <w:color w:val="000000"/>
                <w:sz w:val="20"/>
                <w:szCs w:val="20"/>
              </w:rPr>
              <w:t>.1.</w:t>
            </w:r>
          </w:p>
        </w:tc>
        <w:tc>
          <w:tcPr>
            <w:tcW w:w="3162"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 xml:space="preserve">Сокращение жилья, признанного до 01.01.2012 года в установленном порядке аварийным </w:t>
            </w:r>
          </w:p>
        </w:tc>
        <w:tc>
          <w:tcPr>
            <w:tcW w:w="834"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proofErr w:type="spellStart"/>
            <w:r w:rsidRPr="006E4C0F">
              <w:rPr>
                <w:rFonts w:cs="Times New Roman"/>
                <w:color w:val="000000"/>
                <w:sz w:val="20"/>
                <w:szCs w:val="20"/>
              </w:rPr>
              <w:t>кв.м</w:t>
            </w:r>
            <w:proofErr w:type="spellEnd"/>
            <w:r w:rsidRPr="006E4C0F">
              <w:rPr>
                <w:rFonts w:cs="Times New Roman"/>
                <w:color w:val="000000"/>
                <w:sz w:val="20"/>
                <w:szCs w:val="20"/>
              </w:rPr>
              <w:t>.</w:t>
            </w:r>
          </w:p>
        </w:tc>
        <w:tc>
          <w:tcPr>
            <w:tcW w:w="11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6 131,8</w:t>
            </w:r>
          </w:p>
        </w:tc>
        <w:tc>
          <w:tcPr>
            <w:tcW w:w="1134"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6 131,8</w:t>
            </w:r>
          </w:p>
        </w:tc>
        <w:tc>
          <w:tcPr>
            <w:tcW w:w="992"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883,9</w:t>
            </w:r>
          </w:p>
        </w:tc>
        <w:tc>
          <w:tcPr>
            <w:tcW w:w="851"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5 247,9</w:t>
            </w:r>
          </w:p>
        </w:tc>
        <w:tc>
          <w:tcPr>
            <w:tcW w:w="850"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c>
          <w:tcPr>
            <w:tcW w:w="1560"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w:t>
            </w:r>
          </w:p>
        </w:tc>
      </w:tr>
      <w:tr w:rsidR="006E4C0F" w:rsidRPr="006E4C0F" w:rsidTr="006E4C0F">
        <w:trPr>
          <w:trHeight w:val="127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6E4C0F" w:rsidRPr="006E4C0F" w:rsidRDefault="007B6F07" w:rsidP="006E4C0F">
            <w:pPr>
              <w:widowControl/>
              <w:autoSpaceDE/>
              <w:autoSpaceDN/>
              <w:adjustRightInd/>
              <w:ind w:left="-57" w:right="-57"/>
              <w:jc w:val="center"/>
              <w:rPr>
                <w:rFonts w:cs="Times New Roman"/>
                <w:color w:val="000000"/>
                <w:sz w:val="20"/>
                <w:szCs w:val="20"/>
              </w:rPr>
            </w:pPr>
            <w:r>
              <w:rPr>
                <w:rFonts w:cs="Times New Roman"/>
                <w:color w:val="000000"/>
                <w:sz w:val="20"/>
                <w:szCs w:val="20"/>
              </w:rPr>
              <w:t>6</w:t>
            </w:r>
            <w:r w:rsidR="006E4C0F" w:rsidRPr="006E4C0F">
              <w:rPr>
                <w:rFonts w:cs="Times New Roman"/>
                <w:color w:val="000000"/>
                <w:sz w:val="20"/>
                <w:szCs w:val="20"/>
              </w:rPr>
              <w:t>.2.</w:t>
            </w:r>
          </w:p>
        </w:tc>
        <w:tc>
          <w:tcPr>
            <w:tcW w:w="3162" w:type="dxa"/>
            <w:tcBorders>
              <w:top w:val="nil"/>
              <w:left w:val="nil"/>
              <w:bottom w:val="single" w:sz="4" w:space="0" w:color="auto"/>
              <w:right w:val="single" w:sz="4" w:space="0" w:color="auto"/>
            </w:tcBorders>
            <w:shd w:val="clear" w:color="auto" w:fill="auto"/>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 xml:space="preserve">Сокращение удельного веса жилья, признанного до 01 января 2012 года в установленном порядке аварийным в общем объеме жилищного фонда городского округа город </w:t>
            </w:r>
            <w:proofErr w:type="spellStart"/>
            <w:r w:rsidRPr="006E4C0F">
              <w:rPr>
                <w:rFonts w:cs="Times New Roman"/>
                <w:color w:val="000000"/>
                <w:sz w:val="20"/>
                <w:szCs w:val="20"/>
              </w:rPr>
              <w:t>Мегион</w:t>
            </w:r>
            <w:proofErr w:type="spellEnd"/>
          </w:p>
        </w:tc>
        <w:tc>
          <w:tcPr>
            <w:tcW w:w="834" w:type="dxa"/>
            <w:tcBorders>
              <w:top w:val="nil"/>
              <w:left w:val="nil"/>
              <w:bottom w:val="single" w:sz="4" w:space="0" w:color="auto"/>
              <w:right w:val="single" w:sz="4" w:space="0" w:color="auto"/>
            </w:tcBorders>
            <w:shd w:val="clear" w:color="auto" w:fill="auto"/>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w:t>
            </w:r>
          </w:p>
        </w:tc>
        <w:tc>
          <w:tcPr>
            <w:tcW w:w="11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0,59</w:t>
            </w:r>
          </w:p>
        </w:tc>
        <w:tc>
          <w:tcPr>
            <w:tcW w:w="1134"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0,59</w:t>
            </w:r>
          </w:p>
        </w:tc>
        <w:tc>
          <w:tcPr>
            <w:tcW w:w="992"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0,50</w:t>
            </w:r>
          </w:p>
        </w:tc>
        <w:tc>
          <w:tcPr>
            <w:tcW w:w="851"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0,00</w:t>
            </w:r>
          </w:p>
        </w:tc>
        <w:tc>
          <w:tcPr>
            <w:tcW w:w="8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0,00</w:t>
            </w:r>
          </w:p>
        </w:tc>
        <w:tc>
          <w:tcPr>
            <w:tcW w:w="851"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0,00</w:t>
            </w:r>
          </w:p>
        </w:tc>
        <w:tc>
          <w:tcPr>
            <w:tcW w:w="850"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0,00</w:t>
            </w:r>
          </w:p>
        </w:tc>
        <w:tc>
          <w:tcPr>
            <w:tcW w:w="1275" w:type="dxa"/>
            <w:tcBorders>
              <w:top w:val="nil"/>
              <w:left w:val="nil"/>
              <w:bottom w:val="single" w:sz="4" w:space="0" w:color="auto"/>
              <w:right w:val="single" w:sz="4" w:space="0" w:color="auto"/>
            </w:tcBorders>
            <w:shd w:val="clear" w:color="000000" w:fill="FFFFFF"/>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0,00</w:t>
            </w:r>
          </w:p>
        </w:tc>
        <w:tc>
          <w:tcPr>
            <w:tcW w:w="1560" w:type="dxa"/>
            <w:tcBorders>
              <w:top w:val="nil"/>
              <w:left w:val="nil"/>
              <w:bottom w:val="single" w:sz="4" w:space="0" w:color="auto"/>
              <w:right w:val="single" w:sz="4" w:space="0" w:color="auto"/>
            </w:tcBorders>
            <w:shd w:val="clear" w:color="000000" w:fill="FFFFFF"/>
            <w:noWrap/>
            <w:vAlign w:val="center"/>
            <w:hideMark/>
          </w:tcPr>
          <w:p w:rsidR="006E4C0F" w:rsidRPr="006E4C0F" w:rsidRDefault="006E4C0F" w:rsidP="006E4C0F">
            <w:pPr>
              <w:widowControl/>
              <w:autoSpaceDE/>
              <w:autoSpaceDN/>
              <w:adjustRightInd/>
              <w:ind w:left="-57" w:right="-57"/>
              <w:jc w:val="center"/>
              <w:rPr>
                <w:rFonts w:cs="Times New Roman"/>
                <w:color w:val="000000"/>
                <w:sz w:val="20"/>
                <w:szCs w:val="20"/>
              </w:rPr>
            </w:pPr>
            <w:r w:rsidRPr="006E4C0F">
              <w:rPr>
                <w:rFonts w:cs="Times New Roman"/>
                <w:color w:val="000000"/>
                <w:sz w:val="20"/>
                <w:szCs w:val="20"/>
              </w:rPr>
              <w:t>0</w:t>
            </w:r>
          </w:p>
        </w:tc>
      </w:tr>
    </w:tbl>
    <w:p w:rsidR="006E4C0F" w:rsidRDefault="006E4C0F" w:rsidP="008C710D">
      <w:pPr>
        <w:jc w:val="center"/>
      </w:pPr>
    </w:p>
    <w:p w:rsidR="008120CD" w:rsidRDefault="00721CEB" w:rsidP="008C710D">
      <w:pPr>
        <w:ind w:left="10773"/>
        <w:jc w:val="left"/>
        <w:rPr>
          <w:color w:val="000000"/>
        </w:rPr>
      </w:pPr>
      <w:r>
        <w:rPr>
          <w:color w:val="000000"/>
        </w:rPr>
        <w:br w:type="page"/>
      </w:r>
    </w:p>
    <w:p w:rsidR="003069B0" w:rsidRDefault="004858E0" w:rsidP="008C710D">
      <w:pPr>
        <w:pStyle w:val="ConsPlusTitle"/>
        <w:widowControl/>
        <w:ind w:left="9072"/>
        <w:jc w:val="right"/>
        <w:rPr>
          <w:rFonts w:ascii="Times New Roman" w:hAnsi="Times New Roman" w:cs="Times New Roman"/>
          <w:b w:val="0"/>
          <w:sz w:val="24"/>
          <w:szCs w:val="24"/>
        </w:rPr>
      </w:pPr>
      <w:r w:rsidRPr="004858E0">
        <w:rPr>
          <w:rFonts w:ascii="Times New Roman" w:hAnsi="Times New Roman" w:cs="Times New Roman"/>
          <w:b w:val="0"/>
          <w:sz w:val="24"/>
          <w:szCs w:val="24"/>
        </w:rPr>
        <w:lastRenderedPageBreak/>
        <w:t xml:space="preserve">Приложение 2 </w:t>
      </w:r>
    </w:p>
    <w:p w:rsidR="0060127E" w:rsidRDefault="004858E0" w:rsidP="008C710D">
      <w:pPr>
        <w:pStyle w:val="ConsPlusTitle"/>
        <w:widowControl/>
        <w:ind w:left="9072"/>
        <w:jc w:val="right"/>
        <w:rPr>
          <w:rFonts w:ascii="Times New Roman" w:hAnsi="Times New Roman" w:cs="Times New Roman"/>
          <w:b w:val="0"/>
          <w:color w:val="000000"/>
          <w:sz w:val="24"/>
          <w:szCs w:val="24"/>
        </w:rPr>
      </w:pPr>
      <w:r w:rsidRPr="004858E0">
        <w:rPr>
          <w:rFonts w:ascii="Times New Roman" w:hAnsi="Times New Roman" w:cs="Times New Roman"/>
          <w:b w:val="0"/>
          <w:color w:val="000000"/>
          <w:sz w:val="24"/>
          <w:szCs w:val="24"/>
        </w:rPr>
        <w:t xml:space="preserve">к муниципальной программе «Обеспечение доступным и комфортным жильем жителей городского округа город </w:t>
      </w:r>
      <w:proofErr w:type="spellStart"/>
      <w:r w:rsidRPr="004858E0">
        <w:rPr>
          <w:rFonts w:ascii="Times New Roman" w:hAnsi="Times New Roman" w:cs="Times New Roman"/>
          <w:b w:val="0"/>
          <w:color w:val="000000"/>
          <w:sz w:val="24"/>
          <w:szCs w:val="24"/>
        </w:rPr>
        <w:t>Мегион</w:t>
      </w:r>
      <w:proofErr w:type="spellEnd"/>
      <w:r w:rsidRPr="004858E0">
        <w:rPr>
          <w:rFonts w:ascii="Times New Roman" w:hAnsi="Times New Roman" w:cs="Times New Roman"/>
          <w:b w:val="0"/>
          <w:color w:val="000000"/>
          <w:sz w:val="24"/>
          <w:szCs w:val="24"/>
        </w:rPr>
        <w:t xml:space="preserve"> в 201</w:t>
      </w:r>
      <w:r w:rsidR="006E4C0F">
        <w:rPr>
          <w:rFonts w:ascii="Times New Roman" w:hAnsi="Times New Roman" w:cs="Times New Roman"/>
          <w:b w:val="0"/>
          <w:color w:val="000000"/>
          <w:sz w:val="24"/>
          <w:szCs w:val="24"/>
        </w:rPr>
        <w:t>4</w:t>
      </w:r>
      <w:r w:rsidRPr="004858E0">
        <w:rPr>
          <w:rFonts w:ascii="Times New Roman" w:hAnsi="Times New Roman" w:cs="Times New Roman"/>
          <w:b w:val="0"/>
          <w:color w:val="000000"/>
          <w:sz w:val="24"/>
          <w:szCs w:val="24"/>
        </w:rPr>
        <w:t>-2020 годах»</w:t>
      </w:r>
    </w:p>
    <w:p w:rsidR="004858E0" w:rsidRDefault="004858E0" w:rsidP="008C710D">
      <w:pPr>
        <w:pStyle w:val="ConsPlusTitle"/>
        <w:widowControl/>
        <w:ind w:left="9072"/>
        <w:jc w:val="right"/>
        <w:rPr>
          <w:rFonts w:ascii="Times New Roman" w:hAnsi="Times New Roman" w:cs="Times New Roman"/>
          <w:b w:val="0"/>
          <w:sz w:val="24"/>
          <w:szCs w:val="24"/>
        </w:rPr>
      </w:pPr>
    </w:p>
    <w:p w:rsidR="00447120" w:rsidRDefault="00447120" w:rsidP="00447120">
      <w:pPr>
        <w:pStyle w:val="ConsPlusTitle"/>
        <w:widowControl/>
        <w:jc w:val="center"/>
        <w:rPr>
          <w:rFonts w:ascii="Times New Roman" w:hAnsi="Times New Roman" w:cs="Times New Roman"/>
          <w:b w:val="0"/>
          <w:sz w:val="24"/>
          <w:szCs w:val="24"/>
        </w:rPr>
      </w:pPr>
      <w:r w:rsidRPr="00447120">
        <w:rPr>
          <w:rFonts w:ascii="Times New Roman" w:hAnsi="Times New Roman" w:cs="Times New Roman"/>
          <w:b w:val="0"/>
          <w:sz w:val="24"/>
          <w:szCs w:val="24"/>
        </w:rPr>
        <w:t>Перечень программных мероприятий муниципальной программы</w:t>
      </w:r>
    </w:p>
    <w:p w:rsidR="00447120" w:rsidRPr="004858E0" w:rsidRDefault="00447120" w:rsidP="008C710D">
      <w:pPr>
        <w:pStyle w:val="ConsPlusTitle"/>
        <w:widowControl/>
        <w:ind w:left="9072"/>
        <w:jc w:val="right"/>
        <w:rPr>
          <w:rFonts w:ascii="Times New Roman" w:hAnsi="Times New Roman" w:cs="Times New Roman"/>
          <w:b w:val="0"/>
          <w:sz w:val="24"/>
          <w:szCs w:val="24"/>
        </w:rPr>
      </w:pPr>
    </w:p>
    <w:tbl>
      <w:tblPr>
        <w:tblW w:w="15160" w:type="dxa"/>
        <w:tblInd w:w="-5" w:type="dxa"/>
        <w:tblLayout w:type="fixed"/>
        <w:tblLook w:val="04A0" w:firstRow="1" w:lastRow="0" w:firstColumn="1" w:lastColumn="0" w:noHBand="0" w:noVBand="1"/>
      </w:tblPr>
      <w:tblGrid>
        <w:gridCol w:w="1102"/>
        <w:gridCol w:w="3095"/>
        <w:gridCol w:w="1259"/>
        <w:gridCol w:w="1972"/>
        <w:gridCol w:w="1072"/>
        <w:gridCol w:w="998"/>
        <w:gridCol w:w="903"/>
        <w:gridCol w:w="939"/>
        <w:gridCol w:w="993"/>
        <w:gridCol w:w="923"/>
        <w:gridCol w:w="952"/>
        <w:gridCol w:w="952"/>
      </w:tblGrid>
      <w:tr w:rsidR="00447120" w:rsidRPr="00447120" w:rsidTr="00447120">
        <w:trPr>
          <w:trHeight w:val="255"/>
        </w:trPr>
        <w:tc>
          <w:tcPr>
            <w:tcW w:w="11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Номер основного мероприятия</w:t>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Мероприятия программы</w:t>
            </w:r>
          </w:p>
        </w:tc>
        <w:tc>
          <w:tcPr>
            <w:tcW w:w="1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Исполнители мероприятий</w:t>
            </w:r>
          </w:p>
        </w:tc>
        <w:tc>
          <w:tcPr>
            <w:tcW w:w="1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Источник финансирования</w:t>
            </w:r>
          </w:p>
        </w:tc>
        <w:tc>
          <w:tcPr>
            <w:tcW w:w="7732" w:type="dxa"/>
            <w:gridSpan w:val="8"/>
            <w:tcBorders>
              <w:top w:val="single" w:sz="4" w:space="0" w:color="auto"/>
              <w:left w:val="nil"/>
              <w:bottom w:val="single" w:sz="4" w:space="0" w:color="auto"/>
              <w:right w:val="single" w:sz="4" w:space="0" w:color="000000"/>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20"/>
                <w:szCs w:val="20"/>
              </w:rPr>
            </w:pPr>
            <w:r w:rsidRPr="00447120">
              <w:rPr>
                <w:rFonts w:cs="Times New Roman"/>
                <w:color w:val="000000"/>
                <w:sz w:val="20"/>
                <w:szCs w:val="20"/>
              </w:rPr>
              <w:t>Финансовые затраты на реализацию (тыс. руб.) годы</w:t>
            </w:r>
          </w:p>
        </w:tc>
      </w:tr>
      <w:tr w:rsidR="00447120" w:rsidRPr="00447120" w:rsidTr="00447120">
        <w:trPr>
          <w:trHeight w:val="255"/>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single" w:sz="4" w:space="0" w:color="auto"/>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Всего расходов</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20"/>
                <w:szCs w:val="20"/>
              </w:rPr>
            </w:pPr>
            <w:r w:rsidRPr="00447120">
              <w:rPr>
                <w:rFonts w:cs="Times New Roman"/>
                <w:color w:val="000000"/>
                <w:sz w:val="20"/>
                <w:szCs w:val="20"/>
              </w:rPr>
              <w:t>2014</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20"/>
                <w:szCs w:val="20"/>
              </w:rPr>
            </w:pPr>
            <w:r w:rsidRPr="00447120">
              <w:rPr>
                <w:rFonts w:cs="Times New Roman"/>
                <w:color w:val="000000"/>
                <w:sz w:val="20"/>
                <w:szCs w:val="20"/>
              </w:rPr>
              <w:t>2015</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20"/>
                <w:szCs w:val="20"/>
              </w:rPr>
            </w:pPr>
            <w:r w:rsidRPr="00447120">
              <w:rPr>
                <w:rFonts w:cs="Times New Roman"/>
                <w:color w:val="000000"/>
                <w:sz w:val="20"/>
                <w:szCs w:val="20"/>
              </w:rPr>
              <w:t>2016</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20"/>
                <w:szCs w:val="20"/>
              </w:rPr>
            </w:pPr>
            <w:r w:rsidRPr="00447120">
              <w:rPr>
                <w:rFonts w:cs="Times New Roman"/>
                <w:color w:val="000000"/>
                <w:sz w:val="20"/>
                <w:szCs w:val="20"/>
              </w:rPr>
              <w:t>2017</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20"/>
                <w:szCs w:val="20"/>
              </w:rPr>
            </w:pPr>
            <w:r w:rsidRPr="00447120">
              <w:rPr>
                <w:rFonts w:cs="Times New Roman"/>
                <w:color w:val="000000"/>
                <w:sz w:val="20"/>
                <w:szCs w:val="20"/>
              </w:rPr>
              <w:t>2018</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20"/>
                <w:szCs w:val="20"/>
              </w:rPr>
            </w:pPr>
            <w:r w:rsidRPr="00447120">
              <w:rPr>
                <w:rFonts w:cs="Times New Roman"/>
                <w:color w:val="000000"/>
                <w:sz w:val="20"/>
                <w:szCs w:val="20"/>
              </w:rPr>
              <w:t>2019</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20"/>
                <w:szCs w:val="20"/>
              </w:rPr>
            </w:pPr>
            <w:r w:rsidRPr="00447120">
              <w:rPr>
                <w:rFonts w:cs="Times New Roman"/>
                <w:color w:val="000000"/>
                <w:sz w:val="20"/>
                <w:szCs w:val="20"/>
              </w:rPr>
              <w:t>2020</w:t>
            </w:r>
          </w:p>
        </w:tc>
      </w:tr>
      <w:tr w:rsidR="00447120" w:rsidRPr="00447120" w:rsidTr="00447120">
        <w:trPr>
          <w:trHeight w:val="255"/>
        </w:trPr>
        <w:tc>
          <w:tcPr>
            <w:tcW w:w="1102" w:type="dxa"/>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1</w:t>
            </w:r>
          </w:p>
        </w:tc>
        <w:tc>
          <w:tcPr>
            <w:tcW w:w="3095"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2</w:t>
            </w:r>
          </w:p>
        </w:tc>
        <w:tc>
          <w:tcPr>
            <w:tcW w:w="125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3</w:t>
            </w: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4</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5</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6</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7</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8</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9</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10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11</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12</w:t>
            </w:r>
          </w:p>
        </w:tc>
      </w:tr>
      <w:tr w:rsidR="00447120" w:rsidRPr="00447120" w:rsidTr="00447120">
        <w:trPr>
          <w:trHeight w:val="255"/>
        </w:trPr>
        <w:tc>
          <w:tcPr>
            <w:tcW w:w="545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20"/>
                <w:szCs w:val="20"/>
              </w:rPr>
            </w:pPr>
            <w:r w:rsidRPr="00447120">
              <w:rPr>
                <w:rFonts w:cs="Times New Roman"/>
                <w:color w:val="000000"/>
                <w:sz w:val="20"/>
                <w:szCs w:val="20"/>
              </w:rPr>
              <w:t>Итого по муниципальной программе</w:t>
            </w: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Всего:</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D245CF">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 xml:space="preserve">1 583 </w:t>
            </w:r>
            <w:r w:rsidR="00C56528">
              <w:rPr>
                <w:rFonts w:cs="Times New Roman"/>
                <w:color w:val="000000"/>
                <w:sz w:val="16"/>
                <w:szCs w:val="16"/>
              </w:rPr>
              <w:t>9</w:t>
            </w:r>
            <w:r w:rsidR="00410721">
              <w:rPr>
                <w:rFonts w:cs="Times New Roman"/>
                <w:color w:val="000000"/>
                <w:sz w:val="16"/>
                <w:szCs w:val="16"/>
              </w:rPr>
              <w:t>48,7</w:t>
            </w:r>
            <w:r w:rsidRPr="00447120">
              <w:rPr>
                <w:rFonts w:cs="Times New Roman"/>
                <w:color w:val="000000"/>
                <w:sz w:val="16"/>
                <w:szCs w:val="16"/>
              </w:rPr>
              <w:t xml:space="preserve">0  </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xml:space="preserve">623 361,10  </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6E7BBA">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781 31</w:t>
            </w:r>
            <w:r w:rsidR="006E7BBA">
              <w:rPr>
                <w:rFonts w:cs="Times New Roman"/>
                <w:color w:val="000000"/>
                <w:sz w:val="16"/>
                <w:szCs w:val="16"/>
              </w:rPr>
              <w:t>6</w:t>
            </w:r>
            <w:r w:rsidRPr="00447120">
              <w:rPr>
                <w:rFonts w:cs="Times New Roman"/>
                <w:color w:val="000000"/>
                <w:sz w:val="16"/>
                <w:szCs w:val="16"/>
              </w:rPr>
              <w:t>,</w:t>
            </w:r>
            <w:r w:rsidR="00410721">
              <w:rPr>
                <w:rFonts w:cs="Times New Roman"/>
                <w:color w:val="000000"/>
                <w:sz w:val="16"/>
                <w:szCs w:val="16"/>
              </w:rPr>
              <w:t>9</w:t>
            </w:r>
            <w:r w:rsidRPr="00447120">
              <w:rPr>
                <w:rFonts w:cs="Times New Roman"/>
                <w:color w:val="000000"/>
                <w:sz w:val="16"/>
                <w:szCs w:val="16"/>
              </w:rPr>
              <w:t xml:space="preserve">0  </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D245CF">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10</w:t>
            </w:r>
            <w:r w:rsidR="00C56528">
              <w:rPr>
                <w:rFonts w:cs="Times New Roman"/>
                <w:color w:val="000000"/>
                <w:sz w:val="16"/>
                <w:szCs w:val="16"/>
              </w:rPr>
              <w:t>1</w:t>
            </w:r>
            <w:r w:rsidRPr="00447120">
              <w:rPr>
                <w:rFonts w:cs="Times New Roman"/>
                <w:color w:val="000000"/>
                <w:sz w:val="16"/>
                <w:szCs w:val="16"/>
              </w:rPr>
              <w:t xml:space="preserve"> </w:t>
            </w:r>
            <w:r w:rsidR="00C56528">
              <w:rPr>
                <w:rFonts w:cs="Times New Roman"/>
                <w:color w:val="000000"/>
                <w:sz w:val="16"/>
                <w:szCs w:val="16"/>
              </w:rPr>
              <w:t>0</w:t>
            </w:r>
            <w:r w:rsidRPr="00447120">
              <w:rPr>
                <w:rFonts w:cs="Times New Roman"/>
                <w:color w:val="000000"/>
                <w:sz w:val="16"/>
                <w:szCs w:val="16"/>
              </w:rPr>
              <w:t xml:space="preserve">52,10  </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xml:space="preserve">78 218,60  </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xml:space="preserve">0,00  </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xml:space="preserve">0,00  </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xml:space="preserve">0,00  </w:t>
            </w:r>
          </w:p>
        </w:tc>
      </w:tr>
      <w:tr w:rsidR="00447120" w:rsidRPr="00447120" w:rsidTr="00447120">
        <w:trPr>
          <w:trHeight w:val="255"/>
        </w:trPr>
        <w:tc>
          <w:tcPr>
            <w:tcW w:w="5456" w:type="dxa"/>
            <w:gridSpan w:val="3"/>
            <w:vMerge/>
            <w:tcBorders>
              <w:top w:val="single" w:sz="4" w:space="0" w:color="auto"/>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20"/>
                <w:szCs w:val="20"/>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Федеральный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10721" w:rsidP="00447120">
            <w:pPr>
              <w:widowControl/>
              <w:autoSpaceDE/>
              <w:autoSpaceDN/>
              <w:adjustRightInd/>
              <w:ind w:left="-57" w:right="-57"/>
              <w:jc w:val="right"/>
              <w:rPr>
                <w:rFonts w:cs="Times New Roman"/>
                <w:color w:val="000000"/>
                <w:sz w:val="16"/>
                <w:szCs w:val="16"/>
              </w:rPr>
            </w:pPr>
            <w:r>
              <w:rPr>
                <w:rFonts w:cs="Times New Roman"/>
                <w:color w:val="000000"/>
                <w:sz w:val="16"/>
                <w:szCs w:val="16"/>
              </w:rPr>
              <w:t>75 856,3</w:t>
            </w:r>
            <w:r w:rsidR="00447120" w:rsidRPr="00447120">
              <w:rPr>
                <w:rFonts w:cs="Times New Roman"/>
                <w:color w:val="000000"/>
                <w:sz w:val="16"/>
                <w:szCs w:val="16"/>
              </w:rPr>
              <w:t xml:space="preserve">0  </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xml:space="preserve">13 746,40  </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10721">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45 886,</w:t>
            </w:r>
            <w:r w:rsidR="00410721">
              <w:rPr>
                <w:rFonts w:cs="Times New Roman"/>
                <w:color w:val="000000"/>
                <w:sz w:val="16"/>
                <w:szCs w:val="16"/>
              </w:rPr>
              <w:t>7</w:t>
            </w:r>
            <w:r w:rsidRPr="00447120">
              <w:rPr>
                <w:rFonts w:cs="Times New Roman"/>
                <w:color w:val="000000"/>
                <w:sz w:val="16"/>
                <w:szCs w:val="16"/>
              </w:rPr>
              <w:t xml:space="preserve">0  </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xml:space="preserve">6 676,00  </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xml:space="preserve">9 547,20  </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xml:space="preserve">0,00  </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xml:space="preserve">0,00  </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xml:space="preserve">0,00  </w:t>
            </w:r>
          </w:p>
        </w:tc>
      </w:tr>
      <w:tr w:rsidR="00447120" w:rsidRPr="00447120" w:rsidTr="00447120">
        <w:trPr>
          <w:trHeight w:val="255"/>
        </w:trPr>
        <w:tc>
          <w:tcPr>
            <w:tcW w:w="5456" w:type="dxa"/>
            <w:gridSpan w:val="3"/>
            <w:vMerge/>
            <w:tcBorders>
              <w:top w:val="single" w:sz="4" w:space="0" w:color="auto"/>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20"/>
                <w:szCs w:val="20"/>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Бюджет автономного округа</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10721" w:rsidP="00447120">
            <w:pPr>
              <w:widowControl/>
              <w:autoSpaceDE/>
              <w:autoSpaceDN/>
              <w:adjustRightInd/>
              <w:ind w:left="-57" w:right="-57"/>
              <w:jc w:val="right"/>
              <w:rPr>
                <w:rFonts w:cs="Times New Roman"/>
                <w:color w:val="000000"/>
                <w:sz w:val="16"/>
                <w:szCs w:val="16"/>
              </w:rPr>
            </w:pPr>
            <w:r>
              <w:rPr>
                <w:rFonts w:cs="Times New Roman"/>
                <w:color w:val="000000"/>
                <w:sz w:val="16"/>
                <w:szCs w:val="16"/>
              </w:rPr>
              <w:t>1 319 412,8</w:t>
            </w:r>
            <w:r w:rsidR="00447120" w:rsidRPr="00447120">
              <w:rPr>
                <w:rFonts w:cs="Times New Roman"/>
                <w:color w:val="000000"/>
                <w:sz w:val="16"/>
                <w:szCs w:val="16"/>
              </w:rPr>
              <w:t xml:space="preserve">0  </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xml:space="preserve">540 162,40  </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10721" w:rsidP="00410721">
            <w:pPr>
              <w:widowControl/>
              <w:autoSpaceDE/>
              <w:autoSpaceDN/>
              <w:adjustRightInd/>
              <w:ind w:left="-57" w:right="-57"/>
              <w:jc w:val="center"/>
              <w:rPr>
                <w:rFonts w:cs="Times New Roman"/>
                <w:color w:val="000000"/>
                <w:sz w:val="16"/>
                <w:szCs w:val="16"/>
              </w:rPr>
            </w:pPr>
            <w:r>
              <w:rPr>
                <w:rFonts w:cs="Times New Roman"/>
                <w:color w:val="000000"/>
                <w:sz w:val="16"/>
                <w:szCs w:val="16"/>
              </w:rPr>
              <w:t>649 194</w:t>
            </w:r>
            <w:r w:rsidR="00447120" w:rsidRPr="00447120">
              <w:rPr>
                <w:rFonts w:cs="Times New Roman"/>
                <w:color w:val="000000"/>
                <w:sz w:val="16"/>
                <w:szCs w:val="16"/>
              </w:rPr>
              <w:t>,</w:t>
            </w:r>
            <w:r>
              <w:rPr>
                <w:rFonts w:cs="Times New Roman"/>
                <w:color w:val="000000"/>
                <w:sz w:val="16"/>
                <w:szCs w:val="16"/>
              </w:rPr>
              <w:t>9</w:t>
            </w:r>
            <w:r w:rsidR="00447120" w:rsidRPr="00447120">
              <w:rPr>
                <w:rFonts w:cs="Times New Roman"/>
                <w:color w:val="000000"/>
                <w:sz w:val="16"/>
                <w:szCs w:val="16"/>
              </w:rPr>
              <w:t xml:space="preserve">0  </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xml:space="preserve">69 550,10  </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xml:space="preserve">60 505,40  </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xml:space="preserve">0,00  </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xml:space="preserve">0,00  </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xml:space="preserve">0,00  </w:t>
            </w:r>
          </w:p>
        </w:tc>
      </w:tr>
      <w:tr w:rsidR="00447120" w:rsidRPr="00447120" w:rsidTr="00447120">
        <w:trPr>
          <w:trHeight w:val="255"/>
        </w:trPr>
        <w:tc>
          <w:tcPr>
            <w:tcW w:w="5456" w:type="dxa"/>
            <w:gridSpan w:val="3"/>
            <w:vMerge/>
            <w:tcBorders>
              <w:top w:val="single" w:sz="4" w:space="0" w:color="auto"/>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20"/>
                <w:szCs w:val="20"/>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Местный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C56528">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 xml:space="preserve">188 </w:t>
            </w:r>
            <w:r w:rsidR="00C56528">
              <w:rPr>
                <w:rFonts w:cs="Times New Roman"/>
                <w:color w:val="000000"/>
                <w:sz w:val="16"/>
                <w:szCs w:val="16"/>
              </w:rPr>
              <w:t>6</w:t>
            </w:r>
            <w:r w:rsidRPr="00447120">
              <w:rPr>
                <w:rFonts w:cs="Times New Roman"/>
                <w:color w:val="000000"/>
                <w:sz w:val="16"/>
                <w:szCs w:val="16"/>
              </w:rPr>
              <w:t xml:space="preserve">79,60  </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xml:space="preserve">69 452,30  </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xml:space="preserve">86 235,30  </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D245CF" w:rsidP="00C56528">
            <w:pPr>
              <w:widowControl/>
              <w:autoSpaceDE/>
              <w:autoSpaceDN/>
              <w:adjustRightInd/>
              <w:ind w:left="-57" w:right="-57"/>
              <w:jc w:val="center"/>
              <w:rPr>
                <w:rFonts w:cs="Times New Roman"/>
                <w:color w:val="000000"/>
                <w:sz w:val="16"/>
                <w:szCs w:val="16"/>
              </w:rPr>
            </w:pPr>
            <w:r>
              <w:rPr>
                <w:rFonts w:cs="Times New Roman"/>
                <w:color w:val="000000"/>
                <w:sz w:val="16"/>
                <w:szCs w:val="16"/>
              </w:rPr>
              <w:t xml:space="preserve">24 </w:t>
            </w:r>
            <w:r w:rsidR="00C56528">
              <w:rPr>
                <w:rFonts w:cs="Times New Roman"/>
                <w:color w:val="000000"/>
                <w:sz w:val="16"/>
                <w:szCs w:val="16"/>
              </w:rPr>
              <w:t>8</w:t>
            </w:r>
            <w:r w:rsidR="00447120" w:rsidRPr="00447120">
              <w:rPr>
                <w:rFonts w:cs="Times New Roman"/>
                <w:color w:val="000000"/>
                <w:sz w:val="16"/>
                <w:szCs w:val="16"/>
              </w:rPr>
              <w:t xml:space="preserve">26,00  </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xml:space="preserve">8 166,00  </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xml:space="preserve">0,00  </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xml:space="preserve">0,00  </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xml:space="preserve">0,00  </w:t>
            </w:r>
          </w:p>
        </w:tc>
      </w:tr>
      <w:tr w:rsidR="00447120" w:rsidRPr="00447120" w:rsidTr="00447120">
        <w:trPr>
          <w:trHeight w:val="255"/>
        </w:trPr>
        <w:tc>
          <w:tcPr>
            <w:tcW w:w="1516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Подпрограмма 1 «Обеспечение жильем молодых семей»</w:t>
            </w:r>
          </w:p>
        </w:tc>
      </w:tr>
      <w:tr w:rsidR="00447120" w:rsidRPr="00447120" w:rsidTr="00447120">
        <w:trPr>
          <w:trHeight w:val="255"/>
        </w:trPr>
        <w:tc>
          <w:tcPr>
            <w:tcW w:w="1516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xml:space="preserve">Цель подпрограммы: улучшение жилищных условий молодых семей, проживающих в городском округе город </w:t>
            </w:r>
            <w:proofErr w:type="spellStart"/>
            <w:r w:rsidRPr="00447120">
              <w:rPr>
                <w:rFonts w:cs="Times New Roman"/>
                <w:color w:val="000000"/>
                <w:sz w:val="16"/>
                <w:szCs w:val="16"/>
              </w:rPr>
              <w:t>Мегион</w:t>
            </w:r>
            <w:proofErr w:type="spellEnd"/>
            <w:r w:rsidRPr="00447120">
              <w:rPr>
                <w:rFonts w:cs="Times New Roman"/>
                <w:color w:val="000000"/>
                <w:sz w:val="16"/>
                <w:szCs w:val="16"/>
              </w:rPr>
              <w:t>, нуждающихся в улучшении жилищных условий.</w:t>
            </w:r>
            <w:r w:rsidRPr="00447120">
              <w:rPr>
                <w:rFonts w:cs="Times New Roman"/>
                <w:color w:val="000000"/>
                <w:sz w:val="16"/>
                <w:szCs w:val="16"/>
              </w:rPr>
              <w:br/>
              <w:t xml:space="preserve">Задача подпрограммы: улучшение жилищных условий молодых семей, проживающих в городском округе город </w:t>
            </w:r>
            <w:proofErr w:type="spellStart"/>
            <w:r w:rsidRPr="00447120">
              <w:rPr>
                <w:rFonts w:cs="Times New Roman"/>
                <w:color w:val="000000"/>
                <w:sz w:val="16"/>
                <w:szCs w:val="16"/>
              </w:rPr>
              <w:t>Мегион</w:t>
            </w:r>
            <w:proofErr w:type="spellEnd"/>
            <w:r w:rsidRPr="00447120">
              <w:rPr>
                <w:rFonts w:cs="Times New Roman"/>
                <w:color w:val="000000"/>
                <w:sz w:val="16"/>
                <w:szCs w:val="16"/>
              </w:rPr>
              <w:t xml:space="preserve">, нуждающихся в улучшении жилищных условий, за счет оказания государственной поддержки </w:t>
            </w:r>
            <w:r w:rsidRPr="00447120">
              <w:rPr>
                <w:rFonts w:cs="Times New Roman"/>
                <w:color w:val="000000"/>
                <w:sz w:val="16"/>
                <w:szCs w:val="16"/>
              </w:rPr>
              <w:br/>
              <w:t>в виде субсидий на приобретение (строительство) жилья</w:t>
            </w:r>
          </w:p>
        </w:tc>
      </w:tr>
      <w:tr w:rsidR="00447120" w:rsidRPr="00447120" w:rsidTr="00447120">
        <w:trPr>
          <w:trHeight w:val="255"/>
        </w:trPr>
        <w:tc>
          <w:tcPr>
            <w:tcW w:w="1102" w:type="dxa"/>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1.</w:t>
            </w:r>
          </w:p>
        </w:tc>
        <w:tc>
          <w:tcPr>
            <w:tcW w:w="14058" w:type="dxa"/>
            <w:gridSpan w:val="11"/>
            <w:tcBorders>
              <w:top w:val="single" w:sz="4" w:space="0" w:color="auto"/>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Основное мероприятие 1 «Улучшение жилищных условий молодых семей»</w:t>
            </w:r>
            <w:r w:rsidR="007B6F07">
              <w:rPr>
                <w:rFonts w:cs="Times New Roman"/>
                <w:color w:val="000000"/>
                <w:sz w:val="16"/>
                <w:szCs w:val="16"/>
              </w:rPr>
              <w:t xml:space="preserve"> (показатели 1.1., 1.2.)</w:t>
            </w:r>
          </w:p>
        </w:tc>
      </w:tr>
      <w:tr w:rsidR="00447120" w:rsidRPr="00447120" w:rsidTr="00447120">
        <w:trPr>
          <w:trHeight w:val="255"/>
        </w:trPr>
        <w:tc>
          <w:tcPr>
            <w:tcW w:w="1102" w:type="dxa"/>
            <w:vMerge w:val="restart"/>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1.1.</w:t>
            </w:r>
          </w:p>
        </w:tc>
        <w:tc>
          <w:tcPr>
            <w:tcW w:w="3095" w:type="dxa"/>
            <w:vMerge w:val="restart"/>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Предоставление молодым семьям, участникам программы, социальных выплат (субсидий)</w:t>
            </w:r>
          </w:p>
        </w:tc>
        <w:tc>
          <w:tcPr>
            <w:tcW w:w="1259" w:type="dxa"/>
            <w:vMerge w:val="restart"/>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Департамент муниципальной собственности администрации города</w:t>
            </w: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Всего:</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021416" w:rsidP="00447120">
            <w:pPr>
              <w:widowControl/>
              <w:autoSpaceDE/>
              <w:autoSpaceDN/>
              <w:adjustRightInd/>
              <w:ind w:left="-57" w:right="-57"/>
              <w:jc w:val="right"/>
              <w:rPr>
                <w:rFonts w:cs="Times New Roman"/>
                <w:sz w:val="16"/>
                <w:szCs w:val="16"/>
              </w:rPr>
            </w:pPr>
            <w:r>
              <w:rPr>
                <w:rFonts w:cs="Times New Roman"/>
                <w:sz w:val="16"/>
                <w:szCs w:val="16"/>
              </w:rPr>
              <w:t>4 245,1</w:t>
            </w:r>
            <w:r w:rsidR="00447120" w:rsidRPr="00447120">
              <w:rPr>
                <w:rFonts w:cs="Times New Roman"/>
                <w:sz w:val="16"/>
                <w:szCs w:val="16"/>
              </w:rPr>
              <w:t>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1 543,30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021416">
            <w:pPr>
              <w:widowControl/>
              <w:autoSpaceDE/>
              <w:autoSpaceDN/>
              <w:adjustRightInd/>
              <w:ind w:left="-57" w:right="-57"/>
              <w:jc w:val="right"/>
              <w:rPr>
                <w:rFonts w:cs="Times New Roman"/>
                <w:sz w:val="16"/>
                <w:szCs w:val="16"/>
              </w:rPr>
            </w:pPr>
            <w:r w:rsidRPr="00447120">
              <w:rPr>
                <w:rFonts w:cs="Times New Roman"/>
                <w:sz w:val="16"/>
                <w:szCs w:val="16"/>
              </w:rPr>
              <w:t>1 038,</w:t>
            </w:r>
            <w:r w:rsidR="00021416">
              <w:rPr>
                <w:rFonts w:cs="Times New Roman"/>
                <w:sz w:val="16"/>
                <w:szCs w:val="16"/>
              </w:rPr>
              <w:t>6</w:t>
            </w:r>
            <w:r w:rsidRPr="00447120">
              <w:rPr>
                <w:rFonts w:cs="Times New Roman"/>
                <w:sz w:val="16"/>
                <w:szCs w:val="16"/>
              </w:rPr>
              <w:t>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831,60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831,60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r>
      <w:tr w:rsidR="00447120" w:rsidRPr="00447120" w:rsidTr="00447120">
        <w:trPr>
          <w:trHeight w:val="255"/>
        </w:trPr>
        <w:tc>
          <w:tcPr>
            <w:tcW w:w="1102"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Федеральный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021416" w:rsidP="00447120">
            <w:pPr>
              <w:widowControl/>
              <w:autoSpaceDE/>
              <w:autoSpaceDN/>
              <w:adjustRightInd/>
              <w:ind w:left="-57" w:right="-57"/>
              <w:jc w:val="right"/>
              <w:rPr>
                <w:rFonts w:cs="Times New Roman"/>
                <w:sz w:val="16"/>
                <w:szCs w:val="16"/>
              </w:rPr>
            </w:pPr>
            <w:r>
              <w:rPr>
                <w:rFonts w:cs="Times New Roman"/>
                <w:sz w:val="16"/>
                <w:szCs w:val="16"/>
              </w:rPr>
              <w:t>257,1</w:t>
            </w:r>
            <w:r w:rsidR="00447120" w:rsidRPr="00447120">
              <w:rPr>
                <w:rFonts w:cs="Times New Roman"/>
                <w:sz w:val="16"/>
                <w:szCs w:val="16"/>
              </w:rPr>
              <w:t>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154,30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021416">
            <w:pPr>
              <w:widowControl/>
              <w:autoSpaceDE/>
              <w:autoSpaceDN/>
              <w:adjustRightInd/>
              <w:ind w:left="-57" w:right="-57"/>
              <w:jc w:val="right"/>
              <w:rPr>
                <w:rFonts w:cs="Times New Roman"/>
                <w:sz w:val="16"/>
                <w:szCs w:val="16"/>
              </w:rPr>
            </w:pPr>
            <w:r w:rsidRPr="00447120">
              <w:rPr>
                <w:rFonts w:cs="Times New Roman"/>
                <w:sz w:val="16"/>
                <w:szCs w:val="16"/>
              </w:rPr>
              <w:t>102,</w:t>
            </w:r>
            <w:r w:rsidR="00021416">
              <w:rPr>
                <w:rFonts w:cs="Times New Roman"/>
                <w:sz w:val="16"/>
                <w:szCs w:val="16"/>
              </w:rPr>
              <w:t>8</w:t>
            </w:r>
            <w:r w:rsidRPr="00447120">
              <w:rPr>
                <w:rFonts w:cs="Times New Roman"/>
                <w:sz w:val="16"/>
                <w:szCs w:val="16"/>
              </w:rPr>
              <w:t>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r>
      <w:tr w:rsidR="00447120" w:rsidRPr="00447120" w:rsidTr="00447120">
        <w:trPr>
          <w:trHeight w:val="255"/>
        </w:trPr>
        <w:tc>
          <w:tcPr>
            <w:tcW w:w="1102"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Бюджет автономного округа</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021416" w:rsidP="00447120">
            <w:pPr>
              <w:widowControl/>
              <w:autoSpaceDE/>
              <w:autoSpaceDN/>
              <w:adjustRightInd/>
              <w:ind w:left="-57" w:right="-57"/>
              <w:jc w:val="right"/>
              <w:rPr>
                <w:rFonts w:cs="Times New Roman"/>
                <w:sz w:val="16"/>
                <w:szCs w:val="16"/>
              </w:rPr>
            </w:pPr>
            <w:r>
              <w:rPr>
                <w:rFonts w:cs="Times New Roman"/>
                <w:sz w:val="16"/>
                <w:szCs w:val="16"/>
              </w:rPr>
              <w:t>3 774,8</w:t>
            </w:r>
            <w:r w:rsidR="00447120" w:rsidRPr="00447120">
              <w:rPr>
                <w:rFonts w:cs="Times New Roman"/>
                <w:sz w:val="16"/>
                <w:szCs w:val="16"/>
              </w:rPr>
              <w:t>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1 311,00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021416" w:rsidP="00447120">
            <w:pPr>
              <w:widowControl/>
              <w:autoSpaceDE/>
              <w:autoSpaceDN/>
              <w:adjustRightInd/>
              <w:ind w:left="-57" w:right="-57"/>
              <w:jc w:val="right"/>
              <w:rPr>
                <w:rFonts w:cs="Times New Roman"/>
                <w:sz w:val="16"/>
                <w:szCs w:val="16"/>
              </w:rPr>
            </w:pPr>
            <w:r>
              <w:rPr>
                <w:rFonts w:cs="Times New Roman"/>
                <w:sz w:val="16"/>
                <w:szCs w:val="16"/>
              </w:rPr>
              <w:t>883,8</w:t>
            </w:r>
            <w:r w:rsidR="00447120" w:rsidRPr="00447120">
              <w:rPr>
                <w:rFonts w:cs="Times New Roman"/>
                <w:sz w:val="16"/>
                <w:szCs w:val="16"/>
              </w:rPr>
              <w:t>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790,00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790,00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r>
      <w:tr w:rsidR="00447120" w:rsidRPr="00447120" w:rsidTr="00447120">
        <w:trPr>
          <w:trHeight w:val="255"/>
        </w:trPr>
        <w:tc>
          <w:tcPr>
            <w:tcW w:w="1102"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Местный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213,20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78,00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52,00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41,60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41,60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r>
      <w:tr w:rsidR="00021416" w:rsidRPr="00447120" w:rsidTr="00447120">
        <w:trPr>
          <w:trHeight w:val="255"/>
        </w:trPr>
        <w:tc>
          <w:tcPr>
            <w:tcW w:w="1102" w:type="dxa"/>
            <w:vMerge w:val="restart"/>
            <w:tcBorders>
              <w:top w:val="nil"/>
              <w:left w:val="single" w:sz="4" w:space="0" w:color="auto"/>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w:t>
            </w:r>
          </w:p>
        </w:tc>
        <w:tc>
          <w:tcPr>
            <w:tcW w:w="3095" w:type="dxa"/>
            <w:vMerge w:val="restart"/>
            <w:tcBorders>
              <w:top w:val="nil"/>
              <w:left w:val="single" w:sz="4" w:space="0" w:color="auto"/>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Итого по мероприятию</w:t>
            </w:r>
          </w:p>
        </w:tc>
        <w:tc>
          <w:tcPr>
            <w:tcW w:w="1259" w:type="dxa"/>
            <w:vMerge w:val="restart"/>
            <w:tcBorders>
              <w:top w:val="nil"/>
              <w:left w:val="single" w:sz="4" w:space="0" w:color="auto"/>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w:t>
            </w:r>
          </w:p>
        </w:tc>
        <w:tc>
          <w:tcPr>
            <w:tcW w:w="1972"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Всего:</w:t>
            </w:r>
          </w:p>
        </w:tc>
        <w:tc>
          <w:tcPr>
            <w:tcW w:w="1072"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Pr>
                <w:rFonts w:cs="Times New Roman"/>
                <w:sz w:val="16"/>
                <w:szCs w:val="16"/>
              </w:rPr>
              <w:t>4 245,1</w:t>
            </w:r>
            <w:r w:rsidRPr="00447120">
              <w:rPr>
                <w:rFonts w:cs="Times New Roman"/>
                <w:sz w:val="16"/>
                <w:szCs w:val="16"/>
              </w:rPr>
              <w:t>0</w:t>
            </w:r>
          </w:p>
        </w:tc>
        <w:tc>
          <w:tcPr>
            <w:tcW w:w="998"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1 543,30</w:t>
            </w:r>
          </w:p>
        </w:tc>
        <w:tc>
          <w:tcPr>
            <w:tcW w:w="903"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1 038,</w:t>
            </w:r>
            <w:r>
              <w:rPr>
                <w:rFonts w:cs="Times New Roman"/>
                <w:sz w:val="16"/>
                <w:szCs w:val="16"/>
              </w:rPr>
              <w:t>6</w:t>
            </w:r>
            <w:r w:rsidRPr="00447120">
              <w:rPr>
                <w:rFonts w:cs="Times New Roman"/>
                <w:sz w:val="16"/>
                <w:szCs w:val="16"/>
              </w:rPr>
              <w:t>0</w:t>
            </w:r>
          </w:p>
        </w:tc>
        <w:tc>
          <w:tcPr>
            <w:tcW w:w="939"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831,60</w:t>
            </w:r>
          </w:p>
        </w:tc>
        <w:tc>
          <w:tcPr>
            <w:tcW w:w="993"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831,60</w:t>
            </w:r>
          </w:p>
        </w:tc>
        <w:tc>
          <w:tcPr>
            <w:tcW w:w="923"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0,00</w:t>
            </w:r>
          </w:p>
        </w:tc>
      </w:tr>
      <w:tr w:rsidR="00021416" w:rsidRPr="00447120" w:rsidTr="00447120">
        <w:trPr>
          <w:trHeight w:val="255"/>
        </w:trPr>
        <w:tc>
          <w:tcPr>
            <w:tcW w:w="1102" w:type="dxa"/>
            <w:vMerge/>
            <w:tcBorders>
              <w:top w:val="nil"/>
              <w:left w:val="single" w:sz="4" w:space="0" w:color="auto"/>
              <w:bottom w:val="single" w:sz="4" w:space="0" w:color="auto"/>
              <w:right w:val="single" w:sz="4" w:space="0" w:color="auto"/>
            </w:tcBorders>
            <w:vAlign w:val="center"/>
            <w:hideMark/>
          </w:tcPr>
          <w:p w:rsidR="00021416" w:rsidRPr="00447120" w:rsidRDefault="00021416" w:rsidP="00021416">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021416" w:rsidRPr="00447120" w:rsidRDefault="00021416" w:rsidP="00021416">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021416" w:rsidRPr="00447120" w:rsidRDefault="00021416" w:rsidP="00021416">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Федеральный бюджет</w:t>
            </w:r>
          </w:p>
        </w:tc>
        <w:tc>
          <w:tcPr>
            <w:tcW w:w="1072"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Pr>
                <w:rFonts w:cs="Times New Roman"/>
                <w:sz w:val="16"/>
                <w:szCs w:val="16"/>
              </w:rPr>
              <w:t>257,1</w:t>
            </w:r>
            <w:r w:rsidRPr="00447120">
              <w:rPr>
                <w:rFonts w:cs="Times New Roman"/>
                <w:sz w:val="16"/>
                <w:szCs w:val="16"/>
              </w:rPr>
              <w:t>0</w:t>
            </w:r>
          </w:p>
        </w:tc>
        <w:tc>
          <w:tcPr>
            <w:tcW w:w="998"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154,30</w:t>
            </w:r>
          </w:p>
        </w:tc>
        <w:tc>
          <w:tcPr>
            <w:tcW w:w="903"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102,</w:t>
            </w:r>
            <w:r>
              <w:rPr>
                <w:rFonts w:cs="Times New Roman"/>
                <w:sz w:val="16"/>
                <w:szCs w:val="16"/>
              </w:rPr>
              <w:t>8</w:t>
            </w:r>
            <w:r w:rsidRPr="00447120">
              <w:rPr>
                <w:rFonts w:cs="Times New Roman"/>
                <w:sz w:val="16"/>
                <w:szCs w:val="16"/>
              </w:rPr>
              <w:t>0</w:t>
            </w:r>
          </w:p>
        </w:tc>
        <w:tc>
          <w:tcPr>
            <w:tcW w:w="939"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0,00</w:t>
            </w:r>
          </w:p>
        </w:tc>
      </w:tr>
      <w:tr w:rsidR="00021416" w:rsidRPr="00447120" w:rsidTr="00447120">
        <w:trPr>
          <w:trHeight w:val="255"/>
        </w:trPr>
        <w:tc>
          <w:tcPr>
            <w:tcW w:w="1102" w:type="dxa"/>
            <w:vMerge/>
            <w:tcBorders>
              <w:top w:val="nil"/>
              <w:left w:val="single" w:sz="4" w:space="0" w:color="auto"/>
              <w:bottom w:val="single" w:sz="4" w:space="0" w:color="auto"/>
              <w:right w:val="single" w:sz="4" w:space="0" w:color="auto"/>
            </w:tcBorders>
            <w:vAlign w:val="center"/>
            <w:hideMark/>
          </w:tcPr>
          <w:p w:rsidR="00021416" w:rsidRPr="00447120" w:rsidRDefault="00021416" w:rsidP="00021416">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021416" w:rsidRPr="00447120" w:rsidRDefault="00021416" w:rsidP="00021416">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021416" w:rsidRPr="00447120" w:rsidRDefault="00021416" w:rsidP="00021416">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Бюджет автономного округа</w:t>
            </w:r>
          </w:p>
        </w:tc>
        <w:tc>
          <w:tcPr>
            <w:tcW w:w="1072"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Pr>
                <w:rFonts w:cs="Times New Roman"/>
                <w:sz w:val="16"/>
                <w:szCs w:val="16"/>
              </w:rPr>
              <w:t>3 774,8</w:t>
            </w:r>
            <w:r w:rsidRPr="00447120">
              <w:rPr>
                <w:rFonts w:cs="Times New Roman"/>
                <w:sz w:val="16"/>
                <w:szCs w:val="16"/>
              </w:rPr>
              <w:t>0</w:t>
            </w:r>
          </w:p>
        </w:tc>
        <w:tc>
          <w:tcPr>
            <w:tcW w:w="998"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1 311,00</w:t>
            </w:r>
          </w:p>
        </w:tc>
        <w:tc>
          <w:tcPr>
            <w:tcW w:w="903"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Pr>
                <w:rFonts w:cs="Times New Roman"/>
                <w:sz w:val="16"/>
                <w:szCs w:val="16"/>
              </w:rPr>
              <w:t>883,8</w:t>
            </w:r>
            <w:r w:rsidRPr="00447120">
              <w:rPr>
                <w:rFonts w:cs="Times New Roman"/>
                <w:sz w:val="16"/>
                <w:szCs w:val="16"/>
              </w:rPr>
              <w:t>0</w:t>
            </w:r>
          </w:p>
        </w:tc>
        <w:tc>
          <w:tcPr>
            <w:tcW w:w="939"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790,00</w:t>
            </w:r>
          </w:p>
        </w:tc>
        <w:tc>
          <w:tcPr>
            <w:tcW w:w="993"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790,00</w:t>
            </w:r>
          </w:p>
        </w:tc>
        <w:tc>
          <w:tcPr>
            <w:tcW w:w="923"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0,00</w:t>
            </w:r>
          </w:p>
        </w:tc>
      </w:tr>
      <w:tr w:rsidR="00021416" w:rsidRPr="00447120" w:rsidTr="00447120">
        <w:trPr>
          <w:trHeight w:val="255"/>
        </w:trPr>
        <w:tc>
          <w:tcPr>
            <w:tcW w:w="1102" w:type="dxa"/>
            <w:vMerge/>
            <w:tcBorders>
              <w:top w:val="nil"/>
              <w:left w:val="single" w:sz="4" w:space="0" w:color="auto"/>
              <w:bottom w:val="single" w:sz="4" w:space="0" w:color="auto"/>
              <w:right w:val="single" w:sz="4" w:space="0" w:color="auto"/>
            </w:tcBorders>
            <w:vAlign w:val="center"/>
            <w:hideMark/>
          </w:tcPr>
          <w:p w:rsidR="00021416" w:rsidRPr="00447120" w:rsidRDefault="00021416" w:rsidP="00021416">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021416" w:rsidRPr="00447120" w:rsidRDefault="00021416" w:rsidP="00021416">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021416" w:rsidRPr="00447120" w:rsidRDefault="00021416" w:rsidP="00021416">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Местный бюджет</w:t>
            </w:r>
          </w:p>
        </w:tc>
        <w:tc>
          <w:tcPr>
            <w:tcW w:w="1072"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213,20</w:t>
            </w:r>
          </w:p>
        </w:tc>
        <w:tc>
          <w:tcPr>
            <w:tcW w:w="998"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78,00</w:t>
            </w:r>
          </w:p>
        </w:tc>
        <w:tc>
          <w:tcPr>
            <w:tcW w:w="903"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52,00</w:t>
            </w:r>
          </w:p>
        </w:tc>
        <w:tc>
          <w:tcPr>
            <w:tcW w:w="939"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41,60</w:t>
            </w:r>
          </w:p>
        </w:tc>
        <w:tc>
          <w:tcPr>
            <w:tcW w:w="993"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41,60</w:t>
            </w:r>
          </w:p>
        </w:tc>
        <w:tc>
          <w:tcPr>
            <w:tcW w:w="923"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0,00</w:t>
            </w:r>
          </w:p>
        </w:tc>
      </w:tr>
      <w:tr w:rsidR="00021416" w:rsidRPr="00447120" w:rsidTr="00447120">
        <w:trPr>
          <w:trHeight w:val="255"/>
        </w:trPr>
        <w:tc>
          <w:tcPr>
            <w:tcW w:w="1102" w:type="dxa"/>
            <w:vMerge w:val="restart"/>
            <w:tcBorders>
              <w:top w:val="nil"/>
              <w:left w:val="single" w:sz="4" w:space="0" w:color="auto"/>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w:t>
            </w:r>
          </w:p>
        </w:tc>
        <w:tc>
          <w:tcPr>
            <w:tcW w:w="3095" w:type="dxa"/>
            <w:vMerge w:val="restart"/>
            <w:tcBorders>
              <w:top w:val="nil"/>
              <w:left w:val="single" w:sz="4" w:space="0" w:color="auto"/>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Итого по подпрограмме 1</w:t>
            </w:r>
          </w:p>
        </w:tc>
        <w:tc>
          <w:tcPr>
            <w:tcW w:w="1259" w:type="dxa"/>
            <w:vMerge w:val="restart"/>
            <w:tcBorders>
              <w:top w:val="nil"/>
              <w:left w:val="single" w:sz="4" w:space="0" w:color="auto"/>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w:t>
            </w:r>
          </w:p>
        </w:tc>
        <w:tc>
          <w:tcPr>
            <w:tcW w:w="1972"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Всего:</w:t>
            </w:r>
          </w:p>
        </w:tc>
        <w:tc>
          <w:tcPr>
            <w:tcW w:w="1072"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Pr>
                <w:rFonts w:cs="Times New Roman"/>
                <w:sz w:val="16"/>
                <w:szCs w:val="16"/>
              </w:rPr>
              <w:t>4 245,1</w:t>
            </w:r>
            <w:r w:rsidRPr="00447120">
              <w:rPr>
                <w:rFonts w:cs="Times New Roman"/>
                <w:sz w:val="16"/>
                <w:szCs w:val="16"/>
              </w:rPr>
              <w:t>0</w:t>
            </w:r>
          </w:p>
        </w:tc>
        <w:tc>
          <w:tcPr>
            <w:tcW w:w="998"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1 543,30</w:t>
            </w:r>
          </w:p>
        </w:tc>
        <w:tc>
          <w:tcPr>
            <w:tcW w:w="903"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1 038,</w:t>
            </w:r>
            <w:r>
              <w:rPr>
                <w:rFonts w:cs="Times New Roman"/>
                <w:sz w:val="16"/>
                <w:szCs w:val="16"/>
              </w:rPr>
              <w:t>6</w:t>
            </w:r>
            <w:r w:rsidRPr="00447120">
              <w:rPr>
                <w:rFonts w:cs="Times New Roman"/>
                <w:sz w:val="16"/>
                <w:szCs w:val="16"/>
              </w:rPr>
              <w:t>0</w:t>
            </w:r>
          </w:p>
        </w:tc>
        <w:tc>
          <w:tcPr>
            <w:tcW w:w="939"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831,60</w:t>
            </w:r>
          </w:p>
        </w:tc>
        <w:tc>
          <w:tcPr>
            <w:tcW w:w="993"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831,60</w:t>
            </w:r>
          </w:p>
        </w:tc>
        <w:tc>
          <w:tcPr>
            <w:tcW w:w="923"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0,00</w:t>
            </w:r>
          </w:p>
        </w:tc>
      </w:tr>
      <w:tr w:rsidR="00021416" w:rsidRPr="00447120" w:rsidTr="00447120">
        <w:trPr>
          <w:trHeight w:val="255"/>
        </w:trPr>
        <w:tc>
          <w:tcPr>
            <w:tcW w:w="1102" w:type="dxa"/>
            <w:vMerge/>
            <w:tcBorders>
              <w:top w:val="nil"/>
              <w:left w:val="single" w:sz="4" w:space="0" w:color="auto"/>
              <w:bottom w:val="single" w:sz="4" w:space="0" w:color="auto"/>
              <w:right w:val="single" w:sz="4" w:space="0" w:color="auto"/>
            </w:tcBorders>
            <w:vAlign w:val="center"/>
            <w:hideMark/>
          </w:tcPr>
          <w:p w:rsidR="00021416" w:rsidRPr="00447120" w:rsidRDefault="00021416" w:rsidP="00021416">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021416" w:rsidRPr="00447120" w:rsidRDefault="00021416" w:rsidP="00021416">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021416" w:rsidRPr="00447120" w:rsidRDefault="00021416" w:rsidP="00021416">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Федеральный бюджет</w:t>
            </w:r>
          </w:p>
        </w:tc>
        <w:tc>
          <w:tcPr>
            <w:tcW w:w="1072"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Pr>
                <w:rFonts w:cs="Times New Roman"/>
                <w:sz w:val="16"/>
                <w:szCs w:val="16"/>
              </w:rPr>
              <w:t>257,1</w:t>
            </w:r>
            <w:r w:rsidRPr="00447120">
              <w:rPr>
                <w:rFonts w:cs="Times New Roman"/>
                <w:sz w:val="16"/>
                <w:szCs w:val="16"/>
              </w:rPr>
              <w:t>0</w:t>
            </w:r>
          </w:p>
        </w:tc>
        <w:tc>
          <w:tcPr>
            <w:tcW w:w="998"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154,30</w:t>
            </w:r>
          </w:p>
        </w:tc>
        <w:tc>
          <w:tcPr>
            <w:tcW w:w="903"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102,</w:t>
            </w:r>
            <w:r>
              <w:rPr>
                <w:rFonts w:cs="Times New Roman"/>
                <w:sz w:val="16"/>
                <w:szCs w:val="16"/>
              </w:rPr>
              <w:t>8</w:t>
            </w:r>
            <w:r w:rsidRPr="00447120">
              <w:rPr>
                <w:rFonts w:cs="Times New Roman"/>
                <w:sz w:val="16"/>
                <w:szCs w:val="16"/>
              </w:rPr>
              <w:t>0</w:t>
            </w:r>
          </w:p>
        </w:tc>
        <w:tc>
          <w:tcPr>
            <w:tcW w:w="939"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0,00</w:t>
            </w:r>
          </w:p>
        </w:tc>
      </w:tr>
      <w:tr w:rsidR="00021416" w:rsidRPr="00447120" w:rsidTr="00447120">
        <w:trPr>
          <w:trHeight w:val="255"/>
        </w:trPr>
        <w:tc>
          <w:tcPr>
            <w:tcW w:w="1102" w:type="dxa"/>
            <w:vMerge/>
            <w:tcBorders>
              <w:top w:val="nil"/>
              <w:left w:val="single" w:sz="4" w:space="0" w:color="auto"/>
              <w:bottom w:val="single" w:sz="4" w:space="0" w:color="auto"/>
              <w:right w:val="single" w:sz="4" w:space="0" w:color="auto"/>
            </w:tcBorders>
            <w:vAlign w:val="center"/>
            <w:hideMark/>
          </w:tcPr>
          <w:p w:rsidR="00021416" w:rsidRPr="00447120" w:rsidRDefault="00021416" w:rsidP="00021416">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021416" w:rsidRPr="00447120" w:rsidRDefault="00021416" w:rsidP="00021416">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021416" w:rsidRPr="00447120" w:rsidRDefault="00021416" w:rsidP="00021416">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Бюджет автономного округа</w:t>
            </w:r>
          </w:p>
        </w:tc>
        <w:tc>
          <w:tcPr>
            <w:tcW w:w="1072"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Pr>
                <w:rFonts w:cs="Times New Roman"/>
                <w:sz w:val="16"/>
                <w:szCs w:val="16"/>
              </w:rPr>
              <w:t>3 774,8</w:t>
            </w:r>
            <w:r w:rsidRPr="00447120">
              <w:rPr>
                <w:rFonts w:cs="Times New Roman"/>
                <w:sz w:val="16"/>
                <w:szCs w:val="16"/>
              </w:rPr>
              <w:t>0</w:t>
            </w:r>
          </w:p>
        </w:tc>
        <w:tc>
          <w:tcPr>
            <w:tcW w:w="998"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1 311,00</w:t>
            </w:r>
          </w:p>
        </w:tc>
        <w:tc>
          <w:tcPr>
            <w:tcW w:w="903"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Pr>
                <w:rFonts w:cs="Times New Roman"/>
                <w:sz w:val="16"/>
                <w:szCs w:val="16"/>
              </w:rPr>
              <w:t>883,8</w:t>
            </w:r>
            <w:r w:rsidRPr="00447120">
              <w:rPr>
                <w:rFonts w:cs="Times New Roman"/>
                <w:sz w:val="16"/>
                <w:szCs w:val="16"/>
              </w:rPr>
              <w:t>0</w:t>
            </w:r>
          </w:p>
        </w:tc>
        <w:tc>
          <w:tcPr>
            <w:tcW w:w="939"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790,00</w:t>
            </w:r>
          </w:p>
        </w:tc>
        <w:tc>
          <w:tcPr>
            <w:tcW w:w="993"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790,00</w:t>
            </w:r>
          </w:p>
        </w:tc>
        <w:tc>
          <w:tcPr>
            <w:tcW w:w="923"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0,00</w:t>
            </w:r>
          </w:p>
        </w:tc>
      </w:tr>
      <w:tr w:rsidR="00021416" w:rsidRPr="00447120" w:rsidTr="00447120">
        <w:trPr>
          <w:trHeight w:val="255"/>
        </w:trPr>
        <w:tc>
          <w:tcPr>
            <w:tcW w:w="1102" w:type="dxa"/>
            <w:vMerge/>
            <w:tcBorders>
              <w:top w:val="nil"/>
              <w:left w:val="single" w:sz="4" w:space="0" w:color="auto"/>
              <w:bottom w:val="single" w:sz="4" w:space="0" w:color="auto"/>
              <w:right w:val="single" w:sz="4" w:space="0" w:color="auto"/>
            </w:tcBorders>
            <w:vAlign w:val="center"/>
            <w:hideMark/>
          </w:tcPr>
          <w:p w:rsidR="00021416" w:rsidRPr="00447120" w:rsidRDefault="00021416" w:rsidP="00021416">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021416" w:rsidRPr="00447120" w:rsidRDefault="00021416" w:rsidP="00021416">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021416" w:rsidRPr="00447120" w:rsidRDefault="00021416" w:rsidP="00021416">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Местный бюджет</w:t>
            </w:r>
          </w:p>
        </w:tc>
        <w:tc>
          <w:tcPr>
            <w:tcW w:w="1072"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213,20</w:t>
            </w:r>
          </w:p>
        </w:tc>
        <w:tc>
          <w:tcPr>
            <w:tcW w:w="998"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78,00</w:t>
            </w:r>
          </w:p>
        </w:tc>
        <w:tc>
          <w:tcPr>
            <w:tcW w:w="903"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52,00</w:t>
            </w:r>
          </w:p>
        </w:tc>
        <w:tc>
          <w:tcPr>
            <w:tcW w:w="939"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41,60</w:t>
            </w:r>
          </w:p>
        </w:tc>
        <w:tc>
          <w:tcPr>
            <w:tcW w:w="993"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41,60</w:t>
            </w:r>
          </w:p>
        </w:tc>
        <w:tc>
          <w:tcPr>
            <w:tcW w:w="923"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021416" w:rsidRPr="00447120" w:rsidRDefault="00021416" w:rsidP="00021416">
            <w:pPr>
              <w:widowControl/>
              <w:autoSpaceDE/>
              <w:autoSpaceDN/>
              <w:adjustRightInd/>
              <w:ind w:left="-57" w:right="-57"/>
              <w:jc w:val="right"/>
              <w:rPr>
                <w:rFonts w:cs="Times New Roman"/>
                <w:sz w:val="16"/>
                <w:szCs w:val="16"/>
              </w:rPr>
            </w:pPr>
            <w:r w:rsidRPr="00447120">
              <w:rPr>
                <w:rFonts w:cs="Times New Roman"/>
                <w:sz w:val="16"/>
                <w:szCs w:val="16"/>
              </w:rPr>
              <w:t>0,00</w:t>
            </w:r>
          </w:p>
        </w:tc>
      </w:tr>
      <w:tr w:rsidR="00447120" w:rsidRPr="00447120" w:rsidTr="00447120">
        <w:trPr>
          <w:trHeight w:val="255"/>
        </w:trPr>
        <w:tc>
          <w:tcPr>
            <w:tcW w:w="1516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Подпрограмма 2 «Улучшение жилищных условий отдельных категорий граждан»</w:t>
            </w:r>
          </w:p>
        </w:tc>
      </w:tr>
      <w:tr w:rsidR="00447120" w:rsidRPr="00447120" w:rsidTr="00447120">
        <w:trPr>
          <w:trHeight w:val="255"/>
        </w:trPr>
        <w:tc>
          <w:tcPr>
            <w:tcW w:w="1516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proofErr w:type="gramStart"/>
            <w:r w:rsidRPr="00447120">
              <w:rPr>
                <w:rFonts w:cs="Times New Roman"/>
                <w:color w:val="000000"/>
                <w:sz w:val="16"/>
                <w:szCs w:val="16"/>
              </w:rPr>
              <w:t xml:space="preserve">Цель подпрограммы: улучшение жилищных условий следующих категорий граждан: дети-сироты, дети, оставшиеся без попечения родителей, ветераны, инвалиды, семьи, имеющие детей инвалидов, ветераны Великой Отечественной войны, проживающие в городском округе город </w:t>
            </w:r>
            <w:proofErr w:type="spellStart"/>
            <w:r w:rsidRPr="00447120">
              <w:rPr>
                <w:rFonts w:cs="Times New Roman"/>
                <w:color w:val="000000"/>
                <w:sz w:val="16"/>
                <w:szCs w:val="16"/>
              </w:rPr>
              <w:t>Мегион</w:t>
            </w:r>
            <w:proofErr w:type="spellEnd"/>
            <w:r w:rsidRPr="00447120">
              <w:rPr>
                <w:rFonts w:cs="Times New Roman"/>
                <w:color w:val="000000"/>
                <w:sz w:val="16"/>
                <w:szCs w:val="16"/>
              </w:rPr>
              <w:t>, нуждающихся в улучшении жилищных условий</w:t>
            </w:r>
            <w:r w:rsidRPr="00447120">
              <w:rPr>
                <w:rFonts w:cs="Times New Roman"/>
                <w:color w:val="000000"/>
                <w:sz w:val="16"/>
                <w:szCs w:val="16"/>
              </w:rPr>
              <w:br/>
              <w:t>Задачи подпрограммы: улучшение жилищных условий следующих категорий граждан: обеспечение жилыми помещениями детей-сирот, детей, оставшихся без попечения родителей;</w:t>
            </w:r>
            <w:proofErr w:type="gramEnd"/>
            <w:r w:rsidRPr="00447120">
              <w:rPr>
                <w:rFonts w:cs="Times New Roman"/>
                <w:color w:val="000000"/>
                <w:sz w:val="16"/>
                <w:szCs w:val="16"/>
              </w:rPr>
              <w:t xml:space="preserve"> предоставление субсидии за счет субвенции из федерального бюджета ветеранам, инвалидам, семьям, имеющим детей-инвалидов, для приобретения жилых помещений в собственность; улучшение жилищных условий ветеранов Великой Отечественной войны в виде единовременной денежной выплаты на приобретение (строительство) жилого помещения или предоставления жилого помещения по договору социального найма.</w:t>
            </w:r>
          </w:p>
        </w:tc>
      </w:tr>
      <w:tr w:rsidR="00447120" w:rsidRPr="00447120" w:rsidTr="00447120">
        <w:trPr>
          <w:trHeight w:val="255"/>
        </w:trPr>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lastRenderedPageBreak/>
              <w:t>1.</w:t>
            </w:r>
          </w:p>
        </w:tc>
        <w:tc>
          <w:tcPr>
            <w:tcW w:w="14058" w:type="dxa"/>
            <w:gridSpan w:val="11"/>
            <w:tcBorders>
              <w:top w:val="single" w:sz="4" w:space="0" w:color="auto"/>
              <w:left w:val="nil"/>
              <w:bottom w:val="single" w:sz="4" w:space="0" w:color="auto"/>
              <w:right w:val="single" w:sz="4" w:space="0" w:color="auto"/>
            </w:tcBorders>
            <w:shd w:val="clear" w:color="auto" w:fill="auto"/>
            <w:vAlign w:val="center"/>
            <w:hideMark/>
          </w:tcPr>
          <w:p w:rsidR="00447120" w:rsidRPr="00447120" w:rsidRDefault="00447120" w:rsidP="007B6F07">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Основное мероприятие 2 «Повышение уровня благосостояния малоимущих граждан и граждан, нуждающихся в особой заботе государства»</w:t>
            </w:r>
            <w:r w:rsidR="007B6F07">
              <w:rPr>
                <w:rFonts w:cs="Times New Roman"/>
                <w:color w:val="000000"/>
                <w:sz w:val="16"/>
                <w:szCs w:val="16"/>
              </w:rPr>
              <w:t xml:space="preserve"> (показатели 2.1.-2.8.)</w:t>
            </w:r>
          </w:p>
        </w:tc>
      </w:tr>
      <w:tr w:rsidR="00447120" w:rsidRPr="00447120" w:rsidTr="00447120">
        <w:trPr>
          <w:trHeight w:val="255"/>
        </w:trPr>
        <w:tc>
          <w:tcPr>
            <w:tcW w:w="1102" w:type="dxa"/>
            <w:vMerge w:val="restart"/>
            <w:tcBorders>
              <w:top w:val="nil"/>
              <w:left w:val="single" w:sz="4" w:space="0" w:color="auto"/>
              <w:bottom w:val="single" w:sz="4" w:space="0" w:color="000000"/>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1.1.</w:t>
            </w:r>
          </w:p>
        </w:tc>
        <w:tc>
          <w:tcPr>
            <w:tcW w:w="3095" w:type="dxa"/>
            <w:vMerge w:val="restart"/>
            <w:tcBorders>
              <w:top w:val="nil"/>
              <w:left w:val="single" w:sz="4" w:space="0" w:color="auto"/>
              <w:bottom w:val="single" w:sz="4" w:space="0" w:color="000000"/>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Возмещение части затрат в связи с предоставлением учителям общеобразовательных учреждений ипотечного кредита (выдача свидетельства)</w:t>
            </w:r>
          </w:p>
        </w:tc>
        <w:tc>
          <w:tcPr>
            <w:tcW w:w="1259" w:type="dxa"/>
            <w:vMerge w:val="restart"/>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Департамент муниципальной собственности администрации города</w:t>
            </w: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Всего:</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400,00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400,00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r>
      <w:tr w:rsidR="00447120" w:rsidRPr="00447120" w:rsidTr="00447120">
        <w:trPr>
          <w:trHeight w:val="255"/>
        </w:trPr>
        <w:tc>
          <w:tcPr>
            <w:tcW w:w="1102"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Федеральный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102"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Бюджет автономного округа</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380,00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380,00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102"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Местный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20,00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20,00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102" w:type="dxa"/>
            <w:vMerge w:val="restart"/>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1.2.</w:t>
            </w:r>
          </w:p>
        </w:tc>
        <w:tc>
          <w:tcPr>
            <w:tcW w:w="3095" w:type="dxa"/>
            <w:vMerge w:val="restart"/>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Обеспечение жилыми помещениями детей-сирот, детей, оставшихся без попечения родителей</w:t>
            </w:r>
          </w:p>
        </w:tc>
        <w:tc>
          <w:tcPr>
            <w:tcW w:w="1259" w:type="dxa"/>
            <w:vMerge w:val="restart"/>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Департамент муниципальной собственности администрации города</w:t>
            </w: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Всего:</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42 317,50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22 786,30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11 393,20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8 138,00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r>
      <w:tr w:rsidR="00447120" w:rsidRPr="00447120" w:rsidTr="00447120">
        <w:trPr>
          <w:trHeight w:val="255"/>
        </w:trPr>
        <w:tc>
          <w:tcPr>
            <w:tcW w:w="1102"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Федеральный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102"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Бюджет автономного округа</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42 317,50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22 786,30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11 393,20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8 138,00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102"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Местный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102" w:type="dxa"/>
            <w:vMerge w:val="restart"/>
            <w:tcBorders>
              <w:top w:val="nil"/>
              <w:left w:val="single" w:sz="4" w:space="0" w:color="auto"/>
              <w:bottom w:val="single" w:sz="4" w:space="0" w:color="000000"/>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1.3.</w:t>
            </w:r>
          </w:p>
        </w:tc>
        <w:tc>
          <w:tcPr>
            <w:tcW w:w="3095" w:type="dxa"/>
            <w:vMerge w:val="restart"/>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Обеспечение жильем отдельных категорий граждан - ветераны, инвалиды, семьи, имеющие детей-инвалидов. Предоставление субсидий за счет субвенций на приобретение жилых помещений.</w:t>
            </w:r>
          </w:p>
        </w:tc>
        <w:tc>
          <w:tcPr>
            <w:tcW w:w="1259" w:type="dxa"/>
            <w:vMerge w:val="restart"/>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Департамент муниципальной собственности администрации города</w:t>
            </w: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Всего:</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28 033,00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5 875,60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5 934,20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6 676,00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9 547,20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r>
      <w:tr w:rsidR="00447120" w:rsidRPr="00447120" w:rsidTr="00447120">
        <w:trPr>
          <w:trHeight w:val="255"/>
        </w:trPr>
        <w:tc>
          <w:tcPr>
            <w:tcW w:w="1102"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Федеральный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28 033,00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5 875,60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5 934,20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6 676,00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9 547,20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102"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Бюджет автономного округа</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102"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Местный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102" w:type="dxa"/>
            <w:vMerge w:val="restart"/>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1.4.</w:t>
            </w:r>
          </w:p>
        </w:tc>
        <w:tc>
          <w:tcPr>
            <w:tcW w:w="3095" w:type="dxa"/>
            <w:vMerge w:val="restart"/>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Обеспечение жильем отдельных категорий граждан в соответствии с Указом Президента РФ от 07.05.2008 №714 «Об обеспечении жильем ветеранов Великой Отечественной войны 1941-1945 годов»</w:t>
            </w:r>
          </w:p>
        </w:tc>
        <w:tc>
          <w:tcPr>
            <w:tcW w:w="1259" w:type="dxa"/>
            <w:vMerge w:val="restart"/>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Департамент муниципальной собственности администрации города</w:t>
            </w: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Всего:</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5 766,20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5 766,20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r>
      <w:tr w:rsidR="00447120" w:rsidRPr="00447120" w:rsidTr="00447120">
        <w:trPr>
          <w:trHeight w:val="255"/>
        </w:trPr>
        <w:tc>
          <w:tcPr>
            <w:tcW w:w="1102"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Федеральный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1 477,70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1 477,70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102"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Бюджет автономного округа</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4 288,50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4 288,50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102"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Местный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102" w:type="dxa"/>
            <w:vMerge w:val="restart"/>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w:t>
            </w:r>
          </w:p>
        </w:tc>
        <w:tc>
          <w:tcPr>
            <w:tcW w:w="3095" w:type="dxa"/>
            <w:vMerge w:val="restart"/>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Итого по мероприятию 1</w:t>
            </w:r>
          </w:p>
        </w:tc>
        <w:tc>
          <w:tcPr>
            <w:tcW w:w="1259" w:type="dxa"/>
            <w:vMerge w:val="restart"/>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w:t>
            </w: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Всего:</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76 516,70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5 875,60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34 886,70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18 069,20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17 685,20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r>
      <w:tr w:rsidR="00447120" w:rsidRPr="00447120" w:rsidTr="00447120">
        <w:trPr>
          <w:trHeight w:val="255"/>
        </w:trPr>
        <w:tc>
          <w:tcPr>
            <w:tcW w:w="1102"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Федеральный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29 510,70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5 875,60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7 411,90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6 676,00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9 547,20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102"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Бюджет автономного округа</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46 986,00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27 454,80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11 393,20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8 138,00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102"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Местный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20,00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20,00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102" w:type="dxa"/>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2.</w:t>
            </w:r>
          </w:p>
        </w:tc>
        <w:tc>
          <w:tcPr>
            <w:tcW w:w="14058" w:type="dxa"/>
            <w:gridSpan w:val="11"/>
            <w:tcBorders>
              <w:top w:val="single" w:sz="4" w:space="0" w:color="auto"/>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Основное мероприятие 3 «Реализация полномочий, указанных в пунктах 3.1, 3.2 статьи 2 Закона Ханты-Мансийского автономного округа – Югры от 31.03.2009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007B6F07">
              <w:rPr>
                <w:rFonts w:cs="Times New Roman"/>
                <w:color w:val="000000"/>
                <w:sz w:val="16"/>
                <w:szCs w:val="16"/>
              </w:rPr>
              <w:t xml:space="preserve"> (показатель 3.1.)</w:t>
            </w:r>
          </w:p>
        </w:tc>
      </w:tr>
      <w:tr w:rsidR="00447120" w:rsidRPr="00447120" w:rsidTr="00447120">
        <w:trPr>
          <w:trHeight w:val="227"/>
        </w:trPr>
        <w:tc>
          <w:tcPr>
            <w:tcW w:w="1102" w:type="dxa"/>
            <w:vMerge w:val="restart"/>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2.1.</w:t>
            </w:r>
          </w:p>
        </w:tc>
        <w:tc>
          <w:tcPr>
            <w:tcW w:w="3095" w:type="dxa"/>
            <w:vMerge w:val="restart"/>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Администрирование по постановке на учет отдельных категорий граждан</w:t>
            </w:r>
          </w:p>
        </w:tc>
        <w:tc>
          <w:tcPr>
            <w:tcW w:w="1259" w:type="dxa"/>
            <w:vMerge w:val="restart"/>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Департамент муниципальной собственности администрации города</w:t>
            </w: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Всего:</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16,60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1,50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3,80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7,50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3,80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r>
      <w:tr w:rsidR="00447120" w:rsidRPr="00447120" w:rsidTr="00447120">
        <w:trPr>
          <w:trHeight w:val="227"/>
        </w:trPr>
        <w:tc>
          <w:tcPr>
            <w:tcW w:w="1102"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Федеральный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27"/>
        </w:trPr>
        <w:tc>
          <w:tcPr>
            <w:tcW w:w="1102"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Бюджет автономного округа</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16,60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1,50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3,80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7,50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3,80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27"/>
        </w:trPr>
        <w:tc>
          <w:tcPr>
            <w:tcW w:w="1102"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Местный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27"/>
        </w:trPr>
        <w:tc>
          <w:tcPr>
            <w:tcW w:w="1102" w:type="dxa"/>
            <w:vMerge w:val="restart"/>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w:t>
            </w:r>
          </w:p>
        </w:tc>
        <w:tc>
          <w:tcPr>
            <w:tcW w:w="3095" w:type="dxa"/>
            <w:vMerge w:val="restart"/>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Итого по мероприятию 2</w:t>
            </w:r>
          </w:p>
        </w:tc>
        <w:tc>
          <w:tcPr>
            <w:tcW w:w="1259" w:type="dxa"/>
            <w:vMerge w:val="restart"/>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w:t>
            </w: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Всего:</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16,60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1,50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3,80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7,50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3,80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r>
      <w:tr w:rsidR="00447120" w:rsidRPr="00447120" w:rsidTr="00447120">
        <w:trPr>
          <w:trHeight w:val="227"/>
        </w:trPr>
        <w:tc>
          <w:tcPr>
            <w:tcW w:w="1102"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Федеральный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27"/>
        </w:trPr>
        <w:tc>
          <w:tcPr>
            <w:tcW w:w="1102"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Бюджет автономного округа</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16,60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1,50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3,80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7,50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3,80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27"/>
        </w:trPr>
        <w:tc>
          <w:tcPr>
            <w:tcW w:w="1102"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Местный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27"/>
        </w:trPr>
        <w:tc>
          <w:tcPr>
            <w:tcW w:w="1102" w:type="dxa"/>
            <w:vMerge w:val="restart"/>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w:t>
            </w:r>
          </w:p>
        </w:tc>
        <w:tc>
          <w:tcPr>
            <w:tcW w:w="3095" w:type="dxa"/>
            <w:vMerge w:val="restart"/>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Итого по подпрограмме 2</w:t>
            </w:r>
          </w:p>
        </w:tc>
        <w:tc>
          <w:tcPr>
            <w:tcW w:w="1259" w:type="dxa"/>
            <w:vMerge w:val="restart"/>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w:t>
            </w: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Всего:</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76 533,30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5 877,10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34 890,50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18 076,70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17 689,00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r>
      <w:tr w:rsidR="00447120" w:rsidRPr="00447120" w:rsidTr="00447120">
        <w:trPr>
          <w:trHeight w:val="227"/>
        </w:trPr>
        <w:tc>
          <w:tcPr>
            <w:tcW w:w="1102"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Федеральный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29 510,70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5 875,60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7 411,90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6 676,00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9 547,20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27"/>
        </w:trPr>
        <w:tc>
          <w:tcPr>
            <w:tcW w:w="1102"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Бюджет автономного округа</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47 002,60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1,50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27 458,60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11 400,70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8 141,80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27"/>
        </w:trPr>
        <w:tc>
          <w:tcPr>
            <w:tcW w:w="1102"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Местный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20,00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20,00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516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lastRenderedPageBreak/>
              <w:t xml:space="preserve">Подпрограмма 3 "Содействие развитию жилищного строительства на территории городского округа город </w:t>
            </w:r>
            <w:proofErr w:type="spellStart"/>
            <w:r w:rsidRPr="00447120">
              <w:rPr>
                <w:rFonts w:cs="Times New Roman"/>
                <w:color w:val="000000"/>
                <w:sz w:val="16"/>
                <w:szCs w:val="16"/>
              </w:rPr>
              <w:t>Мегион</w:t>
            </w:r>
            <w:proofErr w:type="spellEnd"/>
            <w:r w:rsidRPr="00447120">
              <w:rPr>
                <w:rFonts w:cs="Times New Roman"/>
                <w:color w:val="000000"/>
                <w:sz w:val="16"/>
                <w:szCs w:val="16"/>
              </w:rPr>
              <w:t>"</w:t>
            </w:r>
          </w:p>
        </w:tc>
      </w:tr>
      <w:tr w:rsidR="00447120" w:rsidRPr="00447120" w:rsidTr="00447120">
        <w:trPr>
          <w:trHeight w:val="255"/>
        </w:trPr>
        <w:tc>
          <w:tcPr>
            <w:tcW w:w="1516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Цель подпрограммы: улучшение жилищных условий граждан, проживающих в жилых помещениях, признанных непригодными для проживания, а также аварийных жилых домах</w:t>
            </w:r>
            <w:proofErr w:type="gramStart"/>
            <w:r w:rsidRPr="00447120">
              <w:rPr>
                <w:rFonts w:cs="Times New Roman"/>
                <w:color w:val="000000"/>
                <w:sz w:val="16"/>
                <w:szCs w:val="16"/>
              </w:rPr>
              <w:t xml:space="preserve"> ,</w:t>
            </w:r>
            <w:proofErr w:type="gramEnd"/>
            <w:r w:rsidRPr="00447120">
              <w:rPr>
                <w:rFonts w:cs="Times New Roman"/>
                <w:color w:val="000000"/>
                <w:sz w:val="16"/>
                <w:szCs w:val="16"/>
              </w:rPr>
              <w:t xml:space="preserve"> обеспечения жилыми помещениями граждан состоящих на учете в качестве нуждающихся в жилых помещениях, предоставляемых по договорам социального найма. </w:t>
            </w:r>
            <w:r w:rsidRPr="00447120">
              <w:rPr>
                <w:rFonts w:cs="Times New Roman"/>
                <w:color w:val="000000"/>
                <w:sz w:val="16"/>
                <w:szCs w:val="16"/>
              </w:rPr>
              <w:br/>
            </w:r>
            <w:proofErr w:type="gramStart"/>
            <w:r w:rsidRPr="00447120">
              <w:rPr>
                <w:rFonts w:cs="Times New Roman"/>
                <w:color w:val="000000"/>
                <w:sz w:val="16"/>
                <w:szCs w:val="16"/>
              </w:rPr>
              <w:t xml:space="preserve">Задачи подпрограммы: приобретение жилых помещений в целях переселения граждан, проживающих в жилых помещениях, признанных непригодными для проживания и (или) аварийных жилых домах, подлежащих сносу, а также для обеспечения жилыми помещениями граждан, состоящих на учете в качестве нуждающихся в жилых помещениях, предоставляемых по договорам социального найма;  </w:t>
            </w:r>
            <w:r w:rsidRPr="00447120">
              <w:rPr>
                <w:rFonts w:cs="Times New Roman"/>
                <w:color w:val="000000"/>
                <w:sz w:val="16"/>
                <w:szCs w:val="16"/>
              </w:rPr>
              <w:br/>
              <w:t>увеличение объемов строительства инженерных сетей, для обеспечения земельных участков под жилищное строительство, инженерной инфраструктурой.</w:t>
            </w:r>
            <w:proofErr w:type="gramEnd"/>
          </w:p>
        </w:tc>
      </w:tr>
      <w:tr w:rsidR="00447120" w:rsidRPr="00447120" w:rsidTr="00447120">
        <w:trPr>
          <w:trHeight w:val="255"/>
        </w:trPr>
        <w:tc>
          <w:tcPr>
            <w:tcW w:w="1102" w:type="dxa"/>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1.</w:t>
            </w:r>
          </w:p>
        </w:tc>
        <w:tc>
          <w:tcPr>
            <w:tcW w:w="14058" w:type="dxa"/>
            <w:gridSpan w:val="11"/>
            <w:tcBorders>
              <w:top w:val="single" w:sz="4" w:space="0" w:color="auto"/>
              <w:left w:val="nil"/>
              <w:bottom w:val="single" w:sz="4" w:space="0" w:color="auto"/>
              <w:right w:val="single" w:sz="4" w:space="0" w:color="auto"/>
            </w:tcBorders>
            <w:shd w:val="clear" w:color="auto" w:fill="auto"/>
            <w:vAlign w:val="center"/>
            <w:hideMark/>
          </w:tcPr>
          <w:p w:rsidR="00447120" w:rsidRPr="00447120" w:rsidRDefault="00447120" w:rsidP="007B6F07">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Основное мероприятие 4 «Реализация органами местного самоуправления полномочий в области строительства, градостроительной деятельности и жилищных отношений»</w:t>
            </w:r>
            <w:r w:rsidR="007B6F07">
              <w:rPr>
                <w:rFonts w:cs="Times New Roman"/>
                <w:color w:val="000000"/>
                <w:sz w:val="16"/>
                <w:szCs w:val="16"/>
              </w:rPr>
              <w:t xml:space="preserve"> (показатели 4.1.-4.4.)</w:t>
            </w:r>
          </w:p>
        </w:tc>
      </w:tr>
      <w:tr w:rsidR="00447120" w:rsidRPr="00447120" w:rsidTr="00447120">
        <w:trPr>
          <w:trHeight w:val="255"/>
        </w:trPr>
        <w:tc>
          <w:tcPr>
            <w:tcW w:w="1102" w:type="dxa"/>
            <w:vMerge w:val="restart"/>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1.1.</w:t>
            </w:r>
          </w:p>
        </w:tc>
        <w:tc>
          <w:tcPr>
            <w:tcW w:w="3095" w:type="dxa"/>
            <w:vMerge w:val="restart"/>
            <w:tcBorders>
              <w:top w:val="nil"/>
              <w:left w:val="single" w:sz="4" w:space="0" w:color="auto"/>
              <w:bottom w:val="single" w:sz="4" w:space="0" w:color="auto"/>
              <w:right w:val="single" w:sz="4" w:space="0" w:color="auto"/>
            </w:tcBorders>
            <w:shd w:val="clear" w:color="000000" w:fill="FFFFFF"/>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Приобретение жилых помещений</w:t>
            </w:r>
          </w:p>
        </w:tc>
        <w:tc>
          <w:tcPr>
            <w:tcW w:w="1259" w:type="dxa"/>
            <w:vMerge w:val="restart"/>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Департамент муниципальной собственности администрации города</w:t>
            </w: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Всего:</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816 158,50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479 215,50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254 450,40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44 338,60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38 154,00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r>
      <w:tr w:rsidR="00447120" w:rsidRPr="00447120" w:rsidTr="00447120">
        <w:trPr>
          <w:trHeight w:val="255"/>
        </w:trPr>
        <w:tc>
          <w:tcPr>
            <w:tcW w:w="1102"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Федеральный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102"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Бюджет автономного округа</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709 438,90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428 843,00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211 918,70</w:t>
            </w:r>
          </w:p>
        </w:tc>
        <w:tc>
          <w:tcPr>
            <w:tcW w:w="939" w:type="dxa"/>
            <w:tcBorders>
              <w:top w:val="nil"/>
              <w:left w:val="nil"/>
              <w:bottom w:val="single" w:sz="4" w:space="0" w:color="auto"/>
              <w:right w:val="single" w:sz="4" w:space="0" w:color="auto"/>
            </w:tcBorders>
            <w:shd w:val="clear" w:color="000000" w:fill="FFFFFF"/>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34 338,60</w:t>
            </w:r>
          </w:p>
        </w:tc>
        <w:tc>
          <w:tcPr>
            <w:tcW w:w="993" w:type="dxa"/>
            <w:tcBorders>
              <w:top w:val="nil"/>
              <w:left w:val="nil"/>
              <w:bottom w:val="single" w:sz="4" w:space="0" w:color="auto"/>
              <w:right w:val="single" w:sz="4" w:space="0" w:color="auto"/>
            </w:tcBorders>
            <w:shd w:val="clear" w:color="000000" w:fill="FFFFFF"/>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34 338,60</w:t>
            </w:r>
          </w:p>
        </w:tc>
        <w:tc>
          <w:tcPr>
            <w:tcW w:w="923" w:type="dxa"/>
            <w:tcBorders>
              <w:top w:val="nil"/>
              <w:left w:val="nil"/>
              <w:bottom w:val="single" w:sz="4" w:space="0" w:color="auto"/>
              <w:right w:val="single" w:sz="4" w:space="0" w:color="auto"/>
            </w:tcBorders>
            <w:shd w:val="clear" w:color="000000" w:fill="FFFFFF"/>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000000" w:fill="FFFFFF"/>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000000" w:fill="FFFFFF"/>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102"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Местный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106 719,60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50 372,50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42 531,70</w:t>
            </w:r>
          </w:p>
        </w:tc>
        <w:tc>
          <w:tcPr>
            <w:tcW w:w="939" w:type="dxa"/>
            <w:tcBorders>
              <w:top w:val="nil"/>
              <w:left w:val="nil"/>
              <w:bottom w:val="single" w:sz="4" w:space="0" w:color="auto"/>
              <w:right w:val="single" w:sz="4" w:space="0" w:color="auto"/>
            </w:tcBorders>
            <w:shd w:val="clear" w:color="000000" w:fill="FFFFFF"/>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10 000,00</w:t>
            </w:r>
          </w:p>
        </w:tc>
        <w:tc>
          <w:tcPr>
            <w:tcW w:w="993" w:type="dxa"/>
            <w:tcBorders>
              <w:top w:val="nil"/>
              <w:left w:val="nil"/>
              <w:bottom w:val="single" w:sz="4" w:space="0" w:color="auto"/>
              <w:right w:val="single" w:sz="4" w:space="0" w:color="auto"/>
            </w:tcBorders>
            <w:shd w:val="clear" w:color="000000" w:fill="FFFFFF"/>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3 815,40</w:t>
            </w:r>
          </w:p>
        </w:tc>
        <w:tc>
          <w:tcPr>
            <w:tcW w:w="923" w:type="dxa"/>
            <w:tcBorders>
              <w:top w:val="nil"/>
              <w:left w:val="nil"/>
              <w:bottom w:val="single" w:sz="4" w:space="0" w:color="auto"/>
              <w:right w:val="single" w:sz="4" w:space="0" w:color="auto"/>
            </w:tcBorders>
            <w:shd w:val="clear" w:color="000000" w:fill="FFFFFF"/>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000000" w:fill="FFFFFF"/>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000000" w:fill="FFFFFF"/>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102" w:type="dxa"/>
            <w:vMerge w:val="restart"/>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1.2.</w:t>
            </w:r>
          </w:p>
        </w:tc>
        <w:tc>
          <w:tcPr>
            <w:tcW w:w="3095" w:type="dxa"/>
            <w:vMerge w:val="restart"/>
            <w:tcBorders>
              <w:top w:val="nil"/>
              <w:left w:val="single" w:sz="4" w:space="0" w:color="auto"/>
              <w:bottom w:val="single" w:sz="4" w:space="0" w:color="auto"/>
              <w:right w:val="single" w:sz="4" w:space="0" w:color="auto"/>
            </w:tcBorders>
            <w:shd w:val="clear" w:color="000000" w:fill="FFFFFF"/>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Выплата возмещения за изымаемое жилое помещение в связи со сносом домов</w:t>
            </w:r>
          </w:p>
        </w:tc>
        <w:tc>
          <w:tcPr>
            <w:tcW w:w="1259" w:type="dxa"/>
            <w:vMerge w:val="restart"/>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Департамент муниципальной собственности администрации города</w:t>
            </w: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Всего:</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71 324,80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3 606,50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67 718,30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r>
      <w:tr w:rsidR="00447120" w:rsidRPr="00447120" w:rsidTr="00447120">
        <w:trPr>
          <w:trHeight w:val="255"/>
        </w:trPr>
        <w:tc>
          <w:tcPr>
            <w:tcW w:w="1102"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Федеральный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102"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Бюджет автономного округа</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44 761,30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44 761,30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r>
      <w:tr w:rsidR="00447120" w:rsidRPr="00447120" w:rsidTr="00447120">
        <w:trPr>
          <w:trHeight w:val="255"/>
        </w:trPr>
        <w:tc>
          <w:tcPr>
            <w:tcW w:w="1102"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Местный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26 563,50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3 606,50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22 957,00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r>
      <w:tr w:rsidR="00447120" w:rsidRPr="00447120" w:rsidTr="00447120">
        <w:trPr>
          <w:trHeight w:val="255"/>
        </w:trPr>
        <w:tc>
          <w:tcPr>
            <w:tcW w:w="1102" w:type="dxa"/>
            <w:vMerge w:val="restart"/>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1.3.</w:t>
            </w:r>
          </w:p>
        </w:tc>
        <w:tc>
          <w:tcPr>
            <w:tcW w:w="3095" w:type="dxa"/>
            <w:vMerge w:val="restart"/>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Строительство инженерных сетей, для обеспечения земельных участков под жилищное строительство, инженерной инфраструктурой:</w:t>
            </w:r>
          </w:p>
        </w:tc>
        <w:tc>
          <w:tcPr>
            <w:tcW w:w="1259" w:type="dxa"/>
            <w:vMerge w:val="restart"/>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Муниципальное казенное учреждение "Капитальное строительство"</w:t>
            </w: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Всего:</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145 802,40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67 573,00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35 263,60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21 421,80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21 544,00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r>
      <w:tr w:rsidR="00447120" w:rsidRPr="00447120" w:rsidTr="00447120">
        <w:trPr>
          <w:trHeight w:val="255"/>
        </w:trPr>
        <w:tc>
          <w:tcPr>
            <w:tcW w:w="1102"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Федеральный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102"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Бюджет автономного округа</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125 456,40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60 809,00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30 275,00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17 137,40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17 235,00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102"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Местный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20 346,00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6 764,00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4 988,60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4 284,40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4 309,00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102" w:type="dxa"/>
            <w:vMerge w:val="restart"/>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1.3.1.</w:t>
            </w:r>
          </w:p>
        </w:tc>
        <w:tc>
          <w:tcPr>
            <w:tcW w:w="3095" w:type="dxa"/>
            <w:vMerge w:val="restart"/>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 xml:space="preserve">Строительство инженерных сетей (участка тепловых сетей 2Д700 мм и водоводом до </w:t>
            </w:r>
            <w:proofErr w:type="spellStart"/>
            <w:r w:rsidRPr="00447120">
              <w:rPr>
                <w:rFonts w:cs="Times New Roman"/>
                <w:color w:val="000000"/>
                <w:sz w:val="16"/>
                <w:szCs w:val="16"/>
              </w:rPr>
              <w:t>пр</w:t>
            </w:r>
            <w:proofErr w:type="gramStart"/>
            <w:r w:rsidRPr="00447120">
              <w:rPr>
                <w:rFonts w:cs="Times New Roman"/>
                <w:color w:val="000000"/>
                <w:sz w:val="16"/>
                <w:szCs w:val="16"/>
              </w:rPr>
              <w:t>.П</w:t>
            </w:r>
            <w:proofErr w:type="gramEnd"/>
            <w:r w:rsidRPr="00447120">
              <w:rPr>
                <w:rFonts w:cs="Times New Roman"/>
                <w:color w:val="000000"/>
                <w:sz w:val="16"/>
                <w:szCs w:val="16"/>
              </w:rPr>
              <w:t>обеды</w:t>
            </w:r>
            <w:proofErr w:type="spellEnd"/>
            <w:r w:rsidRPr="00447120">
              <w:rPr>
                <w:rFonts w:cs="Times New Roman"/>
                <w:color w:val="000000"/>
                <w:sz w:val="16"/>
                <w:szCs w:val="16"/>
              </w:rPr>
              <w:t xml:space="preserve">, ответвление 2Д600 мм с водоводом по </w:t>
            </w:r>
            <w:proofErr w:type="spellStart"/>
            <w:r w:rsidRPr="00447120">
              <w:rPr>
                <w:rFonts w:cs="Times New Roman"/>
                <w:color w:val="000000"/>
                <w:sz w:val="16"/>
                <w:szCs w:val="16"/>
              </w:rPr>
              <w:t>пр.Победы</w:t>
            </w:r>
            <w:proofErr w:type="spellEnd"/>
            <w:r w:rsidRPr="00447120">
              <w:rPr>
                <w:rFonts w:cs="Times New Roman"/>
                <w:color w:val="000000"/>
                <w:sz w:val="16"/>
                <w:szCs w:val="16"/>
              </w:rPr>
              <w:t xml:space="preserve"> до УТ - 4 c отпайкой на ЦТП-15, ответвление 2Д600 с водоводом от </w:t>
            </w:r>
            <w:proofErr w:type="spellStart"/>
            <w:r w:rsidRPr="00447120">
              <w:rPr>
                <w:rFonts w:cs="Times New Roman"/>
                <w:color w:val="000000"/>
                <w:sz w:val="16"/>
                <w:szCs w:val="16"/>
              </w:rPr>
              <w:t>пр.Победы</w:t>
            </w:r>
            <w:proofErr w:type="spellEnd"/>
            <w:r w:rsidRPr="00447120">
              <w:rPr>
                <w:rFonts w:cs="Times New Roman"/>
                <w:color w:val="000000"/>
                <w:sz w:val="16"/>
                <w:szCs w:val="16"/>
              </w:rPr>
              <w:t xml:space="preserve"> по </w:t>
            </w:r>
            <w:proofErr w:type="spellStart"/>
            <w:r w:rsidRPr="00447120">
              <w:rPr>
                <w:rFonts w:cs="Times New Roman"/>
                <w:color w:val="000000"/>
                <w:sz w:val="16"/>
                <w:szCs w:val="16"/>
              </w:rPr>
              <w:t>ул.Сутормина</w:t>
            </w:r>
            <w:proofErr w:type="spellEnd"/>
            <w:r w:rsidRPr="00447120">
              <w:rPr>
                <w:rFonts w:cs="Times New Roman"/>
                <w:color w:val="000000"/>
                <w:sz w:val="16"/>
                <w:szCs w:val="16"/>
              </w:rPr>
              <w:t xml:space="preserve"> до  УТ-7</w:t>
            </w:r>
          </w:p>
        </w:tc>
        <w:tc>
          <w:tcPr>
            <w:tcW w:w="1259" w:type="dxa"/>
            <w:vMerge w:val="restart"/>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Муниципальное казенное учреждение "Капитальное строительство"</w:t>
            </w: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Всего:</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58 930,20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25 291,00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33 639,20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r>
      <w:tr w:rsidR="00447120" w:rsidRPr="00447120" w:rsidTr="00447120">
        <w:trPr>
          <w:trHeight w:val="255"/>
        </w:trPr>
        <w:tc>
          <w:tcPr>
            <w:tcW w:w="1102"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Федеральный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102"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Бюджет автономного округа</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53 037,00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22 762,00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30 275,00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r>
      <w:tr w:rsidR="00447120" w:rsidRPr="00447120" w:rsidTr="00447120">
        <w:trPr>
          <w:trHeight w:val="255"/>
        </w:trPr>
        <w:tc>
          <w:tcPr>
            <w:tcW w:w="1102"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Местный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5 893,20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2 529,00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3 364,20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r>
      <w:tr w:rsidR="00447120" w:rsidRPr="00447120" w:rsidTr="00447120">
        <w:trPr>
          <w:trHeight w:val="255"/>
        </w:trPr>
        <w:tc>
          <w:tcPr>
            <w:tcW w:w="1102" w:type="dxa"/>
            <w:vMerge w:val="restart"/>
            <w:tcBorders>
              <w:top w:val="nil"/>
              <w:left w:val="single" w:sz="4" w:space="0" w:color="auto"/>
              <w:bottom w:val="single" w:sz="4" w:space="0" w:color="000000"/>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1.3.2.</w:t>
            </w:r>
          </w:p>
        </w:tc>
        <w:tc>
          <w:tcPr>
            <w:tcW w:w="3095" w:type="dxa"/>
            <w:vMerge w:val="restart"/>
            <w:tcBorders>
              <w:top w:val="nil"/>
              <w:left w:val="single" w:sz="4" w:space="0" w:color="auto"/>
              <w:bottom w:val="single" w:sz="4" w:space="0" w:color="000000"/>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Реконструкция сетей ТВС в п</w:t>
            </w:r>
            <w:proofErr w:type="gramStart"/>
            <w:r w:rsidRPr="00447120">
              <w:rPr>
                <w:rFonts w:cs="Times New Roman"/>
                <w:color w:val="000000"/>
                <w:sz w:val="16"/>
                <w:szCs w:val="16"/>
              </w:rPr>
              <w:t>.С</w:t>
            </w:r>
            <w:proofErr w:type="gramEnd"/>
            <w:r w:rsidRPr="00447120">
              <w:rPr>
                <w:rFonts w:cs="Times New Roman"/>
                <w:color w:val="000000"/>
                <w:sz w:val="16"/>
                <w:szCs w:val="16"/>
              </w:rPr>
              <w:t>У-920</w:t>
            </w:r>
          </w:p>
        </w:tc>
        <w:tc>
          <w:tcPr>
            <w:tcW w:w="1259" w:type="dxa"/>
            <w:vMerge w:val="restart"/>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Муниципальное казенное учреждение "Капитальное строительство"</w:t>
            </w: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Всего:</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42 389,40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42 282,00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107,40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r>
      <w:tr w:rsidR="00447120" w:rsidRPr="00447120" w:rsidTr="00447120">
        <w:trPr>
          <w:trHeight w:val="255"/>
        </w:trPr>
        <w:tc>
          <w:tcPr>
            <w:tcW w:w="1102"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Федеральный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102"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Бюджет автономного округа</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38 047,00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38 047,00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102"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Местный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4 342,40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4 235,00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107,40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r>
      <w:tr w:rsidR="00447120" w:rsidRPr="00447120" w:rsidTr="00447120">
        <w:trPr>
          <w:trHeight w:val="255"/>
        </w:trPr>
        <w:tc>
          <w:tcPr>
            <w:tcW w:w="1102" w:type="dxa"/>
            <w:vMerge w:val="restart"/>
            <w:tcBorders>
              <w:top w:val="nil"/>
              <w:left w:val="single" w:sz="4" w:space="0" w:color="auto"/>
              <w:bottom w:val="single" w:sz="4" w:space="0" w:color="000000"/>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1.3.3.</w:t>
            </w:r>
          </w:p>
        </w:tc>
        <w:tc>
          <w:tcPr>
            <w:tcW w:w="3095" w:type="dxa"/>
            <w:vMerge w:val="restart"/>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 xml:space="preserve">Инженерные сети к индивидуальным жилым домам 30 </w:t>
            </w:r>
            <w:proofErr w:type="spellStart"/>
            <w:r w:rsidRPr="00447120">
              <w:rPr>
                <w:rFonts w:cs="Times New Roman"/>
                <w:color w:val="000000"/>
                <w:sz w:val="16"/>
                <w:szCs w:val="16"/>
              </w:rPr>
              <w:t>мкр</w:t>
            </w:r>
            <w:proofErr w:type="spellEnd"/>
            <w:r w:rsidRPr="00447120">
              <w:rPr>
                <w:rFonts w:cs="Times New Roman"/>
                <w:color w:val="000000"/>
                <w:sz w:val="16"/>
                <w:szCs w:val="16"/>
              </w:rPr>
              <w:t xml:space="preserve">. г. </w:t>
            </w:r>
            <w:proofErr w:type="spellStart"/>
            <w:r w:rsidRPr="00447120">
              <w:rPr>
                <w:rFonts w:cs="Times New Roman"/>
                <w:color w:val="000000"/>
                <w:sz w:val="16"/>
                <w:szCs w:val="16"/>
              </w:rPr>
              <w:t>Мегиона</w:t>
            </w:r>
            <w:proofErr w:type="spellEnd"/>
          </w:p>
        </w:tc>
        <w:tc>
          <w:tcPr>
            <w:tcW w:w="1259" w:type="dxa"/>
            <w:vMerge w:val="restart"/>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Муниципальное казенное учреждение "Капитальное строительство"</w:t>
            </w: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Всего:</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31 657,40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0,60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21 421,80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10 235,00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r>
      <w:tr w:rsidR="00447120" w:rsidRPr="00447120" w:rsidTr="00447120">
        <w:trPr>
          <w:trHeight w:val="255"/>
        </w:trPr>
        <w:tc>
          <w:tcPr>
            <w:tcW w:w="1102"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Федеральный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102"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Бюджет автономного округа</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25 325,40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17 137,40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8 188,00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r>
      <w:tr w:rsidR="00447120" w:rsidRPr="00447120" w:rsidTr="00447120">
        <w:trPr>
          <w:trHeight w:val="255"/>
        </w:trPr>
        <w:tc>
          <w:tcPr>
            <w:tcW w:w="1102"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Местный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6 332,00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0,60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4 284,40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2 047,00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r>
      <w:tr w:rsidR="00447120" w:rsidRPr="00447120" w:rsidTr="00447120">
        <w:trPr>
          <w:trHeight w:val="255"/>
        </w:trPr>
        <w:tc>
          <w:tcPr>
            <w:tcW w:w="1102" w:type="dxa"/>
            <w:vMerge w:val="restart"/>
            <w:tcBorders>
              <w:top w:val="nil"/>
              <w:left w:val="single" w:sz="4" w:space="0" w:color="auto"/>
              <w:bottom w:val="single" w:sz="4" w:space="0" w:color="000000"/>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1.3.4.</w:t>
            </w:r>
          </w:p>
        </w:tc>
        <w:tc>
          <w:tcPr>
            <w:tcW w:w="3095" w:type="dxa"/>
            <w:vMerge w:val="restart"/>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 xml:space="preserve">Инженерные сети г. </w:t>
            </w:r>
            <w:proofErr w:type="spellStart"/>
            <w:r w:rsidRPr="00447120">
              <w:rPr>
                <w:rFonts w:cs="Times New Roman"/>
                <w:color w:val="000000"/>
                <w:sz w:val="16"/>
                <w:szCs w:val="16"/>
              </w:rPr>
              <w:t>Мегион</w:t>
            </w:r>
            <w:proofErr w:type="spellEnd"/>
            <w:r w:rsidRPr="00447120">
              <w:rPr>
                <w:rFonts w:cs="Times New Roman"/>
                <w:color w:val="000000"/>
                <w:sz w:val="16"/>
                <w:szCs w:val="16"/>
              </w:rPr>
              <w:t xml:space="preserve">, </w:t>
            </w:r>
            <w:r w:rsidRPr="00447120">
              <w:rPr>
                <w:rFonts w:cs="Times New Roman"/>
                <w:color w:val="000000"/>
                <w:sz w:val="16"/>
                <w:szCs w:val="16"/>
              </w:rPr>
              <w:br/>
              <w:t>1 этап</w:t>
            </w:r>
          </w:p>
        </w:tc>
        <w:tc>
          <w:tcPr>
            <w:tcW w:w="1259" w:type="dxa"/>
            <w:vMerge w:val="restart"/>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Муниципальное казенное учреждение "Капитальное строительство"</w:t>
            </w: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Всего:</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11 309,00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11 309,00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r>
      <w:tr w:rsidR="00447120" w:rsidRPr="00447120" w:rsidTr="00447120">
        <w:trPr>
          <w:trHeight w:val="255"/>
        </w:trPr>
        <w:tc>
          <w:tcPr>
            <w:tcW w:w="1102"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Федеральный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102"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Бюджет автономного округа</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9 047,00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9 047,00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r>
      <w:tr w:rsidR="00447120" w:rsidRPr="00447120" w:rsidTr="00044585">
        <w:trPr>
          <w:trHeight w:val="255"/>
        </w:trPr>
        <w:tc>
          <w:tcPr>
            <w:tcW w:w="1102"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Местный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2 262,00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2 262,00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r>
      <w:tr w:rsidR="00447120" w:rsidRPr="00447120" w:rsidTr="00044585">
        <w:trPr>
          <w:trHeight w:val="255"/>
        </w:trPr>
        <w:tc>
          <w:tcPr>
            <w:tcW w:w="11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lastRenderedPageBreak/>
              <w:t>1.3.5.</w:t>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 xml:space="preserve">Участок тепловых сетей 2д800мм от УТ-4 до ул.50 лет Октября с переходом </w:t>
            </w:r>
            <w:proofErr w:type="spellStart"/>
            <w:r w:rsidRPr="00447120">
              <w:rPr>
                <w:rFonts w:cs="Times New Roman"/>
                <w:color w:val="000000"/>
                <w:sz w:val="16"/>
                <w:szCs w:val="16"/>
              </w:rPr>
              <w:t>ул</w:t>
            </w:r>
            <w:proofErr w:type="gramStart"/>
            <w:r w:rsidRPr="00447120">
              <w:rPr>
                <w:rFonts w:cs="Times New Roman"/>
                <w:color w:val="000000"/>
                <w:sz w:val="16"/>
                <w:szCs w:val="16"/>
              </w:rPr>
              <w:t>.З</w:t>
            </w:r>
            <w:proofErr w:type="gramEnd"/>
            <w:r w:rsidRPr="00447120">
              <w:rPr>
                <w:rFonts w:cs="Times New Roman"/>
                <w:color w:val="000000"/>
                <w:sz w:val="16"/>
                <w:szCs w:val="16"/>
              </w:rPr>
              <w:t>аречная</w:t>
            </w:r>
            <w:proofErr w:type="spellEnd"/>
          </w:p>
        </w:tc>
        <w:tc>
          <w:tcPr>
            <w:tcW w:w="1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Муниципальное казенное учреждение "Капитальное строительство"</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Всего:</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1 516,40</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1 516,40</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r>
      <w:tr w:rsidR="00447120" w:rsidRPr="00447120" w:rsidTr="00044585">
        <w:trPr>
          <w:trHeight w:val="255"/>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single" w:sz="4" w:space="0" w:color="auto"/>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Федеральный бюджет</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102"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Бюджет автономного округа</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102"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Местный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1 516,40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1 516,40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r>
      <w:tr w:rsidR="00447120" w:rsidRPr="00447120" w:rsidTr="00447120">
        <w:trPr>
          <w:trHeight w:val="255"/>
        </w:trPr>
        <w:tc>
          <w:tcPr>
            <w:tcW w:w="1102" w:type="dxa"/>
            <w:vMerge w:val="restart"/>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w:t>
            </w:r>
          </w:p>
        </w:tc>
        <w:tc>
          <w:tcPr>
            <w:tcW w:w="3095" w:type="dxa"/>
            <w:vMerge w:val="restart"/>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Итого по мероприятию 1</w:t>
            </w:r>
          </w:p>
        </w:tc>
        <w:tc>
          <w:tcPr>
            <w:tcW w:w="1259" w:type="dxa"/>
            <w:vMerge w:val="restart"/>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w:t>
            </w: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Всего:</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1 033 285,70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550 395,00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357 432,30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65 760,40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59 698,00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r>
      <w:tr w:rsidR="00447120" w:rsidRPr="00447120" w:rsidTr="00447120">
        <w:trPr>
          <w:trHeight w:val="255"/>
        </w:trPr>
        <w:tc>
          <w:tcPr>
            <w:tcW w:w="1102"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Федеральный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102"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Бюджет автономного округа</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879 656,60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489 652,00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286 955,00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51 476,00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51 573,60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102"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Местный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153 629,10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60 743,00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70 477,30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14 284,40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8 124,40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102" w:type="dxa"/>
            <w:vMerge w:val="restart"/>
            <w:tcBorders>
              <w:top w:val="nil"/>
              <w:left w:val="single" w:sz="4" w:space="0" w:color="auto"/>
              <w:bottom w:val="single" w:sz="4" w:space="0" w:color="000000"/>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w:t>
            </w:r>
          </w:p>
        </w:tc>
        <w:tc>
          <w:tcPr>
            <w:tcW w:w="3095" w:type="dxa"/>
            <w:vMerge w:val="restart"/>
            <w:tcBorders>
              <w:top w:val="nil"/>
              <w:left w:val="single" w:sz="4" w:space="0" w:color="auto"/>
              <w:bottom w:val="single" w:sz="4" w:space="0" w:color="000000"/>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Итого по подпрограмме 3</w:t>
            </w:r>
          </w:p>
        </w:tc>
        <w:tc>
          <w:tcPr>
            <w:tcW w:w="1259" w:type="dxa"/>
            <w:vMerge w:val="restart"/>
            <w:tcBorders>
              <w:top w:val="nil"/>
              <w:left w:val="single" w:sz="4" w:space="0" w:color="auto"/>
              <w:bottom w:val="single" w:sz="4" w:space="0" w:color="000000"/>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w:t>
            </w: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Всего:</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1 033 285,70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550 395,00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357 432,30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65 760,40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59 698,00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r>
      <w:tr w:rsidR="00447120" w:rsidRPr="00447120" w:rsidTr="00447120">
        <w:trPr>
          <w:trHeight w:val="255"/>
        </w:trPr>
        <w:tc>
          <w:tcPr>
            <w:tcW w:w="1102"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Федеральный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102"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Бюджет автономного округа</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879 656,60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489 652,00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286 955,00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51 476,00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51 573,60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102"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Местный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153 629,10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60 743,00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70 477,30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14 284,40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8 124,40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516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xml:space="preserve">Подпрограмма 4 "Адресная программа по ликвидации и расселению строений, приспособленных для проживания, расположенных на территории городского округа город </w:t>
            </w:r>
            <w:proofErr w:type="spellStart"/>
            <w:r w:rsidRPr="00447120">
              <w:rPr>
                <w:rFonts w:cs="Times New Roman"/>
                <w:color w:val="000000"/>
                <w:sz w:val="16"/>
                <w:szCs w:val="16"/>
              </w:rPr>
              <w:t>Мегион</w:t>
            </w:r>
            <w:proofErr w:type="spellEnd"/>
            <w:r w:rsidRPr="00447120">
              <w:rPr>
                <w:rFonts w:cs="Times New Roman"/>
                <w:color w:val="000000"/>
                <w:sz w:val="16"/>
                <w:szCs w:val="16"/>
              </w:rPr>
              <w:t>"</w:t>
            </w:r>
          </w:p>
        </w:tc>
      </w:tr>
      <w:tr w:rsidR="00447120" w:rsidRPr="00447120" w:rsidTr="00447120">
        <w:trPr>
          <w:trHeight w:val="255"/>
        </w:trPr>
        <w:tc>
          <w:tcPr>
            <w:tcW w:w="1516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xml:space="preserve">Цель подпрограммы: Улучшение жилищных условий граждан, проживающих </w:t>
            </w:r>
            <w:r w:rsidR="00D245CF" w:rsidRPr="00447120">
              <w:rPr>
                <w:rFonts w:cs="Times New Roman"/>
                <w:color w:val="000000"/>
                <w:sz w:val="16"/>
                <w:szCs w:val="16"/>
              </w:rPr>
              <w:t>в жилых помещениях,</w:t>
            </w:r>
            <w:r w:rsidRPr="00447120">
              <w:rPr>
                <w:rFonts w:cs="Times New Roman"/>
                <w:color w:val="000000"/>
                <w:sz w:val="16"/>
                <w:szCs w:val="16"/>
              </w:rPr>
              <w:t xml:space="preserve"> приспособленных для проживания (балках). </w:t>
            </w:r>
            <w:r w:rsidRPr="00447120">
              <w:rPr>
                <w:rFonts w:cs="Times New Roman"/>
                <w:color w:val="000000"/>
                <w:sz w:val="16"/>
                <w:szCs w:val="16"/>
              </w:rPr>
              <w:br/>
              <w:t xml:space="preserve">Задачи подпрограммы: создание дополнительных условий и механизмов, способствующих расселению граждан из строений, приспособленных для проживания расположенных на территории городского округа город </w:t>
            </w:r>
            <w:proofErr w:type="spellStart"/>
            <w:r w:rsidRPr="00447120">
              <w:rPr>
                <w:rFonts w:cs="Times New Roman"/>
                <w:color w:val="000000"/>
                <w:sz w:val="16"/>
                <w:szCs w:val="16"/>
              </w:rPr>
              <w:t>Мегион</w:t>
            </w:r>
            <w:proofErr w:type="spellEnd"/>
            <w:r w:rsidRPr="00447120">
              <w:rPr>
                <w:rFonts w:cs="Times New Roman"/>
                <w:color w:val="000000"/>
                <w:sz w:val="16"/>
                <w:szCs w:val="16"/>
              </w:rPr>
              <w:t>.</w:t>
            </w:r>
          </w:p>
        </w:tc>
      </w:tr>
      <w:tr w:rsidR="00447120" w:rsidRPr="00447120" w:rsidTr="00447120">
        <w:trPr>
          <w:trHeight w:val="255"/>
        </w:trPr>
        <w:tc>
          <w:tcPr>
            <w:tcW w:w="1102" w:type="dxa"/>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1.</w:t>
            </w:r>
          </w:p>
        </w:tc>
        <w:tc>
          <w:tcPr>
            <w:tcW w:w="14058" w:type="dxa"/>
            <w:gridSpan w:val="11"/>
            <w:tcBorders>
              <w:top w:val="single" w:sz="4" w:space="0" w:color="auto"/>
              <w:left w:val="nil"/>
              <w:bottom w:val="single" w:sz="4" w:space="0" w:color="auto"/>
              <w:right w:val="single" w:sz="4" w:space="0" w:color="000000"/>
            </w:tcBorders>
            <w:shd w:val="clear" w:color="auto" w:fill="auto"/>
            <w:vAlign w:val="center"/>
            <w:hideMark/>
          </w:tcPr>
          <w:p w:rsidR="00447120" w:rsidRPr="00447120" w:rsidRDefault="00447120" w:rsidP="007B6F07">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Основное мероприятие 5 «Реализация органами местного самоуправления полномочий в области строительства, градостроительной деятельности и жилищных отношений»</w:t>
            </w:r>
            <w:r w:rsidR="007B6F07">
              <w:rPr>
                <w:rFonts w:cs="Times New Roman"/>
                <w:color w:val="000000"/>
                <w:sz w:val="16"/>
                <w:szCs w:val="16"/>
              </w:rPr>
              <w:t xml:space="preserve"> (показатели 5.1.-5.2.)</w:t>
            </w:r>
          </w:p>
        </w:tc>
      </w:tr>
      <w:tr w:rsidR="00447120" w:rsidRPr="00447120" w:rsidTr="00447120">
        <w:trPr>
          <w:trHeight w:val="255"/>
        </w:trPr>
        <w:tc>
          <w:tcPr>
            <w:tcW w:w="1102" w:type="dxa"/>
            <w:vMerge w:val="restart"/>
            <w:tcBorders>
              <w:top w:val="nil"/>
              <w:left w:val="single" w:sz="4" w:space="0" w:color="auto"/>
              <w:bottom w:val="single" w:sz="4" w:space="0" w:color="000000"/>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1.1.</w:t>
            </w:r>
          </w:p>
        </w:tc>
        <w:tc>
          <w:tcPr>
            <w:tcW w:w="3095" w:type="dxa"/>
            <w:vMerge w:val="restart"/>
            <w:tcBorders>
              <w:top w:val="nil"/>
              <w:left w:val="single" w:sz="4" w:space="0" w:color="auto"/>
              <w:bottom w:val="single" w:sz="4" w:space="0" w:color="000000"/>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Предоставление субсидий на приобретение жилых помещений, приобретение жилых помещений для предоставления по договорам коммерческого найма</w:t>
            </w:r>
          </w:p>
        </w:tc>
        <w:tc>
          <w:tcPr>
            <w:tcW w:w="1259" w:type="dxa"/>
            <w:vMerge w:val="restart"/>
            <w:tcBorders>
              <w:top w:val="nil"/>
              <w:left w:val="single" w:sz="4" w:space="0" w:color="auto"/>
              <w:bottom w:val="single" w:sz="4" w:space="0" w:color="000000"/>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Департамент муниципальной собственности администрации города</w:t>
            </w: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Всего:</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129 990,10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20 033,60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94 073,10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15 883,40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r>
      <w:tr w:rsidR="00447120" w:rsidRPr="00447120" w:rsidTr="00447120">
        <w:trPr>
          <w:trHeight w:val="255"/>
        </w:trPr>
        <w:tc>
          <w:tcPr>
            <w:tcW w:w="1102"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Федеральный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102"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Бюджет автономного округа</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102 823,50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12 498,30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84 441,80</w:t>
            </w:r>
          </w:p>
        </w:tc>
        <w:tc>
          <w:tcPr>
            <w:tcW w:w="939" w:type="dxa"/>
            <w:tcBorders>
              <w:top w:val="nil"/>
              <w:left w:val="nil"/>
              <w:bottom w:val="single" w:sz="4" w:space="0" w:color="auto"/>
              <w:right w:val="single" w:sz="4" w:space="0" w:color="auto"/>
            </w:tcBorders>
            <w:shd w:val="clear" w:color="000000" w:fill="FFFFFF"/>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5 883,40</w:t>
            </w:r>
          </w:p>
        </w:tc>
        <w:tc>
          <w:tcPr>
            <w:tcW w:w="993" w:type="dxa"/>
            <w:tcBorders>
              <w:top w:val="nil"/>
              <w:left w:val="nil"/>
              <w:bottom w:val="single" w:sz="4" w:space="0" w:color="auto"/>
              <w:right w:val="single" w:sz="4" w:space="0" w:color="auto"/>
            </w:tcBorders>
            <w:shd w:val="clear" w:color="000000" w:fill="FFFFFF"/>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23" w:type="dxa"/>
            <w:tcBorders>
              <w:top w:val="nil"/>
              <w:left w:val="nil"/>
              <w:bottom w:val="single" w:sz="4" w:space="0" w:color="auto"/>
              <w:right w:val="single" w:sz="4" w:space="0" w:color="auto"/>
            </w:tcBorders>
            <w:shd w:val="clear" w:color="000000" w:fill="FFFFFF"/>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000000" w:fill="FFFFFF"/>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000000" w:fill="FFFFFF"/>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r>
      <w:tr w:rsidR="00447120" w:rsidRPr="00447120" w:rsidTr="00447120">
        <w:trPr>
          <w:trHeight w:val="255"/>
        </w:trPr>
        <w:tc>
          <w:tcPr>
            <w:tcW w:w="1102"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Местный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27 166,60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7 535,30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9 631,30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10 000,00</w:t>
            </w:r>
          </w:p>
        </w:tc>
        <w:tc>
          <w:tcPr>
            <w:tcW w:w="993" w:type="dxa"/>
            <w:tcBorders>
              <w:top w:val="nil"/>
              <w:left w:val="nil"/>
              <w:bottom w:val="single" w:sz="4" w:space="0" w:color="auto"/>
              <w:right w:val="single" w:sz="4" w:space="0" w:color="auto"/>
            </w:tcBorders>
            <w:shd w:val="clear" w:color="000000" w:fill="FFFFFF"/>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23" w:type="dxa"/>
            <w:tcBorders>
              <w:top w:val="nil"/>
              <w:left w:val="nil"/>
              <w:bottom w:val="single" w:sz="4" w:space="0" w:color="auto"/>
              <w:right w:val="single" w:sz="4" w:space="0" w:color="auto"/>
            </w:tcBorders>
            <w:shd w:val="clear" w:color="000000" w:fill="FFFFFF"/>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000000" w:fill="FFFFFF"/>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000000" w:fill="FFFFFF"/>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r>
      <w:tr w:rsidR="00447120" w:rsidRPr="00447120" w:rsidTr="00447120">
        <w:trPr>
          <w:trHeight w:val="255"/>
        </w:trPr>
        <w:tc>
          <w:tcPr>
            <w:tcW w:w="1102" w:type="dxa"/>
            <w:vMerge w:val="restart"/>
            <w:tcBorders>
              <w:top w:val="nil"/>
              <w:left w:val="single" w:sz="4" w:space="0" w:color="auto"/>
              <w:bottom w:val="single" w:sz="4" w:space="0" w:color="000000"/>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1.2.</w:t>
            </w:r>
          </w:p>
        </w:tc>
        <w:tc>
          <w:tcPr>
            <w:tcW w:w="3095" w:type="dxa"/>
            <w:vMerge w:val="restart"/>
            <w:tcBorders>
              <w:top w:val="nil"/>
              <w:left w:val="single" w:sz="4" w:space="0" w:color="auto"/>
              <w:bottom w:val="single" w:sz="4" w:space="0" w:color="000000"/>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Ликвидация приспособленных для проживания строений</w:t>
            </w:r>
          </w:p>
        </w:tc>
        <w:tc>
          <w:tcPr>
            <w:tcW w:w="1259" w:type="dxa"/>
            <w:vMerge w:val="restart"/>
            <w:tcBorders>
              <w:top w:val="nil"/>
              <w:left w:val="single" w:sz="4" w:space="0" w:color="auto"/>
              <w:bottom w:val="single" w:sz="4" w:space="0" w:color="000000"/>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Департамент муниципальной собственности администрации города</w:t>
            </w: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Всего:</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5 739,10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1 943,70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3 795,40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r>
      <w:tr w:rsidR="00447120" w:rsidRPr="00447120" w:rsidTr="00447120">
        <w:trPr>
          <w:trHeight w:val="255"/>
        </w:trPr>
        <w:tc>
          <w:tcPr>
            <w:tcW w:w="1102"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Федеральный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102"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Бюджет автономного округа</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4 947,40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1 520,70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3 426,70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r>
      <w:tr w:rsidR="00447120" w:rsidRPr="00447120" w:rsidTr="00447120">
        <w:trPr>
          <w:trHeight w:val="255"/>
        </w:trPr>
        <w:tc>
          <w:tcPr>
            <w:tcW w:w="1102"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Местный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791,70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423,00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368,70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r>
      <w:tr w:rsidR="00447120" w:rsidRPr="00447120" w:rsidTr="00447120">
        <w:trPr>
          <w:trHeight w:val="255"/>
        </w:trPr>
        <w:tc>
          <w:tcPr>
            <w:tcW w:w="1102" w:type="dxa"/>
            <w:vMerge w:val="restart"/>
            <w:tcBorders>
              <w:top w:val="nil"/>
              <w:left w:val="single" w:sz="4" w:space="0" w:color="auto"/>
              <w:bottom w:val="single" w:sz="4" w:space="0" w:color="000000"/>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w:t>
            </w:r>
          </w:p>
        </w:tc>
        <w:tc>
          <w:tcPr>
            <w:tcW w:w="3095" w:type="dxa"/>
            <w:vMerge w:val="restart"/>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Итого по мероприятию 1</w:t>
            </w:r>
          </w:p>
        </w:tc>
        <w:tc>
          <w:tcPr>
            <w:tcW w:w="1259" w:type="dxa"/>
            <w:vMerge w:val="restart"/>
            <w:tcBorders>
              <w:top w:val="nil"/>
              <w:left w:val="single" w:sz="4" w:space="0" w:color="auto"/>
              <w:bottom w:val="single" w:sz="4" w:space="0" w:color="000000"/>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w:t>
            </w: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Всего:</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135 729,20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21 977,30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97 868,50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15 883,40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r>
      <w:tr w:rsidR="00447120" w:rsidRPr="00447120" w:rsidTr="00447120">
        <w:trPr>
          <w:trHeight w:val="255"/>
        </w:trPr>
        <w:tc>
          <w:tcPr>
            <w:tcW w:w="1102"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Федеральный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102"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Бюджет автономного округа</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107 770,90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14 019,00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87 868,50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5 883,40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102"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Местный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27 958,30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7 958,30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10 000,00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10 000,00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102" w:type="dxa"/>
            <w:vMerge w:val="restart"/>
            <w:tcBorders>
              <w:top w:val="nil"/>
              <w:left w:val="single" w:sz="4" w:space="0" w:color="auto"/>
              <w:bottom w:val="single" w:sz="4" w:space="0" w:color="000000"/>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w:t>
            </w:r>
          </w:p>
        </w:tc>
        <w:tc>
          <w:tcPr>
            <w:tcW w:w="3095" w:type="dxa"/>
            <w:vMerge w:val="restart"/>
            <w:tcBorders>
              <w:top w:val="nil"/>
              <w:left w:val="single" w:sz="4" w:space="0" w:color="auto"/>
              <w:bottom w:val="single" w:sz="4" w:space="0" w:color="000000"/>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Итого по подпрограмме 4</w:t>
            </w:r>
          </w:p>
        </w:tc>
        <w:tc>
          <w:tcPr>
            <w:tcW w:w="1259" w:type="dxa"/>
            <w:vMerge w:val="restart"/>
            <w:tcBorders>
              <w:top w:val="nil"/>
              <w:left w:val="single" w:sz="4" w:space="0" w:color="auto"/>
              <w:bottom w:val="single" w:sz="4" w:space="0" w:color="000000"/>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w:t>
            </w: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Всего:</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135 729,20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21 977,30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97 868,50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15 883,40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r>
      <w:tr w:rsidR="00447120" w:rsidRPr="00447120" w:rsidTr="00447120">
        <w:trPr>
          <w:trHeight w:val="255"/>
        </w:trPr>
        <w:tc>
          <w:tcPr>
            <w:tcW w:w="1102"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Федеральный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102"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Бюджет автономного округа</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107 770,90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14 019,00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87 868,50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5 883,40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102"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Местный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27 958,30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7 958,30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10 000,00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10 000,00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516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44585" w:rsidRDefault="00044585" w:rsidP="00447120">
            <w:pPr>
              <w:widowControl/>
              <w:autoSpaceDE/>
              <w:autoSpaceDN/>
              <w:adjustRightInd/>
              <w:ind w:left="-57" w:right="-57"/>
              <w:jc w:val="center"/>
              <w:rPr>
                <w:rFonts w:cs="Times New Roman"/>
                <w:color w:val="000000"/>
                <w:sz w:val="16"/>
                <w:szCs w:val="16"/>
              </w:rPr>
            </w:pPr>
          </w:p>
          <w:p w:rsidR="00044585" w:rsidRDefault="00044585" w:rsidP="00447120">
            <w:pPr>
              <w:widowControl/>
              <w:autoSpaceDE/>
              <w:autoSpaceDN/>
              <w:adjustRightInd/>
              <w:ind w:left="-57" w:right="-57"/>
              <w:jc w:val="center"/>
              <w:rPr>
                <w:rFonts w:cs="Times New Roman"/>
                <w:color w:val="000000"/>
                <w:sz w:val="16"/>
                <w:szCs w:val="16"/>
              </w:rPr>
            </w:pPr>
          </w:p>
          <w:p w:rsidR="00044585" w:rsidRDefault="00044585" w:rsidP="00447120">
            <w:pPr>
              <w:widowControl/>
              <w:autoSpaceDE/>
              <w:autoSpaceDN/>
              <w:adjustRightInd/>
              <w:ind w:left="-57" w:right="-57"/>
              <w:jc w:val="center"/>
              <w:rPr>
                <w:rFonts w:cs="Times New Roman"/>
                <w:color w:val="000000"/>
                <w:sz w:val="16"/>
                <w:szCs w:val="16"/>
              </w:rPr>
            </w:pPr>
          </w:p>
          <w:p w:rsidR="00044585" w:rsidRDefault="00044585" w:rsidP="00447120">
            <w:pPr>
              <w:widowControl/>
              <w:autoSpaceDE/>
              <w:autoSpaceDN/>
              <w:adjustRightInd/>
              <w:ind w:left="-57" w:right="-57"/>
              <w:jc w:val="center"/>
              <w:rPr>
                <w:rFonts w:cs="Times New Roman"/>
                <w:color w:val="000000"/>
                <w:sz w:val="16"/>
                <w:szCs w:val="16"/>
              </w:rPr>
            </w:pPr>
          </w:p>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lastRenderedPageBreak/>
              <w:t>Подпрограмма 5 «Адресная программа по переселению граждан из аварийного жилищного фонда, признанного до 01.01.2012 в установленном порядке аварийным»</w:t>
            </w:r>
          </w:p>
        </w:tc>
      </w:tr>
      <w:tr w:rsidR="00447120" w:rsidRPr="00447120" w:rsidTr="00447120">
        <w:trPr>
          <w:trHeight w:val="255"/>
        </w:trPr>
        <w:tc>
          <w:tcPr>
            <w:tcW w:w="1516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lastRenderedPageBreak/>
              <w:t>Цель подпрограммы: улучшение жилищных условий граждан, проживающих в жилых помещениях, признанных в установленном порядке аварийными по состоянию на 01.01.2012.</w:t>
            </w:r>
            <w:r w:rsidRPr="00447120">
              <w:rPr>
                <w:rFonts w:cs="Times New Roman"/>
                <w:color w:val="000000"/>
                <w:sz w:val="16"/>
                <w:szCs w:val="16"/>
              </w:rPr>
              <w:br/>
              <w:t xml:space="preserve">Задачи подпрограммы: приобретение жилых помещений для переселения граждан, проживающих в аварийном жилищном фонде, признанным в установленном порядке аварийным по состоянию на 01.01.2012 </w:t>
            </w:r>
            <w:r w:rsidRPr="00447120">
              <w:rPr>
                <w:rFonts w:cs="Times New Roman"/>
                <w:color w:val="000000"/>
                <w:sz w:val="16"/>
                <w:szCs w:val="16"/>
              </w:rPr>
              <w:br/>
              <w:t>сокращение аварийного жилищного фонда, признанного в установленном порядке аварийным по состоянию на 01.01.2012.</w:t>
            </w:r>
          </w:p>
        </w:tc>
      </w:tr>
      <w:tr w:rsidR="00447120" w:rsidRPr="00447120" w:rsidTr="00447120">
        <w:trPr>
          <w:trHeight w:val="255"/>
        </w:trPr>
        <w:tc>
          <w:tcPr>
            <w:tcW w:w="1102" w:type="dxa"/>
            <w:tcBorders>
              <w:top w:val="nil"/>
              <w:left w:val="single" w:sz="4" w:space="0" w:color="auto"/>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1.</w:t>
            </w:r>
          </w:p>
        </w:tc>
        <w:tc>
          <w:tcPr>
            <w:tcW w:w="14058" w:type="dxa"/>
            <w:gridSpan w:val="11"/>
            <w:tcBorders>
              <w:top w:val="single" w:sz="4" w:space="0" w:color="auto"/>
              <w:left w:val="nil"/>
              <w:bottom w:val="single" w:sz="4" w:space="0" w:color="auto"/>
              <w:right w:val="single" w:sz="4" w:space="0" w:color="000000"/>
            </w:tcBorders>
            <w:shd w:val="clear" w:color="auto" w:fill="auto"/>
            <w:vAlign w:val="center"/>
            <w:hideMark/>
          </w:tcPr>
          <w:p w:rsidR="00447120" w:rsidRPr="00447120" w:rsidRDefault="00447120" w:rsidP="007B6F07">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Основное мероприятие 6 «Реализация органами местного самоуправления полномочий в области строительства, градостроительной деятельности и жилищных отношений»</w:t>
            </w:r>
            <w:r w:rsidR="007B6F07">
              <w:rPr>
                <w:rFonts w:cs="Times New Roman"/>
                <w:color w:val="000000"/>
                <w:sz w:val="16"/>
                <w:szCs w:val="16"/>
              </w:rPr>
              <w:t xml:space="preserve"> (показатели 6.1.-6.2.)</w:t>
            </w:r>
          </w:p>
        </w:tc>
      </w:tr>
      <w:tr w:rsidR="00C56528" w:rsidRPr="00447120" w:rsidTr="00447120">
        <w:trPr>
          <w:trHeight w:val="255"/>
        </w:trPr>
        <w:tc>
          <w:tcPr>
            <w:tcW w:w="1102" w:type="dxa"/>
            <w:vMerge w:val="restart"/>
            <w:tcBorders>
              <w:top w:val="nil"/>
              <w:left w:val="single" w:sz="4" w:space="0" w:color="auto"/>
              <w:bottom w:val="single" w:sz="4" w:space="0" w:color="000000"/>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1.1.</w:t>
            </w:r>
          </w:p>
        </w:tc>
        <w:tc>
          <w:tcPr>
            <w:tcW w:w="3095" w:type="dxa"/>
            <w:vMerge w:val="restart"/>
            <w:tcBorders>
              <w:top w:val="nil"/>
              <w:left w:val="single" w:sz="4" w:space="0" w:color="auto"/>
              <w:bottom w:val="single" w:sz="4" w:space="0" w:color="000000"/>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xml:space="preserve">Приобретение и предоставление жилых помещений гражданам, проживающим в </w:t>
            </w:r>
            <w:proofErr w:type="gramStart"/>
            <w:r w:rsidRPr="00447120">
              <w:rPr>
                <w:rFonts w:cs="Times New Roman"/>
                <w:color w:val="000000"/>
                <w:sz w:val="16"/>
                <w:szCs w:val="16"/>
              </w:rPr>
              <w:t>аварийном</w:t>
            </w:r>
            <w:proofErr w:type="gramEnd"/>
            <w:r w:rsidRPr="00447120">
              <w:rPr>
                <w:rFonts w:cs="Times New Roman"/>
                <w:color w:val="000000"/>
                <w:sz w:val="16"/>
                <w:szCs w:val="16"/>
              </w:rPr>
              <w:t xml:space="preserve"> жилищном фонда, признанным аварийным по состоянию на 01.01.201</w:t>
            </w:r>
            <w:r>
              <w:rPr>
                <w:rFonts w:cs="Times New Roman"/>
                <w:color w:val="000000"/>
                <w:sz w:val="16"/>
                <w:szCs w:val="16"/>
              </w:rPr>
              <w:t>2</w:t>
            </w:r>
          </w:p>
        </w:tc>
        <w:tc>
          <w:tcPr>
            <w:tcW w:w="1259" w:type="dxa"/>
            <w:vMerge w:val="restart"/>
            <w:tcBorders>
              <w:top w:val="nil"/>
              <w:left w:val="single" w:sz="4" w:space="0" w:color="auto"/>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w:t>
            </w:r>
          </w:p>
        </w:tc>
        <w:tc>
          <w:tcPr>
            <w:tcW w:w="1972"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Всего:</w:t>
            </w:r>
          </w:p>
        </w:tc>
        <w:tc>
          <w:tcPr>
            <w:tcW w:w="1072"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sz w:val="16"/>
                <w:szCs w:val="16"/>
              </w:rPr>
            </w:pPr>
            <w:r w:rsidRPr="00447120">
              <w:rPr>
                <w:rFonts w:cs="Times New Roman"/>
                <w:sz w:val="16"/>
                <w:szCs w:val="16"/>
              </w:rPr>
              <w:t>33</w:t>
            </w:r>
            <w:r>
              <w:rPr>
                <w:rFonts w:cs="Times New Roman"/>
                <w:sz w:val="16"/>
                <w:szCs w:val="16"/>
              </w:rPr>
              <w:t>4 1</w:t>
            </w:r>
            <w:r w:rsidRPr="00447120">
              <w:rPr>
                <w:rFonts w:cs="Times New Roman"/>
                <w:sz w:val="16"/>
                <w:szCs w:val="16"/>
              </w:rPr>
              <w:t>55,40</w:t>
            </w:r>
          </w:p>
        </w:tc>
        <w:tc>
          <w:tcPr>
            <w:tcW w:w="998"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sz w:val="16"/>
                <w:szCs w:val="16"/>
              </w:rPr>
            </w:pPr>
            <w:r w:rsidRPr="00447120">
              <w:rPr>
                <w:rFonts w:cs="Times New Roman"/>
                <w:sz w:val="16"/>
                <w:szCs w:val="16"/>
              </w:rPr>
              <w:t>43 568,40</w:t>
            </w:r>
          </w:p>
        </w:tc>
        <w:tc>
          <w:tcPr>
            <w:tcW w:w="903"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sz w:val="16"/>
                <w:szCs w:val="16"/>
              </w:rPr>
            </w:pPr>
            <w:r w:rsidRPr="00447120">
              <w:rPr>
                <w:rFonts w:cs="Times New Roman"/>
                <w:sz w:val="16"/>
                <w:szCs w:val="16"/>
              </w:rPr>
              <w:t>290 087,00</w:t>
            </w:r>
          </w:p>
        </w:tc>
        <w:tc>
          <w:tcPr>
            <w:tcW w:w="939"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sz w:val="16"/>
                <w:szCs w:val="16"/>
              </w:rPr>
            </w:pPr>
            <w:r>
              <w:rPr>
                <w:rFonts w:cs="Times New Roman"/>
                <w:sz w:val="16"/>
                <w:szCs w:val="16"/>
              </w:rPr>
              <w:t>500</w:t>
            </w:r>
            <w:r w:rsidRPr="00447120">
              <w:rPr>
                <w:rFonts w:cs="Times New Roman"/>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sz w:val="16"/>
                <w:szCs w:val="16"/>
              </w:rPr>
            </w:pPr>
            <w:r w:rsidRPr="00447120">
              <w:rPr>
                <w:rFonts w:cs="Times New Roman"/>
                <w:sz w:val="16"/>
                <w:szCs w:val="16"/>
              </w:rPr>
              <w:t>0,00</w:t>
            </w:r>
          </w:p>
        </w:tc>
      </w:tr>
      <w:tr w:rsidR="00C56528" w:rsidRPr="00447120" w:rsidTr="00410721">
        <w:trPr>
          <w:trHeight w:val="255"/>
        </w:trPr>
        <w:tc>
          <w:tcPr>
            <w:tcW w:w="1102" w:type="dxa"/>
            <w:vMerge/>
            <w:tcBorders>
              <w:top w:val="nil"/>
              <w:left w:val="single" w:sz="4" w:space="0" w:color="auto"/>
              <w:bottom w:val="single" w:sz="4" w:space="0" w:color="000000"/>
              <w:right w:val="single" w:sz="4" w:space="0" w:color="auto"/>
            </w:tcBorders>
            <w:vAlign w:val="center"/>
            <w:hideMark/>
          </w:tcPr>
          <w:p w:rsidR="00C56528" w:rsidRPr="00447120" w:rsidRDefault="00C56528" w:rsidP="00C56528">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000000"/>
              <w:right w:val="single" w:sz="4" w:space="0" w:color="auto"/>
            </w:tcBorders>
            <w:vAlign w:val="center"/>
            <w:hideMark/>
          </w:tcPr>
          <w:p w:rsidR="00C56528" w:rsidRPr="00447120" w:rsidRDefault="00C56528" w:rsidP="00C56528">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C56528" w:rsidRPr="00447120" w:rsidRDefault="00C56528" w:rsidP="00C56528">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Федеральный бюджет</w:t>
            </w:r>
          </w:p>
        </w:tc>
        <w:tc>
          <w:tcPr>
            <w:tcW w:w="1072"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sz w:val="16"/>
                <w:szCs w:val="16"/>
              </w:rPr>
            </w:pPr>
            <w:r w:rsidRPr="00447120">
              <w:rPr>
                <w:rFonts w:cs="Times New Roman"/>
                <w:sz w:val="16"/>
                <w:szCs w:val="16"/>
              </w:rPr>
              <w:t>46 088,50</w:t>
            </w:r>
          </w:p>
        </w:tc>
        <w:tc>
          <w:tcPr>
            <w:tcW w:w="998"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7 716,50</w:t>
            </w:r>
          </w:p>
        </w:tc>
        <w:tc>
          <w:tcPr>
            <w:tcW w:w="903"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38 372,00</w:t>
            </w:r>
          </w:p>
        </w:tc>
        <w:tc>
          <w:tcPr>
            <w:tcW w:w="939" w:type="dxa"/>
            <w:tcBorders>
              <w:top w:val="nil"/>
              <w:left w:val="nil"/>
              <w:bottom w:val="single" w:sz="4" w:space="0" w:color="auto"/>
              <w:right w:val="single" w:sz="4" w:space="0" w:color="auto"/>
            </w:tcBorders>
            <w:shd w:val="clear" w:color="auto" w:fill="auto"/>
            <w:vAlign w:val="bottom"/>
            <w:hideMark/>
          </w:tcPr>
          <w:p w:rsidR="00C56528" w:rsidRPr="00447120" w:rsidRDefault="00C56528" w:rsidP="00C56528">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C56528" w:rsidRPr="00447120" w:rsidTr="00410721">
        <w:trPr>
          <w:trHeight w:val="255"/>
        </w:trPr>
        <w:tc>
          <w:tcPr>
            <w:tcW w:w="1102" w:type="dxa"/>
            <w:vMerge/>
            <w:tcBorders>
              <w:top w:val="nil"/>
              <w:left w:val="single" w:sz="4" w:space="0" w:color="auto"/>
              <w:bottom w:val="single" w:sz="4" w:space="0" w:color="000000"/>
              <w:right w:val="single" w:sz="4" w:space="0" w:color="auto"/>
            </w:tcBorders>
            <w:vAlign w:val="center"/>
            <w:hideMark/>
          </w:tcPr>
          <w:p w:rsidR="00C56528" w:rsidRPr="00447120" w:rsidRDefault="00C56528" w:rsidP="00C56528">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000000"/>
              <w:right w:val="single" w:sz="4" w:space="0" w:color="auto"/>
            </w:tcBorders>
            <w:vAlign w:val="center"/>
            <w:hideMark/>
          </w:tcPr>
          <w:p w:rsidR="00C56528" w:rsidRPr="00447120" w:rsidRDefault="00C56528" w:rsidP="00C56528">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C56528" w:rsidRPr="00447120" w:rsidRDefault="00C56528" w:rsidP="00C56528">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Бюджет автономного округа</w:t>
            </w:r>
          </w:p>
        </w:tc>
        <w:tc>
          <w:tcPr>
            <w:tcW w:w="1072"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sz w:val="16"/>
                <w:szCs w:val="16"/>
              </w:rPr>
            </w:pPr>
            <w:r w:rsidRPr="00447120">
              <w:rPr>
                <w:rFonts w:cs="Times New Roman"/>
                <w:sz w:val="16"/>
                <w:szCs w:val="16"/>
              </w:rPr>
              <w:t>281 207,90</w:t>
            </w:r>
          </w:p>
        </w:tc>
        <w:tc>
          <w:tcPr>
            <w:tcW w:w="998"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35 178,90</w:t>
            </w:r>
          </w:p>
        </w:tc>
        <w:tc>
          <w:tcPr>
            <w:tcW w:w="903"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246 029,00</w:t>
            </w:r>
          </w:p>
        </w:tc>
        <w:tc>
          <w:tcPr>
            <w:tcW w:w="939" w:type="dxa"/>
            <w:tcBorders>
              <w:top w:val="nil"/>
              <w:left w:val="nil"/>
              <w:bottom w:val="single" w:sz="4" w:space="0" w:color="auto"/>
              <w:right w:val="single" w:sz="4" w:space="0" w:color="auto"/>
            </w:tcBorders>
            <w:shd w:val="clear" w:color="auto" w:fill="auto"/>
            <w:vAlign w:val="bottom"/>
            <w:hideMark/>
          </w:tcPr>
          <w:p w:rsidR="00C56528" w:rsidRPr="00447120" w:rsidRDefault="00C56528" w:rsidP="00C56528">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C56528" w:rsidRPr="00447120" w:rsidTr="00410721">
        <w:trPr>
          <w:trHeight w:val="255"/>
        </w:trPr>
        <w:tc>
          <w:tcPr>
            <w:tcW w:w="1102" w:type="dxa"/>
            <w:vMerge/>
            <w:tcBorders>
              <w:top w:val="nil"/>
              <w:left w:val="single" w:sz="4" w:space="0" w:color="auto"/>
              <w:bottom w:val="single" w:sz="4" w:space="0" w:color="000000"/>
              <w:right w:val="single" w:sz="4" w:space="0" w:color="auto"/>
            </w:tcBorders>
            <w:vAlign w:val="center"/>
            <w:hideMark/>
          </w:tcPr>
          <w:p w:rsidR="00C56528" w:rsidRPr="00447120" w:rsidRDefault="00C56528" w:rsidP="00C56528">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000000"/>
              <w:right w:val="single" w:sz="4" w:space="0" w:color="auto"/>
            </w:tcBorders>
            <w:vAlign w:val="center"/>
            <w:hideMark/>
          </w:tcPr>
          <w:p w:rsidR="00C56528" w:rsidRPr="00447120" w:rsidRDefault="00C56528" w:rsidP="00C56528">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auto"/>
              <w:right w:val="single" w:sz="4" w:space="0" w:color="auto"/>
            </w:tcBorders>
            <w:vAlign w:val="center"/>
            <w:hideMark/>
          </w:tcPr>
          <w:p w:rsidR="00C56528" w:rsidRPr="00447120" w:rsidRDefault="00C56528" w:rsidP="00C56528">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Местный бюджет</w:t>
            </w:r>
          </w:p>
        </w:tc>
        <w:tc>
          <w:tcPr>
            <w:tcW w:w="1072"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sz w:val="16"/>
                <w:szCs w:val="16"/>
              </w:rPr>
            </w:pPr>
            <w:r w:rsidRPr="00447120">
              <w:rPr>
                <w:rFonts w:cs="Times New Roman"/>
                <w:sz w:val="16"/>
                <w:szCs w:val="16"/>
              </w:rPr>
              <w:t xml:space="preserve">6 </w:t>
            </w:r>
            <w:r>
              <w:rPr>
                <w:rFonts w:cs="Times New Roman"/>
                <w:sz w:val="16"/>
                <w:szCs w:val="16"/>
              </w:rPr>
              <w:t>8</w:t>
            </w:r>
            <w:r w:rsidRPr="00447120">
              <w:rPr>
                <w:rFonts w:cs="Times New Roman"/>
                <w:sz w:val="16"/>
                <w:szCs w:val="16"/>
              </w:rPr>
              <w:t>59,00</w:t>
            </w:r>
          </w:p>
        </w:tc>
        <w:tc>
          <w:tcPr>
            <w:tcW w:w="998"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673,00</w:t>
            </w:r>
          </w:p>
        </w:tc>
        <w:tc>
          <w:tcPr>
            <w:tcW w:w="903"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5 686,00</w:t>
            </w:r>
          </w:p>
        </w:tc>
        <w:tc>
          <w:tcPr>
            <w:tcW w:w="939" w:type="dxa"/>
            <w:tcBorders>
              <w:top w:val="nil"/>
              <w:left w:val="nil"/>
              <w:bottom w:val="single" w:sz="4" w:space="0" w:color="auto"/>
              <w:right w:val="single" w:sz="4" w:space="0" w:color="auto"/>
            </w:tcBorders>
            <w:shd w:val="clear" w:color="auto" w:fill="auto"/>
            <w:vAlign w:val="bottom"/>
            <w:hideMark/>
          </w:tcPr>
          <w:p w:rsidR="00C56528" w:rsidRPr="00447120" w:rsidRDefault="00C56528" w:rsidP="00C56528">
            <w:pPr>
              <w:widowControl/>
              <w:autoSpaceDE/>
              <w:autoSpaceDN/>
              <w:adjustRightInd/>
              <w:ind w:left="-57" w:right="-57"/>
              <w:jc w:val="right"/>
              <w:rPr>
                <w:rFonts w:cs="Times New Roman"/>
                <w:color w:val="000000"/>
                <w:sz w:val="16"/>
                <w:szCs w:val="16"/>
              </w:rPr>
            </w:pPr>
            <w:r>
              <w:rPr>
                <w:rFonts w:cs="Times New Roman"/>
                <w:color w:val="000000"/>
                <w:sz w:val="16"/>
                <w:szCs w:val="16"/>
              </w:rPr>
              <w:t>500</w:t>
            </w:r>
            <w:r w:rsidRPr="00447120">
              <w:rPr>
                <w:rFonts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C56528" w:rsidRPr="00447120" w:rsidTr="00447120">
        <w:trPr>
          <w:trHeight w:val="255"/>
        </w:trPr>
        <w:tc>
          <w:tcPr>
            <w:tcW w:w="1102" w:type="dxa"/>
            <w:vMerge w:val="restart"/>
            <w:tcBorders>
              <w:top w:val="nil"/>
              <w:left w:val="single" w:sz="4" w:space="0" w:color="auto"/>
              <w:bottom w:val="single" w:sz="4" w:space="0" w:color="000000"/>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w:t>
            </w:r>
          </w:p>
        </w:tc>
        <w:tc>
          <w:tcPr>
            <w:tcW w:w="3095" w:type="dxa"/>
            <w:vMerge w:val="restart"/>
            <w:tcBorders>
              <w:top w:val="nil"/>
              <w:left w:val="single" w:sz="4" w:space="0" w:color="auto"/>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Итого по мероприятию 1</w:t>
            </w:r>
          </w:p>
        </w:tc>
        <w:tc>
          <w:tcPr>
            <w:tcW w:w="1259" w:type="dxa"/>
            <w:vMerge w:val="restart"/>
            <w:tcBorders>
              <w:top w:val="nil"/>
              <w:left w:val="single" w:sz="4" w:space="0" w:color="auto"/>
              <w:bottom w:val="single" w:sz="4" w:space="0" w:color="000000"/>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 </w:t>
            </w:r>
          </w:p>
        </w:tc>
        <w:tc>
          <w:tcPr>
            <w:tcW w:w="1972"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Всего:</w:t>
            </w:r>
          </w:p>
        </w:tc>
        <w:tc>
          <w:tcPr>
            <w:tcW w:w="1072"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sz w:val="16"/>
                <w:szCs w:val="16"/>
              </w:rPr>
            </w:pPr>
            <w:r w:rsidRPr="00447120">
              <w:rPr>
                <w:rFonts w:cs="Times New Roman"/>
                <w:sz w:val="16"/>
                <w:szCs w:val="16"/>
              </w:rPr>
              <w:t>33</w:t>
            </w:r>
            <w:r>
              <w:rPr>
                <w:rFonts w:cs="Times New Roman"/>
                <w:sz w:val="16"/>
                <w:szCs w:val="16"/>
              </w:rPr>
              <w:t>4 1</w:t>
            </w:r>
            <w:r w:rsidRPr="00447120">
              <w:rPr>
                <w:rFonts w:cs="Times New Roman"/>
                <w:sz w:val="16"/>
                <w:szCs w:val="16"/>
              </w:rPr>
              <w:t>55,40</w:t>
            </w:r>
          </w:p>
        </w:tc>
        <w:tc>
          <w:tcPr>
            <w:tcW w:w="998"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sz w:val="16"/>
                <w:szCs w:val="16"/>
              </w:rPr>
            </w:pPr>
            <w:r w:rsidRPr="00447120">
              <w:rPr>
                <w:rFonts w:cs="Times New Roman"/>
                <w:sz w:val="16"/>
                <w:szCs w:val="16"/>
              </w:rPr>
              <w:t>43 568,40</w:t>
            </w:r>
          </w:p>
        </w:tc>
        <w:tc>
          <w:tcPr>
            <w:tcW w:w="903"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sz w:val="16"/>
                <w:szCs w:val="16"/>
              </w:rPr>
            </w:pPr>
            <w:r w:rsidRPr="00447120">
              <w:rPr>
                <w:rFonts w:cs="Times New Roman"/>
                <w:sz w:val="16"/>
                <w:szCs w:val="16"/>
              </w:rPr>
              <w:t>290 087,00</w:t>
            </w:r>
          </w:p>
        </w:tc>
        <w:tc>
          <w:tcPr>
            <w:tcW w:w="939"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sz w:val="16"/>
                <w:szCs w:val="16"/>
              </w:rPr>
            </w:pPr>
            <w:r>
              <w:rPr>
                <w:rFonts w:cs="Times New Roman"/>
                <w:sz w:val="16"/>
                <w:szCs w:val="16"/>
              </w:rPr>
              <w:t>500</w:t>
            </w:r>
            <w:r w:rsidRPr="00447120">
              <w:rPr>
                <w:rFonts w:cs="Times New Roman"/>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sz w:val="16"/>
                <w:szCs w:val="16"/>
              </w:rPr>
            </w:pPr>
            <w:r w:rsidRPr="00447120">
              <w:rPr>
                <w:rFonts w:cs="Times New Roman"/>
                <w:sz w:val="16"/>
                <w:szCs w:val="16"/>
              </w:rPr>
              <w:t>0,00</w:t>
            </w:r>
          </w:p>
        </w:tc>
      </w:tr>
      <w:tr w:rsidR="00C56528" w:rsidRPr="00447120" w:rsidTr="00410721">
        <w:trPr>
          <w:trHeight w:val="255"/>
        </w:trPr>
        <w:tc>
          <w:tcPr>
            <w:tcW w:w="1102" w:type="dxa"/>
            <w:vMerge/>
            <w:tcBorders>
              <w:top w:val="nil"/>
              <w:left w:val="single" w:sz="4" w:space="0" w:color="auto"/>
              <w:bottom w:val="single" w:sz="4" w:space="0" w:color="000000"/>
              <w:right w:val="single" w:sz="4" w:space="0" w:color="auto"/>
            </w:tcBorders>
            <w:vAlign w:val="center"/>
            <w:hideMark/>
          </w:tcPr>
          <w:p w:rsidR="00C56528" w:rsidRPr="00447120" w:rsidRDefault="00C56528" w:rsidP="00C56528">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C56528" w:rsidRPr="00447120" w:rsidRDefault="00C56528" w:rsidP="00C56528">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000000"/>
              <w:right w:val="single" w:sz="4" w:space="0" w:color="auto"/>
            </w:tcBorders>
            <w:vAlign w:val="center"/>
            <w:hideMark/>
          </w:tcPr>
          <w:p w:rsidR="00C56528" w:rsidRPr="00447120" w:rsidRDefault="00C56528" w:rsidP="00C56528">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Федеральный бюджет</w:t>
            </w:r>
          </w:p>
        </w:tc>
        <w:tc>
          <w:tcPr>
            <w:tcW w:w="1072"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sz w:val="16"/>
                <w:szCs w:val="16"/>
              </w:rPr>
            </w:pPr>
            <w:r w:rsidRPr="00447120">
              <w:rPr>
                <w:rFonts w:cs="Times New Roman"/>
                <w:sz w:val="16"/>
                <w:szCs w:val="16"/>
              </w:rPr>
              <w:t>46 088,50</w:t>
            </w:r>
          </w:p>
        </w:tc>
        <w:tc>
          <w:tcPr>
            <w:tcW w:w="998"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7 716,50</w:t>
            </w:r>
          </w:p>
        </w:tc>
        <w:tc>
          <w:tcPr>
            <w:tcW w:w="903"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38 372,00</w:t>
            </w:r>
          </w:p>
        </w:tc>
        <w:tc>
          <w:tcPr>
            <w:tcW w:w="939" w:type="dxa"/>
            <w:tcBorders>
              <w:top w:val="nil"/>
              <w:left w:val="nil"/>
              <w:bottom w:val="single" w:sz="4" w:space="0" w:color="auto"/>
              <w:right w:val="single" w:sz="4" w:space="0" w:color="auto"/>
            </w:tcBorders>
            <w:shd w:val="clear" w:color="auto" w:fill="auto"/>
            <w:vAlign w:val="bottom"/>
            <w:hideMark/>
          </w:tcPr>
          <w:p w:rsidR="00C56528" w:rsidRPr="00447120" w:rsidRDefault="00C56528" w:rsidP="00C56528">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C56528" w:rsidRPr="00447120" w:rsidTr="00410721">
        <w:trPr>
          <w:trHeight w:val="255"/>
        </w:trPr>
        <w:tc>
          <w:tcPr>
            <w:tcW w:w="1102" w:type="dxa"/>
            <w:vMerge/>
            <w:tcBorders>
              <w:top w:val="nil"/>
              <w:left w:val="single" w:sz="4" w:space="0" w:color="auto"/>
              <w:bottom w:val="single" w:sz="4" w:space="0" w:color="000000"/>
              <w:right w:val="single" w:sz="4" w:space="0" w:color="auto"/>
            </w:tcBorders>
            <w:vAlign w:val="center"/>
            <w:hideMark/>
          </w:tcPr>
          <w:p w:rsidR="00C56528" w:rsidRPr="00447120" w:rsidRDefault="00C56528" w:rsidP="00C56528">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C56528" w:rsidRPr="00447120" w:rsidRDefault="00C56528" w:rsidP="00C56528">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000000"/>
              <w:right w:val="single" w:sz="4" w:space="0" w:color="auto"/>
            </w:tcBorders>
            <w:vAlign w:val="center"/>
            <w:hideMark/>
          </w:tcPr>
          <w:p w:rsidR="00C56528" w:rsidRPr="00447120" w:rsidRDefault="00C56528" w:rsidP="00C56528">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Бюджет автономного округа</w:t>
            </w:r>
          </w:p>
        </w:tc>
        <w:tc>
          <w:tcPr>
            <w:tcW w:w="1072"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sz w:val="16"/>
                <w:szCs w:val="16"/>
              </w:rPr>
            </w:pPr>
            <w:r w:rsidRPr="00447120">
              <w:rPr>
                <w:rFonts w:cs="Times New Roman"/>
                <w:sz w:val="16"/>
                <w:szCs w:val="16"/>
              </w:rPr>
              <w:t>281 207,90</w:t>
            </w:r>
          </w:p>
        </w:tc>
        <w:tc>
          <w:tcPr>
            <w:tcW w:w="998"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35 178,90</w:t>
            </w:r>
          </w:p>
        </w:tc>
        <w:tc>
          <w:tcPr>
            <w:tcW w:w="903"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246 029,00</w:t>
            </w:r>
          </w:p>
        </w:tc>
        <w:tc>
          <w:tcPr>
            <w:tcW w:w="939" w:type="dxa"/>
            <w:tcBorders>
              <w:top w:val="nil"/>
              <w:left w:val="nil"/>
              <w:bottom w:val="single" w:sz="4" w:space="0" w:color="auto"/>
              <w:right w:val="single" w:sz="4" w:space="0" w:color="auto"/>
            </w:tcBorders>
            <w:shd w:val="clear" w:color="auto" w:fill="auto"/>
            <w:vAlign w:val="bottom"/>
            <w:hideMark/>
          </w:tcPr>
          <w:p w:rsidR="00C56528" w:rsidRPr="00447120" w:rsidRDefault="00C56528" w:rsidP="00C56528">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C56528" w:rsidRPr="00447120" w:rsidTr="00410721">
        <w:trPr>
          <w:trHeight w:val="255"/>
        </w:trPr>
        <w:tc>
          <w:tcPr>
            <w:tcW w:w="1102" w:type="dxa"/>
            <w:vMerge/>
            <w:tcBorders>
              <w:top w:val="nil"/>
              <w:left w:val="single" w:sz="4" w:space="0" w:color="auto"/>
              <w:bottom w:val="single" w:sz="4" w:space="0" w:color="000000"/>
              <w:right w:val="single" w:sz="4" w:space="0" w:color="auto"/>
            </w:tcBorders>
            <w:vAlign w:val="center"/>
            <w:hideMark/>
          </w:tcPr>
          <w:p w:rsidR="00C56528" w:rsidRPr="00447120" w:rsidRDefault="00C56528" w:rsidP="00C56528">
            <w:pPr>
              <w:widowControl/>
              <w:autoSpaceDE/>
              <w:autoSpaceDN/>
              <w:adjustRightInd/>
              <w:ind w:left="-57" w:right="-57"/>
              <w:jc w:val="left"/>
              <w:rPr>
                <w:rFonts w:cs="Times New Roman"/>
                <w:color w:val="000000"/>
                <w:sz w:val="16"/>
                <w:szCs w:val="16"/>
              </w:rPr>
            </w:pPr>
          </w:p>
        </w:tc>
        <w:tc>
          <w:tcPr>
            <w:tcW w:w="3095" w:type="dxa"/>
            <w:vMerge/>
            <w:tcBorders>
              <w:top w:val="nil"/>
              <w:left w:val="single" w:sz="4" w:space="0" w:color="auto"/>
              <w:bottom w:val="single" w:sz="4" w:space="0" w:color="auto"/>
              <w:right w:val="single" w:sz="4" w:space="0" w:color="auto"/>
            </w:tcBorders>
            <w:vAlign w:val="center"/>
            <w:hideMark/>
          </w:tcPr>
          <w:p w:rsidR="00C56528" w:rsidRPr="00447120" w:rsidRDefault="00C56528" w:rsidP="00C56528">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000000"/>
              <w:right w:val="single" w:sz="4" w:space="0" w:color="auto"/>
            </w:tcBorders>
            <w:vAlign w:val="center"/>
            <w:hideMark/>
          </w:tcPr>
          <w:p w:rsidR="00C56528" w:rsidRPr="00447120" w:rsidRDefault="00C56528" w:rsidP="00C56528">
            <w:pPr>
              <w:widowControl/>
              <w:autoSpaceDE/>
              <w:autoSpaceDN/>
              <w:adjustRightInd/>
              <w:ind w:left="-57" w:right="-57"/>
              <w:jc w:val="left"/>
              <w:rPr>
                <w:rFonts w:cs="Times New Roman"/>
                <w:color w:val="000000"/>
                <w:sz w:val="16"/>
                <w:szCs w:val="16"/>
              </w:rPr>
            </w:pPr>
          </w:p>
        </w:tc>
        <w:tc>
          <w:tcPr>
            <w:tcW w:w="1972"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Местный бюджет</w:t>
            </w:r>
          </w:p>
        </w:tc>
        <w:tc>
          <w:tcPr>
            <w:tcW w:w="1072"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sz w:val="16"/>
                <w:szCs w:val="16"/>
              </w:rPr>
            </w:pPr>
            <w:r w:rsidRPr="00447120">
              <w:rPr>
                <w:rFonts w:cs="Times New Roman"/>
                <w:sz w:val="16"/>
                <w:szCs w:val="16"/>
              </w:rPr>
              <w:t xml:space="preserve">6 </w:t>
            </w:r>
            <w:r>
              <w:rPr>
                <w:rFonts w:cs="Times New Roman"/>
                <w:sz w:val="16"/>
                <w:szCs w:val="16"/>
              </w:rPr>
              <w:t>8</w:t>
            </w:r>
            <w:r w:rsidRPr="00447120">
              <w:rPr>
                <w:rFonts w:cs="Times New Roman"/>
                <w:sz w:val="16"/>
                <w:szCs w:val="16"/>
              </w:rPr>
              <w:t>59,00</w:t>
            </w:r>
          </w:p>
        </w:tc>
        <w:tc>
          <w:tcPr>
            <w:tcW w:w="998"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673,00</w:t>
            </w:r>
          </w:p>
        </w:tc>
        <w:tc>
          <w:tcPr>
            <w:tcW w:w="903"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5 686,00</w:t>
            </w:r>
          </w:p>
        </w:tc>
        <w:tc>
          <w:tcPr>
            <w:tcW w:w="939" w:type="dxa"/>
            <w:tcBorders>
              <w:top w:val="nil"/>
              <w:left w:val="nil"/>
              <w:bottom w:val="single" w:sz="4" w:space="0" w:color="auto"/>
              <w:right w:val="single" w:sz="4" w:space="0" w:color="auto"/>
            </w:tcBorders>
            <w:shd w:val="clear" w:color="auto" w:fill="auto"/>
            <w:vAlign w:val="bottom"/>
            <w:hideMark/>
          </w:tcPr>
          <w:p w:rsidR="00C56528" w:rsidRPr="00447120" w:rsidRDefault="00C56528" w:rsidP="00C56528">
            <w:pPr>
              <w:widowControl/>
              <w:autoSpaceDE/>
              <w:autoSpaceDN/>
              <w:adjustRightInd/>
              <w:ind w:left="-57" w:right="-57"/>
              <w:jc w:val="right"/>
              <w:rPr>
                <w:rFonts w:cs="Times New Roman"/>
                <w:color w:val="000000"/>
                <w:sz w:val="16"/>
                <w:szCs w:val="16"/>
              </w:rPr>
            </w:pPr>
            <w:r>
              <w:rPr>
                <w:rFonts w:cs="Times New Roman"/>
                <w:color w:val="000000"/>
                <w:sz w:val="16"/>
                <w:szCs w:val="16"/>
              </w:rPr>
              <w:t>500</w:t>
            </w:r>
            <w:r w:rsidRPr="00447120">
              <w:rPr>
                <w:rFonts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C56528" w:rsidRPr="00447120" w:rsidRDefault="00C56528" w:rsidP="00C56528">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1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47120" w:rsidRPr="00447120" w:rsidRDefault="00447120" w:rsidP="00447120">
            <w:pPr>
              <w:widowControl/>
              <w:autoSpaceDE/>
              <w:autoSpaceDN/>
              <w:adjustRightInd/>
              <w:ind w:left="-57" w:right="-57"/>
              <w:jc w:val="center"/>
              <w:rPr>
                <w:rFonts w:ascii="Calibri" w:hAnsi="Calibri" w:cs="Times New Roman"/>
                <w:color w:val="000000"/>
                <w:sz w:val="22"/>
                <w:szCs w:val="22"/>
              </w:rPr>
            </w:pPr>
            <w:r w:rsidRPr="00447120">
              <w:rPr>
                <w:rFonts w:ascii="Calibri" w:hAnsi="Calibri" w:cs="Times New Roman"/>
                <w:color w:val="000000"/>
                <w:sz w:val="22"/>
                <w:szCs w:val="22"/>
              </w:rPr>
              <w:t> </w:t>
            </w:r>
          </w:p>
        </w:tc>
        <w:tc>
          <w:tcPr>
            <w:tcW w:w="3095" w:type="dxa"/>
            <w:vMerge w:val="restart"/>
            <w:tcBorders>
              <w:top w:val="nil"/>
              <w:left w:val="single" w:sz="4" w:space="0" w:color="auto"/>
              <w:bottom w:val="single" w:sz="4" w:space="0" w:color="000000"/>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center"/>
              <w:rPr>
                <w:rFonts w:cs="Times New Roman"/>
                <w:color w:val="000000"/>
                <w:sz w:val="16"/>
                <w:szCs w:val="16"/>
              </w:rPr>
            </w:pPr>
            <w:r w:rsidRPr="00447120">
              <w:rPr>
                <w:rFonts w:cs="Times New Roman"/>
                <w:color w:val="000000"/>
                <w:sz w:val="16"/>
                <w:szCs w:val="16"/>
              </w:rPr>
              <w:t>Итого по подпрограмме 5</w:t>
            </w:r>
          </w:p>
        </w:tc>
        <w:tc>
          <w:tcPr>
            <w:tcW w:w="125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47120" w:rsidRPr="00447120" w:rsidRDefault="00447120" w:rsidP="00447120">
            <w:pPr>
              <w:widowControl/>
              <w:autoSpaceDE/>
              <w:autoSpaceDN/>
              <w:adjustRightInd/>
              <w:ind w:left="-57" w:right="-57"/>
              <w:jc w:val="center"/>
              <w:rPr>
                <w:rFonts w:ascii="Calibri" w:hAnsi="Calibri" w:cs="Times New Roman"/>
                <w:color w:val="000000"/>
                <w:sz w:val="22"/>
                <w:szCs w:val="22"/>
              </w:rPr>
            </w:pPr>
            <w:r w:rsidRPr="00447120">
              <w:rPr>
                <w:rFonts w:ascii="Calibri" w:hAnsi="Calibri" w:cs="Times New Roman"/>
                <w:color w:val="000000"/>
                <w:sz w:val="22"/>
                <w:szCs w:val="22"/>
              </w:rPr>
              <w:t> </w:t>
            </w: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Всего:</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D245CF" w:rsidP="00447120">
            <w:pPr>
              <w:widowControl/>
              <w:autoSpaceDE/>
              <w:autoSpaceDN/>
              <w:adjustRightInd/>
              <w:ind w:left="-57" w:right="-57"/>
              <w:jc w:val="right"/>
              <w:rPr>
                <w:rFonts w:cs="Times New Roman"/>
                <w:sz w:val="16"/>
                <w:szCs w:val="16"/>
              </w:rPr>
            </w:pPr>
            <w:r w:rsidRPr="00447120">
              <w:rPr>
                <w:rFonts w:cs="Times New Roman"/>
                <w:sz w:val="16"/>
                <w:szCs w:val="16"/>
              </w:rPr>
              <w:t>33</w:t>
            </w:r>
            <w:r w:rsidR="00C56528">
              <w:rPr>
                <w:rFonts w:cs="Times New Roman"/>
                <w:sz w:val="16"/>
                <w:szCs w:val="16"/>
              </w:rPr>
              <w:t>4 1</w:t>
            </w:r>
            <w:r w:rsidRPr="00447120">
              <w:rPr>
                <w:rFonts w:cs="Times New Roman"/>
                <w:sz w:val="16"/>
                <w:szCs w:val="16"/>
              </w:rPr>
              <w:t>55,40</w:t>
            </w:r>
          </w:p>
        </w:tc>
        <w:tc>
          <w:tcPr>
            <w:tcW w:w="998"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43 568,40</w:t>
            </w:r>
          </w:p>
        </w:tc>
        <w:tc>
          <w:tcPr>
            <w:tcW w:w="90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290 087,00</w:t>
            </w:r>
          </w:p>
        </w:tc>
        <w:tc>
          <w:tcPr>
            <w:tcW w:w="939" w:type="dxa"/>
            <w:tcBorders>
              <w:top w:val="nil"/>
              <w:left w:val="nil"/>
              <w:bottom w:val="single" w:sz="4" w:space="0" w:color="auto"/>
              <w:right w:val="single" w:sz="4" w:space="0" w:color="auto"/>
            </w:tcBorders>
            <w:shd w:val="clear" w:color="auto" w:fill="auto"/>
            <w:vAlign w:val="center"/>
            <w:hideMark/>
          </w:tcPr>
          <w:p w:rsidR="00447120" w:rsidRPr="00447120" w:rsidRDefault="00C56528" w:rsidP="00447120">
            <w:pPr>
              <w:widowControl/>
              <w:autoSpaceDE/>
              <w:autoSpaceDN/>
              <w:adjustRightInd/>
              <w:ind w:left="-57" w:right="-57"/>
              <w:jc w:val="right"/>
              <w:rPr>
                <w:rFonts w:cs="Times New Roman"/>
                <w:sz w:val="16"/>
                <w:szCs w:val="16"/>
              </w:rPr>
            </w:pPr>
            <w:r>
              <w:rPr>
                <w:rFonts w:cs="Times New Roman"/>
                <w:sz w:val="16"/>
                <w:szCs w:val="16"/>
              </w:rPr>
              <w:t>500</w:t>
            </w:r>
            <w:r w:rsidR="00447120" w:rsidRPr="00447120">
              <w:rPr>
                <w:rFonts w:cs="Times New Roman"/>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23"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c>
          <w:tcPr>
            <w:tcW w:w="95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0,00</w:t>
            </w:r>
          </w:p>
        </w:tc>
      </w:tr>
      <w:tr w:rsidR="00447120" w:rsidRPr="00447120" w:rsidTr="00447120">
        <w:trPr>
          <w:trHeight w:val="255"/>
        </w:trPr>
        <w:tc>
          <w:tcPr>
            <w:tcW w:w="1102"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ascii="Calibri" w:hAnsi="Calibri" w:cs="Times New Roman"/>
                <w:color w:val="000000"/>
                <w:sz w:val="22"/>
                <w:szCs w:val="22"/>
              </w:rPr>
            </w:pPr>
          </w:p>
        </w:tc>
        <w:tc>
          <w:tcPr>
            <w:tcW w:w="3095"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ascii="Calibri" w:hAnsi="Calibri" w:cs="Times New Roman"/>
                <w:color w:val="000000"/>
                <w:sz w:val="22"/>
                <w:szCs w:val="22"/>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Федеральный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46 088,50</w:t>
            </w:r>
          </w:p>
        </w:tc>
        <w:tc>
          <w:tcPr>
            <w:tcW w:w="998" w:type="dxa"/>
            <w:tcBorders>
              <w:top w:val="nil"/>
              <w:left w:val="nil"/>
              <w:bottom w:val="single" w:sz="4" w:space="0" w:color="auto"/>
              <w:right w:val="single" w:sz="4" w:space="0" w:color="auto"/>
            </w:tcBorders>
            <w:shd w:val="clear" w:color="auto" w:fill="auto"/>
            <w:noWrap/>
            <w:vAlign w:val="bottom"/>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7 716,50</w:t>
            </w:r>
          </w:p>
        </w:tc>
        <w:tc>
          <w:tcPr>
            <w:tcW w:w="903" w:type="dxa"/>
            <w:tcBorders>
              <w:top w:val="nil"/>
              <w:left w:val="nil"/>
              <w:bottom w:val="single" w:sz="4" w:space="0" w:color="auto"/>
              <w:right w:val="single" w:sz="4" w:space="0" w:color="auto"/>
            </w:tcBorders>
            <w:shd w:val="clear" w:color="auto" w:fill="auto"/>
            <w:noWrap/>
            <w:vAlign w:val="bottom"/>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38 372,00</w:t>
            </w:r>
          </w:p>
        </w:tc>
        <w:tc>
          <w:tcPr>
            <w:tcW w:w="939" w:type="dxa"/>
            <w:tcBorders>
              <w:top w:val="nil"/>
              <w:left w:val="nil"/>
              <w:bottom w:val="single" w:sz="4" w:space="0" w:color="auto"/>
              <w:right w:val="single" w:sz="4" w:space="0" w:color="auto"/>
            </w:tcBorders>
            <w:shd w:val="clear" w:color="auto" w:fill="auto"/>
            <w:noWrap/>
            <w:vAlign w:val="bottom"/>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23" w:type="dxa"/>
            <w:tcBorders>
              <w:top w:val="nil"/>
              <w:left w:val="nil"/>
              <w:bottom w:val="single" w:sz="4" w:space="0" w:color="auto"/>
              <w:right w:val="single" w:sz="4" w:space="0" w:color="auto"/>
            </w:tcBorders>
            <w:shd w:val="clear" w:color="auto" w:fill="auto"/>
            <w:noWrap/>
            <w:vAlign w:val="bottom"/>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noWrap/>
            <w:vAlign w:val="bottom"/>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noWrap/>
            <w:vAlign w:val="bottom"/>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102"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ascii="Calibri" w:hAnsi="Calibri" w:cs="Times New Roman"/>
                <w:color w:val="000000"/>
                <w:sz w:val="22"/>
                <w:szCs w:val="22"/>
              </w:rPr>
            </w:pPr>
          </w:p>
        </w:tc>
        <w:tc>
          <w:tcPr>
            <w:tcW w:w="3095"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ascii="Calibri" w:hAnsi="Calibri" w:cs="Times New Roman"/>
                <w:color w:val="000000"/>
                <w:sz w:val="22"/>
                <w:szCs w:val="22"/>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Бюджет автономного округа</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right"/>
              <w:rPr>
                <w:rFonts w:cs="Times New Roman"/>
                <w:sz w:val="16"/>
                <w:szCs w:val="16"/>
              </w:rPr>
            </w:pPr>
            <w:r w:rsidRPr="00447120">
              <w:rPr>
                <w:rFonts w:cs="Times New Roman"/>
                <w:sz w:val="16"/>
                <w:szCs w:val="16"/>
              </w:rPr>
              <w:t>281 207,90</w:t>
            </w:r>
          </w:p>
        </w:tc>
        <w:tc>
          <w:tcPr>
            <w:tcW w:w="998" w:type="dxa"/>
            <w:tcBorders>
              <w:top w:val="nil"/>
              <w:left w:val="nil"/>
              <w:bottom w:val="single" w:sz="4" w:space="0" w:color="auto"/>
              <w:right w:val="single" w:sz="4" w:space="0" w:color="auto"/>
            </w:tcBorders>
            <w:shd w:val="clear" w:color="auto" w:fill="auto"/>
            <w:noWrap/>
            <w:vAlign w:val="bottom"/>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35 178,90</w:t>
            </w:r>
          </w:p>
        </w:tc>
        <w:tc>
          <w:tcPr>
            <w:tcW w:w="903" w:type="dxa"/>
            <w:tcBorders>
              <w:top w:val="nil"/>
              <w:left w:val="nil"/>
              <w:bottom w:val="single" w:sz="4" w:space="0" w:color="auto"/>
              <w:right w:val="single" w:sz="4" w:space="0" w:color="auto"/>
            </w:tcBorders>
            <w:shd w:val="clear" w:color="auto" w:fill="auto"/>
            <w:noWrap/>
            <w:vAlign w:val="bottom"/>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246 029,00</w:t>
            </w:r>
          </w:p>
        </w:tc>
        <w:tc>
          <w:tcPr>
            <w:tcW w:w="939" w:type="dxa"/>
            <w:tcBorders>
              <w:top w:val="nil"/>
              <w:left w:val="nil"/>
              <w:bottom w:val="single" w:sz="4" w:space="0" w:color="auto"/>
              <w:right w:val="single" w:sz="4" w:space="0" w:color="auto"/>
            </w:tcBorders>
            <w:shd w:val="clear" w:color="auto" w:fill="auto"/>
            <w:noWrap/>
            <w:vAlign w:val="bottom"/>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23" w:type="dxa"/>
            <w:tcBorders>
              <w:top w:val="nil"/>
              <w:left w:val="nil"/>
              <w:bottom w:val="single" w:sz="4" w:space="0" w:color="auto"/>
              <w:right w:val="single" w:sz="4" w:space="0" w:color="auto"/>
            </w:tcBorders>
            <w:shd w:val="clear" w:color="auto" w:fill="auto"/>
            <w:noWrap/>
            <w:vAlign w:val="bottom"/>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noWrap/>
            <w:vAlign w:val="bottom"/>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noWrap/>
            <w:vAlign w:val="bottom"/>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r w:rsidR="00447120" w:rsidRPr="00447120" w:rsidTr="00447120">
        <w:trPr>
          <w:trHeight w:val="255"/>
        </w:trPr>
        <w:tc>
          <w:tcPr>
            <w:tcW w:w="1102"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ascii="Calibri" w:hAnsi="Calibri" w:cs="Times New Roman"/>
                <w:color w:val="000000"/>
                <w:sz w:val="22"/>
                <w:szCs w:val="22"/>
              </w:rPr>
            </w:pPr>
          </w:p>
        </w:tc>
        <w:tc>
          <w:tcPr>
            <w:tcW w:w="3095"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p>
        </w:tc>
        <w:tc>
          <w:tcPr>
            <w:tcW w:w="1259" w:type="dxa"/>
            <w:vMerge/>
            <w:tcBorders>
              <w:top w:val="nil"/>
              <w:left w:val="single" w:sz="4" w:space="0" w:color="auto"/>
              <w:bottom w:val="single" w:sz="4" w:space="0" w:color="000000"/>
              <w:right w:val="single" w:sz="4" w:space="0" w:color="auto"/>
            </w:tcBorders>
            <w:vAlign w:val="center"/>
            <w:hideMark/>
          </w:tcPr>
          <w:p w:rsidR="00447120" w:rsidRPr="00447120" w:rsidRDefault="00447120" w:rsidP="00447120">
            <w:pPr>
              <w:widowControl/>
              <w:autoSpaceDE/>
              <w:autoSpaceDN/>
              <w:adjustRightInd/>
              <w:ind w:left="-57" w:right="-57"/>
              <w:jc w:val="left"/>
              <w:rPr>
                <w:rFonts w:ascii="Calibri" w:hAnsi="Calibri" w:cs="Times New Roman"/>
                <w:color w:val="000000"/>
                <w:sz w:val="22"/>
                <w:szCs w:val="22"/>
              </w:rPr>
            </w:pPr>
          </w:p>
        </w:tc>
        <w:tc>
          <w:tcPr>
            <w:tcW w:w="1972" w:type="dxa"/>
            <w:tcBorders>
              <w:top w:val="nil"/>
              <w:left w:val="nil"/>
              <w:bottom w:val="single" w:sz="4" w:space="0" w:color="auto"/>
              <w:right w:val="single" w:sz="4" w:space="0" w:color="auto"/>
            </w:tcBorders>
            <w:shd w:val="clear" w:color="auto" w:fill="auto"/>
            <w:vAlign w:val="center"/>
            <w:hideMark/>
          </w:tcPr>
          <w:p w:rsidR="00447120" w:rsidRPr="00447120" w:rsidRDefault="00447120" w:rsidP="00447120">
            <w:pPr>
              <w:widowControl/>
              <w:autoSpaceDE/>
              <w:autoSpaceDN/>
              <w:adjustRightInd/>
              <w:ind w:left="-57" w:right="-57"/>
              <w:jc w:val="left"/>
              <w:rPr>
                <w:rFonts w:cs="Times New Roman"/>
                <w:color w:val="000000"/>
                <w:sz w:val="16"/>
                <w:szCs w:val="16"/>
              </w:rPr>
            </w:pPr>
            <w:r w:rsidRPr="00447120">
              <w:rPr>
                <w:rFonts w:cs="Times New Roman"/>
                <w:color w:val="000000"/>
                <w:sz w:val="16"/>
                <w:szCs w:val="16"/>
              </w:rPr>
              <w:t>Местный бюджет</w:t>
            </w:r>
          </w:p>
        </w:tc>
        <w:tc>
          <w:tcPr>
            <w:tcW w:w="1072" w:type="dxa"/>
            <w:tcBorders>
              <w:top w:val="nil"/>
              <w:left w:val="nil"/>
              <w:bottom w:val="single" w:sz="4" w:space="0" w:color="auto"/>
              <w:right w:val="single" w:sz="4" w:space="0" w:color="auto"/>
            </w:tcBorders>
            <w:shd w:val="clear" w:color="auto" w:fill="auto"/>
            <w:vAlign w:val="center"/>
            <w:hideMark/>
          </w:tcPr>
          <w:p w:rsidR="00447120" w:rsidRPr="00447120" w:rsidRDefault="00D245CF" w:rsidP="00447120">
            <w:pPr>
              <w:widowControl/>
              <w:autoSpaceDE/>
              <w:autoSpaceDN/>
              <w:adjustRightInd/>
              <w:ind w:left="-57" w:right="-57"/>
              <w:jc w:val="right"/>
              <w:rPr>
                <w:rFonts w:cs="Times New Roman"/>
                <w:sz w:val="16"/>
                <w:szCs w:val="16"/>
              </w:rPr>
            </w:pPr>
            <w:r w:rsidRPr="00447120">
              <w:rPr>
                <w:rFonts w:cs="Times New Roman"/>
                <w:sz w:val="16"/>
                <w:szCs w:val="16"/>
              </w:rPr>
              <w:t xml:space="preserve">6 </w:t>
            </w:r>
            <w:r w:rsidR="00C56528">
              <w:rPr>
                <w:rFonts w:cs="Times New Roman"/>
                <w:sz w:val="16"/>
                <w:szCs w:val="16"/>
              </w:rPr>
              <w:t>8</w:t>
            </w:r>
            <w:r w:rsidRPr="00447120">
              <w:rPr>
                <w:rFonts w:cs="Times New Roman"/>
                <w:sz w:val="16"/>
                <w:szCs w:val="16"/>
              </w:rPr>
              <w:t>59,00</w:t>
            </w:r>
          </w:p>
        </w:tc>
        <w:tc>
          <w:tcPr>
            <w:tcW w:w="998" w:type="dxa"/>
            <w:tcBorders>
              <w:top w:val="nil"/>
              <w:left w:val="nil"/>
              <w:bottom w:val="single" w:sz="4" w:space="0" w:color="auto"/>
              <w:right w:val="single" w:sz="4" w:space="0" w:color="auto"/>
            </w:tcBorders>
            <w:shd w:val="clear" w:color="auto" w:fill="auto"/>
            <w:noWrap/>
            <w:vAlign w:val="bottom"/>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673,00</w:t>
            </w:r>
          </w:p>
        </w:tc>
        <w:tc>
          <w:tcPr>
            <w:tcW w:w="903" w:type="dxa"/>
            <w:tcBorders>
              <w:top w:val="nil"/>
              <w:left w:val="nil"/>
              <w:bottom w:val="single" w:sz="4" w:space="0" w:color="auto"/>
              <w:right w:val="single" w:sz="4" w:space="0" w:color="auto"/>
            </w:tcBorders>
            <w:shd w:val="clear" w:color="auto" w:fill="auto"/>
            <w:noWrap/>
            <w:vAlign w:val="bottom"/>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5 686,00</w:t>
            </w:r>
          </w:p>
        </w:tc>
        <w:tc>
          <w:tcPr>
            <w:tcW w:w="939" w:type="dxa"/>
            <w:tcBorders>
              <w:top w:val="nil"/>
              <w:left w:val="nil"/>
              <w:bottom w:val="single" w:sz="4" w:space="0" w:color="auto"/>
              <w:right w:val="single" w:sz="4" w:space="0" w:color="auto"/>
            </w:tcBorders>
            <w:shd w:val="clear" w:color="auto" w:fill="auto"/>
            <w:noWrap/>
            <w:vAlign w:val="bottom"/>
            <w:hideMark/>
          </w:tcPr>
          <w:p w:rsidR="00447120" w:rsidRPr="00447120" w:rsidRDefault="00C56528" w:rsidP="00447120">
            <w:pPr>
              <w:widowControl/>
              <w:autoSpaceDE/>
              <w:autoSpaceDN/>
              <w:adjustRightInd/>
              <w:ind w:left="-57" w:right="-57"/>
              <w:jc w:val="right"/>
              <w:rPr>
                <w:rFonts w:cs="Times New Roman"/>
                <w:color w:val="000000"/>
                <w:sz w:val="16"/>
                <w:szCs w:val="16"/>
              </w:rPr>
            </w:pPr>
            <w:r>
              <w:rPr>
                <w:rFonts w:cs="Times New Roman"/>
                <w:color w:val="000000"/>
                <w:sz w:val="16"/>
                <w:szCs w:val="16"/>
              </w:rPr>
              <w:t>500</w:t>
            </w:r>
            <w:r w:rsidR="00447120" w:rsidRPr="00447120">
              <w:rPr>
                <w:rFonts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noWrap/>
            <w:vAlign w:val="bottom"/>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23" w:type="dxa"/>
            <w:tcBorders>
              <w:top w:val="nil"/>
              <w:left w:val="nil"/>
              <w:bottom w:val="single" w:sz="4" w:space="0" w:color="auto"/>
              <w:right w:val="single" w:sz="4" w:space="0" w:color="auto"/>
            </w:tcBorders>
            <w:shd w:val="clear" w:color="auto" w:fill="auto"/>
            <w:noWrap/>
            <w:vAlign w:val="bottom"/>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noWrap/>
            <w:vAlign w:val="bottom"/>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c>
          <w:tcPr>
            <w:tcW w:w="952" w:type="dxa"/>
            <w:tcBorders>
              <w:top w:val="nil"/>
              <w:left w:val="nil"/>
              <w:bottom w:val="single" w:sz="4" w:space="0" w:color="auto"/>
              <w:right w:val="single" w:sz="4" w:space="0" w:color="auto"/>
            </w:tcBorders>
            <w:shd w:val="clear" w:color="auto" w:fill="auto"/>
            <w:noWrap/>
            <w:vAlign w:val="bottom"/>
            <w:hideMark/>
          </w:tcPr>
          <w:p w:rsidR="00447120" w:rsidRPr="00447120" w:rsidRDefault="00447120" w:rsidP="00447120">
            <w:pPr>
              <w:widowControl/>
              <w:autoSpaceDE/>
              <w:autoSpaceDN/>
              <w:adjustRightInd/>
              <w:ind w:left="-57" w:right="-57"/>
              <w:jc w:val="right"/>
              <w:rPr>
                <w:rFonts w:cs="Times New Roman"/>
                <w:color w:val="000000"/>
                <w:sz w:val="16"/>
                <w:szCs w:val="16"/>
              </w:rPr>
            </w:pPr>
            <w:r w:rsidRPr="00447120">
              <w:rPr>
                <w:rFonts w:cs="Times New Roman"/>
                <w:color w:val="000000"/>
                <w:sz w:val="16"/>
                <w:szCs w:val="16"/>
              </w:rPr>
              <w:t>0,00</w:t>
            </w:r>
          </w:p>
        </w:tc>
      </w:tr>
    </w:tbl>
    <w:p w:rsidR="00447120" w:rsidRDefault="00447120" w:rsidP="008C710D">
      <w:pPr>
        <w:jc w:val="center"/>
        <w:rPr>
          <w:color w:val="000000"/>
        </w:rPr>
      </w:pPr>
    </w:p>
    <w:p w:rsidR="00447120" w:rsidRDefault="00447120" w:rsidP="008C710D">
      <w:pPr>
        <w:jc w:val="center"/>
        <w:rPr>
          <w:color w:val="000000"/>
        </w:rPr>
      </w:pPr>
    </w:p>
    <w:p w:rsidR="00447120" w:rsidRDefault="00447120" w:rsidP="008C710D">
      <w:pPr>
        <w:jc w:val="center"/>
        <w:rPr>
          <w:color w:val="000000"/>
        </w:rPr>
      </w:pPr>
    </w:p>
    <w:p w:rsidR="00044585" w:rsidRDefault="00044585" w:rsidP="008C710D">
      <w:pPr>
        <w:jc w:val="center"/>
        <w:rPr>
          <w:color w:val="000000"/>
        </w:rPr>
      </w:pPr>
    </w:p>
    <w:p w:rsidR="00044585" w:rsidRDefault="00044585" w:rsidP="008C710D">
      <w:pPr>
        <w:jc w:val="center"/>
        <w:rPr>
          <w:color w:val="000000"/>
        </w:rPr>
      </w:pPr>
    </w:p>
    <w:p w:rsidR="00044585" w:rsidRDefault="00044585" w:rsidP="008C710D">
      <w:pPr>
        <w:jc w:val="center"/>
        <w:rPr>
          <w:color w:val="000000"/>
        </w:rPr>
      </w:pPr>
    </w:p>
    <w:p w:rsidR="00044585" w:rsidRDefault="00044585" w:rsidP="008C710D">
      <w:pPr>
        <w:jc w:val="center"/>
        <w:rPr>
          <w:color w:val="000000"/>
        </w:rPr>
      </w:pPr>
    </w:p>
    <w:p w:rsidR="00044585" w:rsidRDefault="00044585" w:rsidP="008C710D">
      <w:pPr>
        <w:jc w:val="center"/>
        <w:rPr>
          <w:color w:val="000000"/>
        </w:rPr>
      </w:pPr>
    </w:p>
    <w:p w:rsidR="00044585" w:rsidRDefault="00044585" w:rsidP="008C710D">
      <w:pPr>
        <w:jc w:val="center"/>
        <w:rPr>
          <w:color w:val="000000"/>
        </w:rPr>
        <w:sectPr w:rsidR="00044585" w:rsidSect="006314CA">
          <w:headerReference w:type="even" r:id="rId21"/>
          <w:headerReference w:type="default" r:id="rId22"/>
          <w:footerReference w:type="even" r:id="rId23"/>
          <w:footerReference w:type="default" r:id="rId24"/>
          <w:pgSz w:w="16838" w:h="11906" w:orient="landscape" w:code="9"/>
          <w:pgMar w:top="709" w:right="567" w:bottom="851" w:left="1134" w:header="709" w:footer="510" w:gutter="0"/>
          <w:cols w:space="708"/>
          <w:docGrid w:linePitch="360"/>
        </w:sectPr>
      </w:pPr>
    </w:p>
    <w:p w:rsidR="003069B0" w:rsidRDefault="005D6E9A" w:rsidP="008C710D">
      <w:pPr>
        <w:ind w:left="4820"/>
        <w:jc w:val="right"/>
        <w:rPr>
          <w:rStyle w:val="a3"/>
          <w:rFonts w:cs="Times New Roman"/>
          <w:b w:val="0"/>
          <w:bCs/>
          <w:color w:val="auto"/>
        </w:rPr>
      </w:pPr>
      <w:r w:rsidRPr="007515EF">
        <w:rPr>
          <w:rStyle w:val="a3"/>
          <w:rFonts w:cs="Times New Roman"/>
          <w:b w:val="0"/>
          <w:bCs/>
          <w:color w:val="auto"/>
        </w:rPr>
        <w:lastRenderedPageBreak/>
        <w:t xml:space="preserve">Приложение 3 </w:t>
      </w:r>
    </w:p>
    <w:p w:rsidR="003069B0" w:rsidRDefault="005D6E9A" w:rsidP="008C710D">
      <w:pPr>
        <w:ind w:left="4820"/>
        <w:jc w:val="right"/>
        <w:rPr>
          <w:rStyle w:val="a3"/>
          <w:rFonts w:cs="Times New Roman"/>
          <w:b w:val="0"/>
          <w:bCs/>
          <w:color w:val="auto"/>
        </w:rPr>
      </w:pPr>
      <w:r w:rsidRPr="007515EF">
        <w:rPr>
          <w:rStyle w:val="a3"/>
          <w:rFonts w:cs="Times New Roman"/>
          <w:b w:val="0"/>
          <w:bCs/>
          <w:color w:val="auto"/>
        </w:rPr>
        <w:t xml:space="preserve">к </w:t>
      </w:r>
      <w:hyperlink w:anchor="sub_1000" w:history="1">
        <w:r w:rsidRPr="007515EF">
          <w:rPr>
            <w:rStyle w:val="a4"/>
            <w:rFonts w:cs="Times New Roman"/>
            <w:color w:val="auto"/>
          </w:rPr>
          <w:t>муниципальной программе</w:t>
        </w:r>
      </w:hyperlink>
      <w:r w:rsidRPr="007515EF">
        <w:rPr>
          <w:rStyle w:val="a3"/>
          <w:rFonts w:cs="Times New Roman"/>
          <w:b w:val="0"/>
          <w:bCs/>
          <w:color w:val="auto"/>
        </w:rPr>
        <w:t xml:space="preserve"> </w:t>
      </w:r>
      <w:r w:rsidR="007515EF">
        <w:rPr>
          <w:rStyle w:val="a3"/>
          <w:rFonts w:cs="Times New Roman"/>
          <w:b w:val="0"/>
          <w:bCs/>
          <w:color w:val="auto"/>
        </w:rPr>
        <w:t>«</w:t>
      </w:r>
      <w:r w:rsidRPr="007515EF">
        <w:rPr>
          <w:rStyle w:val="a3"/>
          <w:rFonts w:cs="Times New Roman"/>
          <w:b w:val="0"/>
          <w:bCs/>
          <w:color w:val="auto"/>
        </w:rPr>
        <w:t xml:space="preserve">Обеспечение доступным и комфортным жильем жителей городского округа город </w:t>
      </w:r>
      <w:proofErr w:type="spellStart"/>
      <w:r w:rsidRPr="007515EF">
        <w:rPr>
          <w:rStyle w:val="a3"/>
          <w:rFonts w:cs="Times New Roman"/>
          <w:b w:val="0"/>
          <w:bCs/>
          <w:color w:val="auto"/>
        </w:rPr>
        <w:t>Мегион</w:t>
      </w:r>
      <w:proofErr w:type="spellEnd"/>
      <w:r w:rsidRPr="007515EF">
        <w:rPr>
          <w:rStyle w:val="a3"/>
          <w:rFonts w:cs="Times New Roman"/>
          <w:b w:val="0"/>
          <w:bCs/>
          <w:color w:val="auto"/>
        </w:rPr>
        <w:t xml:space="preserve"> </w:t>
      </w:r>
    </w:p>
    <w:p w:rsidR="005D6E9A" w:rsidRPr="007515EF" w:rsidRDefault="005D6E9A" w:rsidP="008C710D">
      <w:pPr>
        <w:ind w:left="4820"/>
        <w:jc w:val="right"/>
        <w:rPr>
          <w:rFonts w:cs="Times New Roman"/>
          <w:b/>
        </w:rPr>
      </w:pPr>
      <w:r w:rsidRPr="007515EF">
        <w:rPr>
          <w:rStyle w:val="a3"/>
          <w:rFonts w:cs="Times New Roman"/>
          <w:b w:val="0"/>
          <w:bCs/>
          <w:color w:val="auto"/>
        </w:rPr>
        <w:t>в 201</w:t>
      </w:r>
      <w:r w:rsidR="00044585">
        <w:rPr>
          <w:rStyle w:val="a3"/>
          <w:rFonts w:cs="Times New Roman"/>
          <w:b w:val="0"/>
          <w:bCs/>
          <w:color w:val="auto"/>
        </w:rPr>
        <w:t>4</w:t>
      </w:r>
      <w:r w:rsidRPr="007515EF">
        <w:rPr>
          <w:rStyle w:val="a3"/>
          <w:rFonts w:cs="Times New Roman"/>
          <w:b w:val="0"/>
          <w:bCs/>
          <w:color w:val="auto"/>
        </w:rPr>
        <w:t>-2020 годах</w:t>
      </w:r>
      <w:r w:rsidR="007515EF">
        <w:rPr>
          <w:rStyle w:val="a3"/>
          <w:rFonts w:cs="Times New Roman"/>
          <w:b w:val="0"/>
          <w:bCs/>
          <w:color w:val="auto"/>
        </w:rPr>
        <w:t>»</w:t>
      </w:r>
    </w:p>
    <w:p w:rsidR="005D6E9A" w:rsidRPr="002159CA" w:rsidRDefault="005D6E9A" w:rsidP="008C710D">
      <w:pPr>
        <w:rPr>
          <w:rFonts w:cs="Times New Roman"/>
        </w:rPr>
      </w:pPr>
    </w:p>
    <w:p w:rsidR="00044585" w:rsidRPr="00044585" w:rsidRDefault="00044585" w:rsidP="00044585">
      <w:pPr>
        <w:pStyle w:val="1"/>
        <w:rPr>
          <w:rFonts w:cs="Times New Roman"/>
          <w:b w:val="0"/>
        </w:rPr>
      </w:pPr>
      <w:r w:rsidRPr="00044585">
        <w:rPr>
          <w:rFonts w:cs="Times New Roman"/>
          <w:b w:val="0"/>
        </w:rPr>
        <w:t>Сроки и этапы реализации подпрограммы 5</w:t>
      </w:r>
      <w:r w:rsidRPr="00044585">
        <w:rPr>
          <w:rFonts w:cs="Times New Roman"/>
          <w:b w:val="0"/>
        </w:rPr>
        <w:br/>
      </w:r>
      <w:r>
        <w:rPr>
          <w:rFonts w:cs="Times New Roman"/>
          <w:b w:val="0"/>
        </w:rPr>
        <w:t>«</w:t>
      </w:r>
      <w:r w:rsidRPr="00044585">
        <w:rPr>
          <w:rFonts w:cs="Times New Roman"/>
          <w:b w:val="0"/>
        </w:rPr>
        <w:t>Переселению граждан из аварийного жилищного фонда, признанного в установленном порядке аварийным по состоянию на 01.01.2012</w:t>
      </w:r>
      <w:r>
        <w:rPr>
          <w:rFonts w:cs="Times New Roman"/>
          <w:b w:val="0"/>
        </w:rPr>
        <w:t>»</w:t>
      </w:r>
    </w:p>
    <w:p w:rsidR="00044585" w:rsidRPr="002159CA" w:rsidRDefault="00044585" w:rsidP="00044585">
      <w:pPr>
        <w:rPr>
          <w:rFonts w:cs="Times New Roman"/>
        </w:rPr>
      </w:pPr>
    </w:p>
    <w:tbl>
      <w:tblPr>
        <w:tblW w:w="1009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6"/>
        <w:gridCol w:w="1769"/>
        <w:gridCol w:w="1108"/>
        <w:gridCol w:w="1384"/>
        <w:gridCol w:w="833"/>
        <w:gridCol w:w="972"/>
        <w:gridCol w:w="1109"/>
        <w:gridCol w:w="695"/>
        <w:gridCol w:w="696"/>
        <w:gridCol w:w="971"/>
      </w:tblGrid>
      <w:tr w:rsidR="00044585" w:rsidRPr="002159CA" w:rsidTr="00044585">
        <w:trPr>
          <w:jc w:val="center"/>
        </w:trPr>
        <w:tc>
          <w:tcPr>
            <w:tcW w:w="566" w:type="dxa"/>
            <w:vMerge w:val="restart"/>
            <w:tcBorders>
              <w:top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 xml:space="preserve">N </w:t>
            </w:r>
            <w:proofErr w:type="gramStart"/>
            <w:r w:rsidRPr="002159CA">
              <w:rPr>
                <w:rFonts w:cs="Times New Roman"/>
              </w:rPr>
              <w:t>п</w:t>
            </w:r>
            <w:proofErr w:type="gramEnd"/>
            <w:r w:rsidRPr="002159CA">
              <w:rPr>
                <w:rFonts w:cs="Times New Roman"/>
              </w:rPr>
              <w:t>/п</w:t>
            </w:r>
          </w:p>
        </w:tc>
        <w:tc>
          <w:tcPr>
            <w:tcW w:w="1815" w:type="dxa"/>
            <w:vMerge w:val="restart"/>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Адрес МКД</w:t>
            </w:r>
          </w:p>
        </w:tc>
        <w:tc>
          <w:tcPr>
            <w:tcW w:w="1134" w:type="dxa"/>
            <w:vMerge w:val="restart"/>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Число жителей планируемых к переселению</w:t>
            </w:r>
          </w:p>
        </w:tc>
        <w:tc>
          <w:tcPr>
            <w:tcW w:w="1418" w:type="dxa"/>
            <w:vMerge w:val="restart"/>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Общая площадь жилых помещений МКД</w:t>
            </w:r>
          </w:p>
        </w:tc>
        <w:tc>
          <w:tcPr>
            <w:tcW w:w="2977" w:type="dxa"/>
            <w:gridSpan w:val="3"/>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Количество расселяемых жилых помещений</w:t>
            </w:r>
          </w:p>
        </w:tc>
        <w:tc>
          <w:tcPr>
            <w:tcW w:w="2409" w:type="dxa"/>
            <w:gridSpan w:val="3"/>
            <w:tcBorders>
              <w:top w:val="single" w:sz="4" w:space="0" w:color="auto"/>
              <w:left w:val="single" w:sz="4" w:space="0" w:color="auto"/>
              <w:bottom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Расселяемая площадь жилых помещений</w:t>
            </w:r>
          </w:p>
        </w:tc>
      </w:tr>
      <w:tr w:rsidR="00044585" w:rsidRPr="002159CA" w:rsidTr="00044585">
        <w:trPr>
          <w:jc w:val="center"/>
        </w:trPr>
        <w:tc>
          <w:tcPr>
            <w:tcW w:w="566" w:type="dxa"/>
            <w:vMerge/>
            <w:tcBorders>
              <w:top w:val="single" w:sz="4" w:space="0" w:color="auto"/>
              <w:bottom w:val="single" w:sz="4" w:space="0" w:color="auto"/>
              <w:right w:val="single" w:sz="4" w:space="0" w:color="auto"/>
            </w:tcBorders>
          </w:tcPr>
          <w:p w:rsidR="00044585" w:rsidRPr="002159CA" w:rsidRDefault="00044585" w:rsidP="007B6F07">
            <w:pPr>
              <w:pStyle w:val="aff7"/>
              <w:ind w:left="-57" w:right="-57"/>
              <w:rPr>
                <w:rFonts w:cs="Times New Roman"/>
              </w:rPr>
            </w:pPr>
          </w:p>
        </w:tc>
        <w:tc>
          <w:tcPr>
            <w:tcW w:w="1815" w:type="dxa"/>
            <w:vMerge/>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rPr>
                <w:rFonts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rPr>
                <w:rFonts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rPr>
                <w:rFonts w:cs="Times New Roman"/>
              </w:rPr>
            </w:pPr>
          </w:p>
        </w:tc>
        <w:tc>
          <w:tcPr>
            <w:tcW w:w="850" w:type="dxa"/>
            <w:vMerge w:val="restart"/>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Всего</w:t>
            </w:r>
          </w:p>
        </w:tc>
        <w:tc>
          <w:tcPr>
            <w:tcW w:w="2127" w:type="dxa"/>
            <w:gridSpan w:val="2"/>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в том числе:</w:t>
            </w:r>
          </w:p>
        </w:tc>
        <w:tc>
          <w:tcPr>
            <w:tcW w:w="708" w:type="dxa"/>
            <w:vMerge w:val="restart"/>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Всего</w:t>
            </w:r>
          </w:p>
        </w:tc>
        <w:tc>
          <w:tcPr>
            <w:tcW w:w="1701" w:type="dxa"/>
            <w:gridSpan w:val="2"/>
            <w:tcBorders>
              <w:top w:val="single" w:sz="4" w:space="0" w:color="auto"/>
              <w:left w:val="single" w:sz="4" w:space="0" w:color="auto"/>
              <w:bottom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в том числе:</w:t>
            </w:r>
          </w:p>
        </w:tc>
      </w:tr>
      <w:tr w:rsidR="00044585" w:rsidRPr="002159CA" w:rsidTr="00044585">
        <w:trPr>
          <w:jc w:val="center"/>
        </w:trPr>
        <w:tc>
          <w:tcPr>
            <w:tcW w:w="566" w:type="dxa"/>
            <w:vMerge/>
            <w:tcBorders>
              <w:top w:val="single" w:sz="4" w:space="0" w:color="auto"/>
              <w:bottom w:val="single" w:sz="4" w:space="0" w:color="auto"/>
              <w:right w:val="single" w:sz="4" w:space="0" w:color="auto"/>
            </w:tcBorders>
          </w:tcPr>
          <w:p w:rsidR="00044585" w:rsidRPr="002159CA" w:rsidRDefault="00044585" w:rsidP="007B6F07">
            <w:pPr>
              <w:pStyle w:val="aff7"/>
              <w:ind w:left="-57" w:right="-57"/>
              <w:rPr>
                <w:rFonts w:cs="Times New Roman"/>
              </w:rPr>
            </w:pPr>
          </w:p>
        </w:tc>
        <w:tc>
          <w:tcPr>
            <w:tcW w:w="1815" w:type="dxa"/>
            <w:vMerge/>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rPr>
                <w:rFonts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rPr>
                <w:rFonts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rPr>
                <w:rFonts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rPr>
                <w:rFonts w:cs="Times New Roman"/>
              </w:rPr>
            </w:pPr>
          </w:p>
        </w:tc>
        <w:tc>
          <w:tcPr>
            <w:tcW w:w="993"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частная собственность</w:t>
            </w:r>
          </w:p>
        </w:tc>
        <w:tc>
          <w:tcPr>
            <w:tcW w:w="1134"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муниципальная собственность</w:t>
            </w:r>
          </w:p>
        </w:tc>
        <w:tc>
          <w:tcPr>
            <w:tcW w:w="708" w:type="dxa"/>
            <w:vMerge/>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частная собственность</w:t>
            </w:r>
          </w:p>
        </w:tc>
        <w:tc>
          <w:tcPr>
            <w:tcW w:w="992" w:type="dxa"/>
            <w:tcBorders>
              <w:top w:val="single" w:sz="4" w:space="0" w:color="auto"/>
              <w:left w:val="single" w:sz="4" w:space="0" w:color="auto"/>
              <w:bottom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муниципальная собственность</w:t>
            </w:r>
          </w:p>
        </w:tc>
      </w:tr>
      <w:tr w:rsidR="00044585" w:rsidRPr="002159CA" w:rsidTr="00044585">
        <w:trPr>
          <w:jc w:val="center"/>
        </w:trPr>
        <w:tc>
          <w:tcPr>
            <w:tcW w:w="566" w:type="dxa"/>
            <w:vMerge/>
            <w:tcBorders>
              <w:top w:val="single" w:sz="4" w:space="0" w:color="auto"/>
              <w:bottom w:val="single" w:sz="4" w:space="0" w:color="auto"/>
              <w:right w:val="single" w:sz="4" w:space="0" w:color="auto"/>
            </w:tcBorders>
          </w:tcPr>
          <w:p w:rsidR="00044585" w:rsidRPr="002159CA" w:rsidRDefault="00044585" w:rsidP="007B6F07">
            <w:pPr>
              <w:pStyle w:val="aff7"/>
              <w:ind w:left="-57" w:right="-57"/>
              <w:rPr>
                <w:rFonts w:cs="Times New Roman"/>
              </w:rPr>
            </w:pPr>
          </w:p>
        </w:tc>
        <w:tc>
          <w:tcPr>
            <w:tcW w:w="1815" w:type="dxa"/>
            <w:vMerge/>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чел.</w:t>
            </w:r>
          </w:p>
        </w:tc>
        <w:tc>
          <w:tcPr>
            <w:tcW w:w="1418"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proofErr w:type="spellStart"/>
            <w:r w:rsidRPr="002159CA">
              <w:rPr>
                <w:rFonts w:cs="Times New Roman"/>
              </w:rPr>
              <w:t>кв</w:t>
            </w:r>
            <w:proofErr w:type="gramStart"/>
            <w:r w:rsidRPr="002159CA">
              <w:rPr>
                <w:rFonts w:cs="Times New Roman"/>
              </w:rPr>
              <w:t>.м</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ед.</w:t>
            </w:r>
          </w:p>
        </w:tc>
        <w:tc>
          <w:tcPr>
            <w:tcW w:w="993"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ед.</w:t>
            </w:r>
          </w:p>
        </w:tc>
        <w:tc>
          <w:tcPr>
            <w:tcW w:w="1134"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ед.</w:t>
            </w:r>
          </w:p>
        </w:tc>
        <w:tc>
          <w:tcPr>
            <w:tcW w:w="708"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proofErr w:type="spellStart"/>
            <w:r w:rsidRPr="002159CA">
              <w:rPr>
                <w:rFonts w:cs="Times New Roman"/>
              </w:rPr>
              <w:t>кв</w:t>
            </w:r>
            <w:proofErr w:type="gramStart"/>
            <w:r w:rsidRPr="002159CA">
              <w:rPr>
                <w:rFonts w:cs="Times New Roman"/>
              </w:rPr>
              <w:t>.м</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proofErr w:type="spellStart"/>
            <w:r w:rsidRPr="002159CA">
              <w:rPr>
                <w:rFonts w:cs="Times New Roman"/>
              </w:rPr>
              <w:t>кв</w:t>
            </w:r>
            <w:proofErr w:type="gramStart"/>
            <w:r w:rsidRPr="002159CA">
              <w:rPr>
                <w:rFonts w:cs="Times New Roman"/>
              </w:rPr>
              <w:t>.м</w:t>
            </w:r>
            <w:proofErr w:type="spellEnd"/>
            <w:proofErr w:type="gramEnd"/>
          </w:p>
        </w:tc>
        <w:tc>
          <w:tcPr>
            <w:tcW w:w="992" w:type="dxa"/>
            <w:tcBorders>
              <w:top w:val="single" w:sz="4" w:space="0" w:color="auto"/>
              <w:left w:val="single" w:sz="4" w:space="0" w:color="auto"/>
              <w:bottom w:val="single" w:sz="4" w:space="0" w:color="auto"/>
            </w:tcBorders>
          </w:tcPr>
          <w:p w:rsidR="00044585" w:rsidRPr="002159CA" w:rsidRDefault="00044585" w:rsidP="007B6F07">
            <w:pPr>
              <w:pStyle w:val="aff7"/>
              <w:ind w:left="-57" w:right="-57"/>
              <w:jc w:val="center"/>
              <w:rPr>
                <w:rFonts w:cs="Times New Roman"/>
              </w:rPr>
            </w:pPr>
            <w:proofErr w:type="spellStart"/>
            <w:r w:rsidRPr="002159CA">
              <w:rPr>
                <w:rFonts w:cs="Times New Roman"/>
              </w:rPr>
              <w:t>кв</w:t>
            </w:r>
            <w:proofErr w:type="gramStart"/>
            <w:r w:rsidRPr="002159CA">
              <w:rPr>
                <w:rFonts w:cs="Times New Roman"/>
              </w:rPr>
              <w:t>.м</w:t>
            </w:r>
            <w:proofErr w:type="spellEnd"/>
            <w:proofErr w:type="gramEnd"/>
          </w:p>
        </w:tc>
      </w:tr>
      <w:tr w:rsidR="00044585" w:rsidRPr="002159CA" w:rsidTr="00044585">
        <w:trPr>
          <w:jc w:val="center"/>
        </w:trPr>
        <w:tc>
          <w:tcPr>
            <w:tcW w:w="2381" w:type="dxa"/>
            <w:gridSpan w:val="2"/>
            <w:tcBorders>
              <w:top w:val="single" w:sz="4" w:space="0" w:color="auto"/>
              <w:bottom w:val="single" w:sz="4" w:space="0" w:color="auto"/>
              <w:right w:val="single" w:sz="4" w:space="0" w:color="auto"/>
            </w:tcBorders>
          </w:tcPr>
          <w:p w:rsidR="00044585" w:rsidRPr="002159CA" w:rsidRDefault="00044585" w:rsidP="007B6F07">
            <w:pPr>
              <w:pStyle w:val="afff0"/>
              <w:ind w:left="-57" w:right="-57"/>
              <w:rPr>
                <w:rFonts w:cs="Times New Roman"/>
              </w:rPr>
            </w:pPr>
            <w:r w:rsidRPr="002159CA">
              <w:rPr>
                <w:rFonts w:cs="Times New Roman"/>
              </w:rPr>
              <w:t>2014 - 2015 г.</w:t>
            </w:r>
          </w:p>
          <w:p w:rsidR="00044585" w:rsidRPr="002159CA" w:rsidRDefault="00044585" w:rsidP="007B6F07">
            <w:pPr>
              <w:pStyle w:val="afff0"/>
              <w:ind w:left="-57" w:right="-57"/>
              <w:rPr>
                <w:rFonts w:cs="Times New Roman"/>
              </w:rPr>
            </w:pPr>
            <w:r w:rsidRPr="002159CA">
              <w:rPr>
                <w:rFonts w:cs="Times New Roman"/>
              </w:rPr>
              <w:t>Итого</w:t>
            </w:r>
          </w:p>
        </w:tc>
        <w:tc>
          <w:tcPr>
            <w:tcW w:w="1134"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41</w:t>
            </w:r>
          </w:p>
        </w:tc>
        <w:tc>
          <w:tcPr>
            <w:tcW w:w="1418"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883,9</w:t>
            </w:r>
          </w:p>
        </w:tc>
        <w:tc>
          <w:tcPr>
            <w:tcW w:w="850"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18</w:t>
            </w:r>
          </w:p>
        </w:tc>
        <w:tc>
          <w:tcPr>
            <w:tcW w:w="993"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13</w:t>
            </w:r>
          </w:p>
        </w:tc>
        <w:tc>
          <w:tcPr>
            <w:tcW w:w="1134"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5</w:t>
            </w:r>
          </w:p>
        </w:tc>
        <w:tc>
          <w:tcPr>
            <w:tcW w:w="708"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556,3</w:t>
            </w:r>
          </w:p>
        </w:tc>
        <w:tc>
          <w:tcPr>
            <w:tcW w:w="709"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361,3</w:t>
            </w:r>
          </w:p>
        </w:tc>
        <w:tc>
          <w:tcPr>
            <w:tcW w:w="992" w:type="dxa"/>
            <w:tcBorders>
              <w:top w:val="single" w:sz="4" w:space="0" w:color="auto"/>
              <w:left w:val="single" w:sz="4" w:space="0" w:color="auto"/>
              <w:bottom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195</w:t>
            </w:r>
          </w:p>
        </w:tc>
      </w:tr>
      <w:tr w:rsidR="00044585" w:rsidRPr="002159CA" w:rsidTr="00044585">
        <w:trPr>
          <w:jc w:val="center"/>
        </w:trPr>
        <w:tc>
          <w:tcPr>
            <w:tcW w:w="566" w:type="dxa"/>
            <w:tcBorders>
              <w:top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1</w:t>
            </w:r>
          </w:p>
        </w:tc>
        <w:tc>
          <w:tcPr>
            <w:tcW w:w="1815"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rPr>
                <w:rFonts w:cs="Times New Roman"/>
              </w:rPr>
            </w:pPr>
            <w:r w:rsidRPr="002159CA">
              <w:rPr>
                <w:rFonts w:cs="Times New Roman"/>
              </w:rPr>
              <w:t xml:space="preserve">ул. </w:t>
            </w:r>
            <w:proofErr w:type="gramStart"/>
            <w:r w:rsidRPr="002159CA">
              <w:rPr>
                <w:rFonts w:cs="Times New Roman"/>
              </w:rPr>
              <w:t>Молодежная</w:t>
            </w:r>
            <w:proofErr w:type="gramEnd"/>
            <w:r w:rsidRPr="002159CA">
              <w:rPr>
                <w:rFonts w:cs="Times New Roman"/>
              </w:rPr>
              <w:t>, дом 10</w:t>
            </w:r>
          </w:p>
        </w:tc>
        <w:tc>
          <w:tcPr>
            <w:tcW w:w="1134"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7</w:t>
            </w:r>
          </w:p>
        </w:tc>
        <w:tc>
          <w:tcPr>
            <w:tcW w:w="1418"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176,1</w:t>
            </w:r>
          </w:p>
        </w:tc>
        <w:tc>
          <w:tcPr>
            <w:tcW w:w="850"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9</w:t>
            </w:r>
          </w:p>
        </w:tc>
        <w:tc>
          <w:tcPr>
            <w:tcW w:w="993"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7</w:t>
            </w:r>
          </w:p>
        </w:tc>
        <w:tc>
          <w:tcPr>
            <w:tcW w:w="1134"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2</w:t>
            </w:r>
          </w:p>
        </w:tc>
        <w:tc>
          <w:tcPr>
            <w:tcW w:w="708"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129,1</w:t>
            </w:r>
          </w:p>
        </w:tc>
        <w:tc>
          <w:tcPr>
            <w:tcW w:w="709"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42,7</w:t>
            </w:r>
          </w:p>
        </w:tc>
        <w:tc>
          <w:tcPr>
            <w:tcW w:w="992" w:type="dxa"/>
            <w:tcBorders>
              <w:top w:val="single" w:sz="4" w:space="0" w:color="auto"/>
              <w:left w:val="single" w:sz="4" w:space="0" w:color="auto"/>
              <w:bottom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86,4</w:t>
            </w:r>
          </w:p>
        </w:tc>
      </w:tr>
      <w:tr w:rsidR="00044585" w:rsidRPr="002159CA" w:rsidTr="00044585">
        <w:trPr>
          <w:jc w:val="center"/>
        </w:trPr>
        <w:tc>
          <w:tcPr>
            <w:tcW w:w="566" w:type="dxa"/>
            <w:tcBorders>
              <w:top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2</w:t>
            </w:r>
          </w:p>
        </w:tc>
        <w:tc>
          <w:tcPr>
            <w:tcW w:w="1815"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rPr>
                <w:rFonts w:cs="Times New Roman"/>
              </w:rPr>
            </w:pPr>
            <w:r w:rsidRPr="002159CA">
              <w:rPr>
                <w:rFonts w:cs="Times New Roman"/>
              </w:rPr>
              <w:t xml:space="preserve">ул. </w:t>
            </w:r>
            <w:proofErr w:type="gramStart"/>
            <w:r w:rsidRPr="002159CA">
              <w:rPr>
                <w:rFonts w:cs="Times New Roman"/>
              </w:rPr>
              <w:t>Центральная</w:t>
            </w:r>
            <w:proofErr w:type="gramEnd"/>
            <w:r w:rsidRPr="002159CA">
              <w:rPr>
                <w:rFonts w:cs="Times New Roman"/>
              </w:rPr>
              <w:t>, дом 18</w:t>
            </w:r>
          </w:p>
        </w:tc>
        <w:tc>
          <w:tcPr>
            <w:tcW w:w="1134"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6</w:t>
            </w:r>
          </w:p>
        </w:tc>
        <w:tc>
          <w:tcPr>
            <w:tcW w:w="1418"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196,8</w:t>
            </w:r>
          </w:p>
        </w:tc>
        <w:tc>
          <w:tcPr>
            <w:tcW w:w="850"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2</w:t>
            </w:r>
          </w:p>
        </w:tc>
        <w:tc>
          <w:tcPr>
            <w:tcW w:w="993"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0</w:t>
            </w:r>
          </w:p>
        </w:tc>
        <w:tc>
          <w:tcPr>
            <w:tcW w:w="1134"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2</w:t>
            </w:r>
          </w:p>
        </w:tc>
        <w:tc>
          <w:tcPr>
            <w:tcW w:w="708"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108,6</w:t>
            </w:r>
          </w:p>
        </w:tc>
        <w:tc>
          <w:tcPr>
            <w:tcW w:w="709"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0</w:t>
            </w:r>
          </w:p>
        </w:tc>
        <w:tc>
          <w:tcPr>
            <w:tcW w:w="992" w:type="dxa"/>
            <w:tcBorders>
              <w:top w:val="single" w:sz="4" w:space="0" w:color="auto"/>
              <w:left w:val="single" w:sz="4" w:space="0" w:color="auto"/>
              <w:bottom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108,6</w:t>
            </w:r>
          </w:p>
        </w:tc>
      </w:tr>
      <w:tr w:rsidR="00044585" w:rsidRPr="002159CA" w:rsidTr="00044585">
        <w:trPr>
          <w:jc w:val="center"/>
        </w:trPr>
        <w:tc>
          <w:tcPr>
            <w:tcW w:w="566" w:type="dxa"/>
            <w:tcBorders>
              <w:top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3</w:t>
            </w:r>
          </w:p>
        </w:tc>
        <w:tc>
          <w:tcPr>
            <w:tcW w:w="1815"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f0"/>
              <w:ind w:left="-57" w:right="-57"/>
              <w:rPr>
                <w:rFonts w:cs="Times New Roman"/>
              </w:rPr>
            </w:pPr>
            <w:r w:rsidRPr="002159CA">
              <w:rPr>
                <w:rFonts w:cs="Times New Roman"/>
              </w:rPr>
              <w:t>ул. Свободы, дом 25/8</w:t>
            </w:r>
          </w:p>
        </w:tc>
        <w:tc>
          <w:tcPr>
            <w:tcW w:w="1134"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28</w:t>
            </w:r>
          </w:p>
        </w:tc>
        <w:tc>
          <w:tcPr>
            <w:tcW w:w="1418"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511</w:t>
            </w:r>
          </w:p>
        </w:tc>
        <w:tc>
          <w:tcPr>
            <w:tcW w:w="850"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7</w:t>
            </w:r>
          </w:p>
        </w:tc>
        <w:tc>
          <w:tcPr>
            <w:tcW w:w="993"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6</w:t>
            </w:r>
          </w:p>
        </w:tc>
        <w:tc>
          <w:tcPr>
            <w:tcW w:w="1134"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1</w:t>
            </w:r>
          </w:p>
        </w:tc>
        <w:tc>
          <w:tcPr>
            <w:tcW w:w="708"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318,6</w:t>
            </w:r>
          </w:p>
        </w:tc>
        <w:tc>
          <w:tcPr>
            <w:tcW w:w="709"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318,6</w:t>
            </w:r>
          </w:p>
        </w:tc>
        <w:tc>
          <w:tcPr>
            <w:tcW w:w="992" w:type="dxa"/>
            <w:tcBorders>
              <w:top w:val="single" w:sz="4" w:space="0" w:color="auto"/>
              <w:left w:val="single" w:sz="4" w:space="0" w:color="auto"/>
              <w:bottom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0</w:t>
            </w:r>
          </w:p>
        </w:tc>
      </w:tr>
      <w:tr w:rsidR="00044585" w:rsidRPr="002159CA" w:rsidTr="00044585">
        <w:trPr>
          <w:jc w:val="center"/>
        </w:trPr>
        <w:tc>
          <w:tcPr>
            <w:tcW w:w="2381" w:type="dxa"/>
            <w:gridSpan w:val="2"/>
            <w:tcBorders>
              <w:top w:val="single" w:sz="4" w:space="0" w:color="auto"/>
              <w:bottom w:val="single" w:sz="4" w:space="0" w:color="auto"/>
              <w:right w:val="single" w:sz="4" w:space="0" w:color="auto"/>
            </w:tcBorders>
          </w:tcPr>
          <w:p w:rsidR="00044585" w:rsidRPr="002159CA" w:rsidRDefault="00044585" w:rsidP="007B6F07">
            <w:pPr>
              <w:pStyle w:val="afff0"/>
              <w:ind w:left="-57" w:right="-57"/>
              <w:rPr>
                <w:rFonts w:cs="Times New Roman"/>
              </w:rPr>
            </w:pPr>
            <w:r w:rsidRPr="002159CA">
              <w:rPr>
                <w:rFonts w:cs="Times New Roman"/>
              </w:rPr>
              <w:t>2015 - 2016 г.</w:t>
            </w:r>
          </w:p>
          <w:p w:rsidR="00044585" w:rsidRPr="002159CA" w:rsidRDefault="00044585" w:rsidP="007B6F07">
            <w:pPr>
              <w:pStyle w:val="afff0"/>
              <w:ind w:left="-57" w:right="-57"/>
              <w:rPr>
                <w:rFonts w:cs="Times New Roman"/>
              </w:rPr>
            </w:pPr>
            <w:r w:rsidRPr="002159CA">
              <w:rPr>
                <w:rFonts w:cs="Times New Roman"/>
              </w:rPr>
              <w:t>Итого</w:t>
            </w:r>
          </w:p>
        </w:tc>
        <w:tc>
          <w:tcPr>
            <w:tcW w:w="1134"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345</w:t>
            </w:r>
          </w:p>
        </w:tc>
        <w:tc>
          <w:tcPr>
            <w:tcW w:w="1418"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5247,9</w:t>
            </w:r>
          </w:p>
        </w:tc>
        <w:tc>
          <w:tcPr>
            <w:tcW w:w="850"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119</w:t>
            </w:r>
          </w:p>
        </w:tc>
        <w:tc>
          <w:tcPr>
            <w:tcW w:w="993"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61</w:t>
            </w:r>
          </w:p>
        </w:tc>
        <w:tc>
          <w:tcPr>
            <w:tcW w:w="1134"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58</w:t>
            </w:r>
          </w:p>
        </w:tc>
        <w:tc>
          <w:tcPr>
            <w:tcW w:w="708"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3568,5</w:t>
            </w:r>
          </w:p>
        </w:tc>
        <w:tc>
          <w:tcPr>
            <w:tcW w:w="709"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1979,1</w:t>
            </w:r>
          </w:p>
        </w:tc>
        <w:tc>
          <w:tcPr>
            <w:tcW w:w="992" w:type="dxa"/>
            <w:tcBorders>
              <w:top w:val="single" w:sz="4" w:space="0" w:color="auto"/>
              <w:left w:val="single" w:sz="4" w:space="0" w:color="auto"/>
              <w:bottom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1589,4</w:t>
            </w:r>
          </w:p>
        </w:tc>
      </w:tr>
      <w:tr w:rsidR="00044585" w:rsidRPr="002159CA" w:rsidTr="00044585">
        <w:trPr>
          <w:jc w:val="center"/>
        </w:trPr>
        <w:tc>
          <w:tcPr>
            <w:tcW w:w="566" w:type="dxa"/>
            <w:tcBorders>
              <w:top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1</w:t>
            </w:r>
          </w:p>
        </w:tc>
        <w:tc>
          <w:tcPr>
            <w:tcW w:w="1815"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f0"/>
              <w:ind w:left="-57" w:right="-57"/>
              <w:rPr>
                <w:rFonts w:cs="Times New Roman"/>
              </w:rPr>
            </w:pPr>
            <w:r w:rsidRPr="002159CA">
              <w:rPr>
                <w:rFonts w:cs="Times New Roman"/>
              </w:rPr>
              <w:t xml:space="preserve">ул. </w:t>
            </w:r>
            <w:proofErr w:type="gramStart"/>
            <w:r w:rsidRPr="002159CA">
              <w:rPr>
                <w:rFonts w:cs="Times New Roman"/>
              </w:rPr>
              <w:t>Южная</w:t>
            </w:r>
            <w:proofErr w:type="gramEnd"/>
            <w:r w:rsidRPr="002159CA">
              <w:rPr>
                <w:rFonts w:cs="Times New Roman"/>
              </w:rPr>
              <w:t>, дом 15/2</w:t>
            </w:r>
          </w:p>
        </w:tc>
        <w:tc>
          <w:tcPr>
            <w:tcW w:w="1134"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112</w:t>
            </w:r>
          </w:p>
        </w:tc>
        <w:tc>
          <w:tcPr>
            <w:tcW w:w="1418"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922,9</w:t>
            </w:r>
          </w:p>
        </w:tc>
        <w:tc>
          <w:tcPr>
            <w:tcW w:w="850"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44</w:t>
            </w:r>
          </w:p>
        </w:tc>
        <w:tc>
          <w:tcPr>
            <w:tcW w:w="993"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13</w:t>
            </w:r>
          </w:p>
        </w:tc>
        <w:tc>
          <w:tcPr>
            <w:tcW w:w="1134"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31</w:t>
            </w:r>
          </w:p>
        </w:tc>
        <w:tc>
          <w:tcPr>
            <w:tcW w:w="708"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821,6</w:t>
            </w:r>
          </w:p>
        </w:tc>
        <w:tc>
          <w:tcPr>
            <w:tcW w:w="709"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253,7</w:t>
            </w:r>
          </w:p>
        </w:tc>
        <w:tc>
          <w:tcPr>
            <w:tcW w:w="992" w:type="dxa"/>
            <w:tcBorders>
              <w:top w:val="single" w:sz="4" w:space="0" w:color="auto"/>
              <w:left w:val="single" w:sz="4" w:space="0" w:color="auto"/>
              <w:bottom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567,9</w:t>
            </w:r>
          </w:p>
        </w:tc>
      </w:tr>
      <w:tr w:rsidR="00044585" w:rsidRPr="002159CA" w:rsidTr="00044585">
        <w:trPr>
          <w:jc w:val="center"/>
        </w:trPr>
        <w:tc>
          <w:tcPr>
            <w:tcW w:w="566" w:type="dxa"/>
            <w:tcBorders>
              <w:top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2</w:t>
            </w:r>
          </w:p>
        </w:tc>
        <w:tc>
          <w:tcPr>
            <w:tcW w:w="1815"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f0"/>
              <w:ind w:left="-57" w:right="-57"/>
              <w:rPr>
                <w:rFonts w:cs="Times New Roman"/>
              </w:rPr>
            </w:pPr>
            <w:r w:rsidRPr="002159CA">
              <w:rPr>
                <w:rFonts w:cs="Times New Roman"/>
              </w:rPr>
              <w:t xml:space="preserve">ул. </w:t>
            </w:r>
            <w:proofErr w:type="gramStart"/>
            <w:r w:rsidRPr="002159CA">
              <w:rPr>
                <w:rFonts w:cs="Times New Roman"/>
              </w:rPr>
              <w:t>Таёжная</w:t>
            </w:r>
            <w:proofErr w:type="gramEnd"/>
            <w:r w:rsidRPr="002159CA">
              <w:rPr>
                <w:rFonts w:cs="Times New Roman"/>
              </w:rPr>
              <w:t>, дом 9а</w:t>
            </w:r>
          </w:p>
        </w:tc>
        <w:tc>
          <w:tcPr>
            <w:tcW w:w="1134"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20</w:t>
            </w:r>
          </w:p>
        </w:tc>
        <w:tc>
          <w:tcPr>
            <w:tcW w:w="1418"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497,6</w:t>
            </w:r>
          </w:p>
        </w:tc>
        <w:tc>
          <w:tcPr>
            <w:tcW w:w="850"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8</w:t>
            </w:r>
          </w:p>
        </w:tc>
        <w:tc>
          <w:tcPr>
            <w:tcW w:w="993"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7</w:t>
            </w:r>
          </w:p>
        </w:tc>
        <w:tc>
          <w:tcPr>
            <w:tcW w:w="1134"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1</w:t>
            </w:r>
          </w:p>
        </w:tc>
        <w:tc>
          <w:tcPr>
            <w:tcW w:w="708"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330,0</w:t>
            </w:r>
          </w:p>
        </w:tc>
        <w:tc>
          <w:tcPr>
            <w:tcW w:w="709"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279,3</w:t>
            </w:r>
          </w:p>
        </w:tc>
        <w:tc>
          <w:tcPr>
            <w:tcW w:w="992" w:type="dxa"/>
            <w:tcBorders>
              <w:top w:val="single" w:sz="4" w:space="0" w:color="auto"/>
              <w:left w:val="single" w:sz="4" w:space="0" w:color="auto"/>
              <w:bottom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50,7</w:t>
            </w:r>
          </w:p>
        </w:tc>
      </w:tr>
      <w:tr w:rsidR="00044585" w:rsidRPr="002159CA" w:rsidTr="00044585">
        <w:trPr>
          <w:jc w:val="center"/>
        </w:trPr>
        <w:tc>
          <w:tcPr>
            <w:tcW w:w="566" w:type="dxa"/>
            <w:tcBorders>
              <w:top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3</w:t>
            </w:r>
          </w:p>
        </w:tc>
        <w:tc>
          <w:tcPr>
            <w:tcW w:w="1815"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f0"/>
              <w:ind w:left="-57" w:right="-57"/>
              <w:rPr>
                <w:rFonts w:cs="Times New Roman"/>
              </w:rPr>
            </w:pPr>
            <w:r w:rsidRPr="002159CA">
              <w:rPr>
                <w:rFonts w:cs="Times New Roman"/>
              </w:rPr>
              <w:t xml:space="preserve">ул. </w:t>
            </w:r>
            <w:proofErr w:type="gramStart"/>
            <w:r w:rsidRPr="002159CA">
              <w:rPr>
                <w:rFonts w:cs="Times New Roman"/>
              </w:rPr>
              <w:t>Садовая</w:t>
            </w:r>
            <w:proofErr w:type="gramEnd"/>
            <w:r w:rsidRPr="002159CA">
              <w:rPr>
                <w:rFonts w:cs="Times New Roman"/>
              </w:rPr>
              <w:t>, дом 20</w:t>
            </w:r>
          </w:p>
        </w:tc>
        <w:tc>
          <w:tcPr>
            <w:tcW w:w="1134"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22</w:t>
            </w:r>
          </w:p>
        </w:tc>
        <w:tc>
          <w:tcPr>
            <w:tcW w:w="1418"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513,8</w:t>
            </w:r>
          </w:p>
        </w:tc>
        <w:tc>
          <w:tcPr>
            <w:tcW w:w="850"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8</w:t>
            </w:r>
          </w:p>
        </w:tc>
        <w:tc>
          <w:tcPr>
            <w:tcW w:w="993"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7</w:t>
            </w:r>
          </w:p>
        </w:tc>
        <w:tc>
          <w:tcPr>
            <w:tcW w:w="1134"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1</w:t>
            </w:r>
          </w:p>
        </w:tc>
        <w:tc>
          <w:tcPr>
            <w:tcW w:w="708"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310,2</w:t>
            </w:r>
          </w:p>
        </w:tc>
        <w:tc>
          <w:tcPr>
            <w:tcW w:w="709"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278,1</w:t>
            </w:r>
          </w:p>
        </w:tc>
        <w:tc>
          <w:tcPr>
            <w:tcW w:w="992" w:type="dxa"/>
            <w:tcBorders>
              <w:top w:val="single" w:sz="4" w:space="0" w:color="auto"/>
              <w:left w:val="single" w:sz="4" w:space="0" w:color="auto"/>
              <w:bottom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32,1</w:t>
            </w:r>
          </w:p>
        </w:tc>
      </w:tr>
      <w:tr w:rsidR="00044585" w:rsidRPr="002159CA" w:rsidTr="00044585">
        <w:trPr>
          <w:jc w:val="center"/>
        </w:trPr>
        <w:tc>
          <w:tcPr>
            <w:tcW w:w="566" w:type="dxa"/>
            <w:tcBorders>
              <w:top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4</w:t>
            </w:r>
          </w:p>
        </w:tc>
        <w:tc>
          <w:tcPr>
            <w:tcW w:w="1815"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f0"/>
              <w:ind w:left="-57" w:right="-57"/>
              <w:rPr>
                <w:rFonts w:cs="Times New Roman"/>
              </w:rPr>
            </w:pPr>
            <w:r w:rsidRPr="002159CA">
              <w:rPr>
                <w:rFonts w:cs="Times New Roman"/>
              </w:rPr>
              <w:t xml:space="preserve">ул. </w:t>
            </w:r>
            <w:proofErr w:type="gramStart"/>
            <w:r w:rsidRPr="002159CA">
              <w:rPr>
                <w:rFonts w:cs="Times New Roman"/>
              </w:rPr>
              <w:t>Садовая</w:t>
            </w:r>
            <w:proofErr w:type="gramEnd"/>
            <w:r w:rsidRPr="002159CA">
              <w:rPr>
                <w:rFonts w:cs="Times New Roman"/>
              </w:rPr>
              <w:t>, дом 24/1</w:t>
            </w:r>
          </w:p>
        </w:tc>
        <w:tc>
          <w:tcPr>
            <w:tcW w:w="1134"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25</w:t>
            </w:r>
          </w:p>
        </w:tc>
        <w:tc>
          <w:tcPr>
            <w:tcW w:w="1418"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503</w:t>
            </w:r>
          </w:p>
        </w:tc>
        <w:tc>
          <w:tcPr>
            <w:tcW w:w="850"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9</w:t>
            </w:r>
          </w:p>
        </w:tc>
        <w:tc>
          <w:tcPr>
            <w:tcW w:w="993"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6</w:t>
            </w:r>
          </w:p>
        </w:tc>
        <w:tc>
          <w:tcPr>
            <w:tcW w:w="1134"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209,8</w:t>
            </w:r>
          </w:p>
        </w:tc>
        <w:tc>
          <w:tcPr>
            <w:tcW w:w="709"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153,9</w:t>
            </w:r>
          </w:p>
        </w:tc>
        <w:tc>
          <w:tcPr>
            <w:tcW w:w="992" w:type="dxa"/>
            <w:tcBorders>
              <w:top w:val="single" w:sz="4" w:space="0" w:color="auto"/>
              <w:left w:val="single" w:sz="4" w:space="0" w:color="auto"/>
              <w:bottom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55,9</w:t>
            </w:r>
          </w:p>
        </w:tc>
      </w:tr>
      <w:tr w:rsidR="00044585" w:rsidRPr="002159CA" w:rsidTr="00044585">
        <w:trPr>
          <w:jc w:val="center"/>
        </w:trPr>
        <w:tc>
          <w:tcPr>
            <w:tcW w:w="566" w:type="dxa"/>
            <w:tcBorders>
              <w:top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5</w:t>
            </w:r>
          </w:p>
        </w:tc>
        <w:tc>
          <w:tcPr>
            <w:tcW w:w="1815"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f0"/>
              <w:ind w:left="-57" w:right="-57"/>
              <w:rPr>
                <w:rFonts w:cs="Times New Roman"/>
              </w:rPr>
            </w:pPr>
            <w:r w:rsidRPr="002159CA">
              <w:rPr>
                <w:rFonts w:cs="Times New Roman"/>
              </w:rPr>
              <w:t xml:space="preserve">ул. </w:t>
            </w:r>
            <w:proofErr w:type="gramStart"/>
            <w:r w:rsidRPr="002159CA">
              <w:rPr>
                <w:rFonts w:cs="Times New Roman"/>
              </w:rPr>
              <w:t>Садовая</w:t>
            </w:r>
            <w:proofErr w:type="gramEnd"/>
            <w:r w:rsidRPr="002159CA">
              <w:rPr>
                <w:rFonts w:cs="Times New Roman"/>
              </w:rPr>
              <w:t>, дом 26/1</w:t>
            </w:r>
          </w:p>
        </w:tc>
        <w:tc>
          <w:tcPr>
            <w:tcW w:w="1134"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47</w:t>
            </w:r>
          </w:p>
        </w:tc>
        <w:tc>
          <w:tcPr>
            <w:tcW w:w="1418"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549,3</w:t>
            </w:r>
          </w:p>
        </w:tc>
        <w:tc>
          <w:tcPr>
            <w:tcW w:w="850"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14</w:t>
            </w:r>
          </w:p>
        </w:tc>
        <w:tc>
          <w:tcPr>
            <w:tcW w:w="993"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6</w:t>
            </w:r>
          </w:p>
        </w:tc>
        <w:tc>
          <w:tcPr>
            <w:tcW w:w="1134"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8</w:t>
            </w:r>
          </w:p>
        </w:tc>
        <w:tc>
          <w:tcPr>
            <w:tcW w:w="708"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336,2</w:t>
            </w:r>
          </w:p>
        </w:tc>
        <w:tc>
          <w:tcPr>
            <w:tcW w:w="709"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124,4</w:t>
            </w:r>
          </w:p>
        </w:tc>
        <w:tc>
          <w:tcPr>
            <w:tcW w:w="992" w:type="dxa"/>
            <w:tcBorders>
              <w:top w:val="single" w:sz="4" w:space="0" w:color="auto"/>
              <w:left w:val="single" w:sz="4" w:space="0" w:color="auto"/>
              <w:bottom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211,8</w:t>
            </w:r>
          </w:p>
        </w:tc>
      </w:tr>
      <w:tr w:rsidR="00044585" w:rsidRPr="002159CA" w:rsidTr="00044585">
        <w:trPr>
          <w:jc w:val="center"/>
        </w:trPr>
        <w:tc>
          <w:tcPr>
            <w:tcW w:w="566" w:type="dxa"/>
            <w:tcBorders>
              <w:top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6</w:t>
            </w:r>
          </w:p>
        </w:tc>
        <w:tc>
          <w:tcPr>
            <w:tcW w:w="1815"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f0"/>
              <w:ind w:left="-57" w:right="-57"/>
              <w:rPr>
                <w:rFonts w:cs="Times New Roman"/>
              </w:rPr>
            </w:pPr>
            <w:r w:rsidRPr="002159CA">
              <w:rPr>
                <w:rFonts w:cs="Times New Roman"/>
              </w:rPr>
              <w:t>ул. Свободы, дом 35</w:t>
            </w:r>
          </w:p>
        </w:tc>
        <w:tc>
          <w:tcPr>
            <w:tcW w:w="1134"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42</w:t>
            </w:r>
          </w:p>
        </w:tc>
        <w:tc>
          <w:tcPr>
            <w:tcW w:w="1418"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695,1</w:t>
            </w:r>
          </w:p>
        </w:tc>
        <w:tc>
          <w:tcPr>
            <w:tcW w:w="850"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14</w:t>
            </w:r>
          </w:p>
        </w:tc>
        <w:tc>
          <w:tcPr>
            <w:tcW w:w="993"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12</w:t>
            </w:r>
          </w:p>
        </w:tc>
        <w:tc>
          <w:tcPr>
            <w:tcW w:w="1134"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2</w:t>
            </w:r>
          </w:p>
        </w:tc>
        <w:tc>
          <w:tcPr>
            <w:tcW w:w="708"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444,20</w:t>
            </w:r>
          </w:p>
        </w:tc>
        <w:tc>
          <w:tcPr>
            <w:tcW w:w="709"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385,5</w:t>
            </w:r>
          </w:p>
        </w:tc>
        <w:tc>
          <w:tcPr>
            <w:tcW w:w="992" w:type="dxa"/>
            <w:tcBorders>
              <w:top w:val="single" w:sz="4" w:space="0" w:color="auto"/>
              <w:left w:val="single" w:sz="4" w:space="0" w:color="auto"/>
              <w:bottom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58,7</w:t>
            </w:r>
          </w:p>
        </w:tc>
      </w:tr>
      <w:tr w:rsidR="00044585" w:rsidRPr="002159CA" w:rsidTr="00044585">
        <w:trPr>
          <w:jc w:val="center"/>
        </w:trPr>
        <w:tc>
          <w:tcPr>
            <w:tcW w:w="566" w:type="dxa"/>
            <w:tcBorders>
              <w:top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7</w:t>
            </w:r>
          </w:p>
        </w:tc>
        <w:tc>
          <w:tcPr>
            <w:tcW w:w="1815"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f0"/>
              <w:ind w:left="-57" w:right="-57"/>
              <w:rPr>
                <w:rFonts w:cs="Times New Roman"/>
              </w:rPr>
            </w:pPr>
            <w:r w:rsidRPr="002159CA">
              <w:rPr>
                <w:rFonts w:cs="Times New Roman"/>
              </w:rPr>
              <w:t xml:space="preserve">ул. </w:t>
            </w:r>
            <w:proofErr w:type="gramStart"/>
            <w:r w:rsidRPr="002159CA">
              <w:rPr>
                <w:rFonts w:cs="Times New Roman"/>
              </w:rPr>
              <w:t>Садовая</w:t>
            </w:r>
            <w:proofErr w:type="gramEnd"/>
            <w:r w:rsidRPr="002159CA">
              <w:rPr>
                <w:rFonts w:cs="Times New Roman"/>
              </w:rPr>
              <w:t>, дом 28/3</w:t>
            </w:r>
          </w:p>
        </w:tc>
        <w:tc>
          <w:tcPr>
            <w:tcW w:w="1134"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27</w:t>
            </w:r>
          </w:p>
        </w:tc>
        <w:tc>
          <w:tcPr>
            <w:tcW w:w="1418"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499,9</w:t>
            </w:r>
          </w:p>
        </w:tc>
        <w:tc>
          <w:tcPr>
            <w:tcW w:w="850"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7</w:t>
            </w:r>
          </w:p>
        </w:tc>
        <w:tc>
          <w:tcPr>
            <w:tcW w:w="993"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3</w:t>
            </w:r>
          </w:p>
        </w:tc>
        <w:tc>
          <w:tcPr>
            <w:tcW w:w="1134"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4</w:t>
            </w:r>
          </w:p>
        </w:tc>
        <w:tc>
          <w:tcPr>
            <w:tcW w:w="708"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444,2</w:t>
            </w:r>
          </w:p>
        </w:tc>
        <w:tc>
          <w:tcPr>
            <w:tcW w:w="709"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194,4</w:t>
            </w:r>
          </w:p>
        </w:tc>
        <w:tc>
          <w:tcPr>
            <w:tcW w:w="992" w:type="dxa"/>
            <w:tcBorders>
              <w:top w:val="single" w:sz="4" w:space="0" w:color="auto"/>
              <w:left w:val="single" w:sz="4" w:space="0" w:color="auto"/>
              <w:bottom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249,8</w:t>
            </w:r>
          </w:p>
        </w:tc>
      </w:tr>
      <w:tr w:rsidR="00044585" w:rsidRPr="002159CA" w:rsidTr="00044585">
        <w:trPr>
          <w:jc w:val="center"/>
        </w:trPr>
        <w:tc>
          <w:tcPr>
            <w:tcW w:w="566" w:type="dxa"/>
            <w:tcBorders>
              <w:top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8</w:t>
            </w:r>
          </w:p>
        </w:tc>
        <w:tc>
          <w:tcPr>
            <w:tcW w:w="1815"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f0"/>
              <w:ind w:left="-57" w:right="-57"/>
              <w:rPr>
                <w:rFonts w:cs="Times New Roman"/>
              </w:rPr>
            </w:pPr>
            <w:r w:rsidRPr="002159CA">
              <w:rPr>
                <w:rFonts w:cs="Times New Roman"/>
              </w:rPr>
              <w:t xml:space="preserve">ул. </w:t>
            </w:r>
            <w:proofErr w:type="gramStart"/>
            <w:r w:rsidRPr="002159CA">
              <w:rPr>
                <w:rFonts w:cs="Times New Roman"/>
              </w:rPr>
              <w:t>Гаражная</w:t>
            </w:r>
            <w:proofErr w:type="gramEnd"/>
            <w:r w:rsidRPr="002159CA">
              <w:rPr>
                <w:rFonts w:cs="Times New Roman"/>
              </w:rPr>
              <w:t>, дом 8</w:t>
            </w:r>
          </w:p>
        </w:tc>
        <w:tc>
          <w:tcPr>
            <w:tcW w:w="1134"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12</w:t>
            </w:r>
          </w:p>
        </w:tc>
        <w:tc>
          <w:tcPr>
            <w:tcW w:w="1418"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231,9</w:t>
            </w:r>
          </w:p>
        </w:tc>
        <w:tc>
          <w:tcPr>
            <w:tcW w:w="850"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2</w:t>
            </w:r>
          </w:p>
        </w:tc>
        <w:tc>
          <w:tcPr>
            <w:tcW w:w="993"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0</w:t>
            </w:r>
          </w:p>
        </w:tc>
        <w:tc>
          <w:tcPr>
            <w:tcW w:w="1134"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2</w:t>
            </w:r>
          </w:p>
        </w:tc>
        <w:tc>
          <w:tcPr>
            <w:tcW w:w="708"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113,8</w:t>
            </w:r>
          </w:p>
        </w:tc>
        <w:tc>
          <w:tcPr>
            <w:tcW w:w="709"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0</w:t>
            </w:r>
          </w:p>
        </w:tc>
        <w:tc>
          <w:tcPr>
            <w:tcW w:w="992" w:type="dxa"/>
            <w:tcBorders>
              <w:top w:val="single" w:sz="4" w:space="0" w:color="auto"/>
              <w:left w:val="single" w:sz="4" w:space="0" w:color="auto"/>
              <w:bottom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113,8</w:t>
            </w:r>
          </w:p>
        </w:tc>
      </w:tr>
      <w:tr w:rsidR="00044585" w:rsidRPr="002159CA" w:rsidTr="00044585">
        <w:trPr>
          <w:jc w:val="center"/>
        </w:trPr>
        <w:tc>
          <w:tcPr>
            <w:tcW w:w="566" w:type="dxa"/>
            <w:tcBorders>
              <w:top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9</w:t>
            </w:r>
          </w:p>
        </w:tc>
        <w:tc>
          <w:tcPr>
            <w:tcW w:w="1815"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f0"/>
              <w:ind w:left="-57" w:right="-57"/>
              <w:rPr>
                <w:rFonts w:cs="Times New Roman"/>
              </w:rPr>
            </w:pPr>
            <w:r w:rsidRPr="002159CA">
              <w:rPr>
                <w:rFonts w:cs="Times New Roman"/>
              </w:rPr>
              <w:t xml:space="preserve">ул. </w:t>
            </w:r>
            <w:proofErr w:type="gramStart"/>
            <w:r w:rsidRPr="002159CA">
              <w:rPr>
                <w:rFonts w:cs="Times New Roman"/>
              </w:rPr>
              <w:t>Садовая</w:t>
            </w:r>
            <w:proofErr w:type="gramEnd"/>
            <w:r w:rsidRPr="002159CA">
              <w:rPr>
                <w:rFonts w:cs="Times New Roman"/>
              </w:rPr>
              <w:t>, дом 24</w:t>
            </w:r>
          </w:p>
        </w:tc>
        <w:tc>
          <w:tcPr>
            <w:tcW w:w="1134"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23</w:t>
            </w:r>
          </w:p>
        </w:tc>
        <w:tc>
          <w:tcPr>
            <w:tcW w:w="1418"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513</w:t>
            </w:r>
          </w:p>
        </w:tc>
        <w:tc>
          <w:tcPr>
            <w:tcW w:w="850"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10</w:t>
            </w:r>
          </w:p>
        </w:tc>
        <w:tc>
          <w:tcPr>
            <w:tcW w:w="993"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7</w:t>
            </w:r>
          </w:p>
        </w:tc>
        <w:tc>
          <w:tcPr>
            <w:tcW w:w="1134"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447,5</w:t>
            </w:r>
          </w:p>
        </w:tc>
        <w:tc>
          <w:tcPr>
            <w:tcW w:w="709"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309,8</w:t>
            </w:r>
          </w:p>
        </w:tc>
        <w:tc>
          <w:tcPr>
            <w:tcW w:w="992" w:type="dxa"/>
            <w:tcBorders>
              <w:top w:val="single" w:sz="4" w:space="0" w:color="auto"/>
              <w:left w:val="single" w:sz="4" w:space="0" w:color="auto"/>
              <w:bottom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137,7</w:t>
            </w:r>
          </w:p>
        </w:tc>
      </w:tr>
      <w:tr w:rsidR="00044585" w:rsidRPr="002159CA" w:rsidTr="00044585">
        <w:trPr>
          <w:jc w:val="center"/>
        </w:trPr>
        <w:tc>
          <w:tcPr>
            <w:tcW w:w="566" w:type="dxa"/>
            <w:tcBorders>
              <w:top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10</w:t>
            </w:r>
          </w:p>
        </w:tc>
        <w:tc>
          <w:tcPr>
            <w:tcW w:w="1815"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f0"/>
              <w:ind w:left="-57" w:right="-57"/>
              <w:rPr>
                <w:rFonts w:cs="Times New Roman"/>
              </w:rPr>
            </w:pPr>
            <w:r w:rsidRPr="002159CA">
              <w:rPr>
                <w:rFonts w:cs="Times New Roman"/>
              </w:rPr>
              <w:t xml:space="preserve">ул. </w:t>
            </w:r>
            <w:proofErr w:type="gramStart"/>
            <w:r w:rsidRPr="002159CA">
              <w:rPr>
                <w:rFonts w:cs="Times New Roman"/>
              </w:rPr>
              <w:t>Совхозная</w:t>
            </w:r>
            <w:proofErr w:type="gramEnd"/>
            <w:r w:rsidRPr="002159CA">
              <w:rPr>
                <w:rFonts w:cs="Times New Roman"/>
              </w:rPr>
              <w:t>, дом 1/1</w:t>
            </w:r>
          </w:p>
        </w:tc>
        <w:tc>
          <w:tcPr>
            <w:tcW w:w="1134"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12</w:t>
            </w:r>
          </w:p>
        </w:tc>
        <w:tc>
          <w:tcPr>
            <w:tcW w:w="1418"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321,4</w:t>
            </w:r>
          </w:p>
        </w:tc>
        <w:tc>
          <w:tcPr>
            <w:tcW w:w="850"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3</w:t>
            </w:r>
          </w:p>
        </w:tc>
        <w:tc>
          <w:tcPr>
            <w:tcW w:w="993"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0</w:t>
            </w:r>
          </w:p>
        </w:tc>
        <w:tc>
          <w:tcPr>
            <w:tcW w:w="1134"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3</w:t>
            </w:r>
          </w:p>
        </w:tc>
        <w:tc>
          <w:tcPr>
            <w:tcW w:w="708"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111,0</w:t>
            </w:r>
          </w:p>
        </w:tc>
        <w:tc>
          <w:tcPr>
            <w:tcW w:w="709" w:type="dxa"/>
            <w:tcBorders>
              <w:top w:val="single" w:sz="4" w:space="0" w:color="auto"/>
              <w:left w:val="single" w:sz="4" w:space="0" w:color="auto"/>
              <w:bottom w:val="single" w:sz="4" w:space="0" w:color="auto"/>
              <w:right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0</w:t>
            </w:r>
          </w:p>
        </w:tc>
        <w:tc>
          <w:tcPr>
            <w:tcW w:w="992" w:type="dxa"/>
            <w:tcBorders>
              <w:top w:val="single" w:sz="4" w:space="0" w:color="auto"/>
              <w:left w:val="single" w:sz="4" w:space="0" w:color="auto"/>
              <w:bottom w:val="single" w:sz="4" w:space="0" w:color="auto"/>
            </w:tcBorders>
          </w:tcPr>
          <w:p w:rsidR="00044585" w:rsidRPr="002159CA" w:rsidRDefault="00044585" w:rsidP="007B6F07">
            <w:pPr>
              <w:pStyle w:val="aff7"/>
              <w:ind w:left="-57" w:right="-57"/>
              <w:jc w:val="center"/>
              <w:rPr>
                <w:rFonts w:cs="Times New Roman"/>
              </w:rPr>
            </w:pPr>
            <w:r w:rsidRPr="002159CA">
              <w:rPr>
                <w:rFonts w:cs="Times New Roman"/>
              </w:rPr>
              <w:t>111,0</w:t>
            </w:r>
          </w:p>
        </w:tc>
      </w:tr>
    </w:tbl>
    <w:p w:rsidR="003069B0" w:rsidRDefault="00970CE5" w:rsidP="008C710D">
      <w:pPr>
        <w:ind w:left="4820"/>
        <w:jc w:val="right"/>
        <w:rPr>
          <w:color w:val="000000"/>
        </w:rPr>
      </w:pPr>
      <w:r w:rsidRPr="00F867D7">
        <w:rPr>
          <w:color w:val="000000"/>
        </w:rPr>
        <w:lastRenderedPageBreak/>
        <w:t xml:space="preserve">Приложение </w:t>
      </w:r>
      <w:r>
        <w:rPr>
          <w:color w:val="000000"/>
        </w:rPr>
        <w:t>4</w:t>
      </w:r>
      <w:r w:rsidRPr="00F867D7">
        <w:rPr>
          <w:color w:val="000000"/>
        </w:rPr>
        <w:t xml:space="preserve"> </w:t>
      </w:r>
    </w:p>
    <w:p w:rsidR="003069B0" w:rsidRDefault="00970CE5" w:rsidP="008C710D">
      <w:pPr>
        <w:ind w:left="4820"/>
        <w:jc w:val="right"/>
        <w:rPr>
          <w:color w:val="000000"/>
        </w:rPr>
      </w:pPr>
      <w:r w:rsidRPr="00F867D7">
        <w:rPr>
          <w:color w:val="000000"/>
        </w:rPr>
        <w:t xml:space="preserve">к муниципальной программе «Обеспечение доступным и комфортным жильем жителей городского округа город </w:t>
      </w:r>
      <w:proofErr w:type="spellStart"/>
      <w:r w:rsidRPr="00F867D7">
        <w:rPr>
          <w:color w:val="000000"/>
        </w:rPr>
        <w:t>Мегион</w:t>
      </w:r>
      <w:proofErr w:type="spellEnd"/>
      <w:r w:rsidRPr="00F867D7">
        <w:rPr>
          <w:color w:val="000000"/>
        </w:rPr>
        <w:t xml:space="preserve"> </w:t>
      </w:r>
    </w:p>
    <w:p w:rsidR="00970CE5" w:rsidRDefault="00970CE5" w:rsidP="008C710D">
      <w:pPr>
        <w:ind w:left="4820"/>
        <w:jc w:val="right"/>
        <w:rPr>
          <w:color w:val="000000"/>
        </w:rPr>
      </w:pPr>
      <w:r w:rsidRPr="00F867D7">
        <w:rPr>
          <w:color w:val="000000"/>
        </w:rPr>
        <w:t>в 201</w:t>
      </w:r>
      <w:r w:rsidR="00007879">
        <w:rPr>
          <w:color w:val="000000"/>
        </w:rPr>
        <w:t>4</w:t>
      </w:r>
      <w:r w:rsidRPr="00F867D7">
        <w:rPr>
          <w:color w:val="000000"/>
        </w:rPr>
        <w:t>-2020 годах»</w:t>
      </w:r>
    </w:p>
    <w:p w:rsidR="00970CE5" w:rsidRDefault="00970CE5" w:rsidP="008C710D">
      <w:pPr>
        <w:ind w:left="5103"/>
        <w:rPr>
          <w:color w:val="000000"/>
        </w:rPr>
      </w:pPr>
    </w:p>
    <w:p w:rsidR="00970CE5" w:rsidRPr="00326A96" w:rsidRDefault="00970CE5" w:rsidP="008C710D">
      <w:pPr>
        <w:ind w:left="4680"/>
        <w:rPr>
          <w:snapToGrid w:val="0"/>
          <w:sz w:val="20"/>
          <w:szCs w:val="20"/>
        </w:rPr>
      </w:pPr>
      <w:r w:rsidRPr="00654E01">
        <w:rPr>
          <w:snapToGrid w:val="0"/>
        </w:rPr>
        <w:t>В</w:t>
      </w:r>
      <w:r w:rsidRPr="00326A96">
        <w:rPr>
          <w:snapToGrid w:val="0"/>
          <w:sz w:val="20"/>
          <w:szCs w:val="20"/>
        </w:rPr>
        <w:t xml:space="preserve">    _______________________________________</w:t>
      </w:r>
      <w:r>
        <w:rPr>
          <w:snapToGrid w:val="0"/>
          <w:sz w:val="20"/>
          <w:szCs w:val="20"/>
        </w:rPr>
        <w:t>_</w:t>
      </w:r>
      <w:r w:rsidRPr="00326A96">
        <w:rPr>
          <w:snapToGrid w:val="0"/>
          <w:sz w:val="20"/>
          <w:szCs w:val="20"/>
        </w:rPr>
        <w:t xml:space="preserve"> </w:t>
      </w:r>
    </w:p>
    <w:p w:rsidR="00970CE5" w:rsidRPr="00326A96" w:rsidRDefault="00970CE5" w:rsidP="008C710D">
      <w:pPr>
        <w:ind w:left="4680"/>
        <w:jc w:val="center"/>
        <w:rPr>
          <w:snapToGrid w:val="0"/>
          <w:sz w:val="20"/>
          <w:szCs w:val="20"/>
        </w:rPr>
      </w:pPr>
      <w:r>
        <w:rPr>
          <w:snapToGrid w:val="0"/>
          <w:sz w:val="20"/>
          <w:szCs w:val="20"/>
        </w:rPr>
        <w:t xml:space="preserve">        (орган местного самоуправления</w:t>
      </w:r>
      <w:r w:rsidRPr="00326A96">
        <w:rPr>
          <w:snapToGrid w:val="0"/>
          <w:sz w:val="20"/>
          <w:szCs w:val="20"/>
        </w:rPr>
        <w:t>)</w:t>
      </w:r>
    </w:p>
    <w:p w:rsidR="00970CE5" w:rsidRPr="00326A96" w:rsidRDefault="00970CE5" w:rsidP="008C710D">
      <w:pPr>
        <w:ind w:left="4680"/>
        <w:rPr>
          <w:snapToGrid w:val="0"/>
          <w:sz w:val="20"/>
          <w:szCs w:val="20"/>
        </w:rPr>
      </w:pPr>
      <w:r w:rsidRPr="00654E01">
        <w:rPr>
          <w:snapToGrid w:val="0"/>
        </w:rPr>
        <w:t>от</w:t>
      </w:r>
      <w:r w:rsidRPr="00326A96">
        <w:rPr>
          <w:snapToGrid w:val="0"/>
          <w:sz w:val="20"/>
          <w:szCs w:val="20"/>
        </w:rPr>
        <w:t xml:space="preserve">   _______________________________________</w:t>
      </w:r>
      <w:r>
        <w:rPr>
          <w:snapToGrid w:val="0"/>
          <w:sz w:val="20"/>
          <w:szCs w:val="20"/>
        </w:rPr>
        <w:t>_</w:t>
      </w:r>
    </w:p>
    <w:p w:rsidR="00970CE5" w:rsidRPr="00326A96" w:rsidRDefault="00970CE5" w:rsidP="008C710D">
      <w:pPr>
        <w:ind w:left="4680"/>
        <w:jc w:val="center"/>
        <w:rPr>
          <w:snapToGrid w:val="0"/>
          <w:sz w:val="20"/>
          <w:szCs w:val="20"/>
        </w:rPr>
      </w:pPr>
      <w:r w:rsidRPr="00326A96">
        <w:rPr>
          <w:snapToGrid w:val="0"/>
          <w:sz w:val="20"/>
          <w:szCs w:val="20"/>
        </w:rPr>
        <w:t>(Ф.И.О. полностью)</w:t>
      </w:r>
    </w:p>
    <w:p w:rsidR="00970CE5" w:rsidRPr="00326A96" w:rsidRDefault="00970CE5" w:rsidP="008C710D">
      <w:pPr>
        <w:ind w:left="4680"/>
        <w:rPr>
          <w:snapToGrid w:val="0"/>
          <w:sz w:val="20"/>
          <w:szCs w:val="20"/>
        </w:rPr>
      </w:pPr>
      <w:r w:rsidRPr="00326A96">
        <w:rPr>
          <w:snapToGrid w:val="0"/>
          <w:sz w:val="20"/>
          <w:szCs w:val="20"/>
        </w:rPr>
        <w:t>__________________________________________</w:t>
      </w:r>
      <w:r>
        <w:rPr>
          <w:snapToGrid w:val="0"/>
          <w:sz w:val="20"/>
          <w:szCs w:val="20"/>
        </w:rPr>
        <w:t>__</w:t>
      </w:r>
    </w:p>
    <w:p w:rsidR="00970CE5" w:rsidRPr="00326A96" w:rsidRDefault="00970CE5" w:rsidP="008C710D">
      <w:pPr>
        <w:ind w:left="4680"/>
        <w:rPr>
          <w:snapToGrid w:val="0"/>
          <w:sz w:val="20"/>
          <w:szCs w:val="20"/>
        </w:rPr>
      </w:pPr>
    </w:p>
    <w:p w:rsidR="00970CE5" w:rsidRPr="00326A96" w:rsidRDefault="00970CE5" w:rsidP="008C710D">
      <w:pPr>
        <w:ind w:left="4680"/>
        <w:rPr>
          <w:snapToGrid w:val="0"/>
          <w:sz w:val="20"/>
          <w:szCs w:val="20"/>
        </w:rPr>
      </w:pPr>
      <w:proofErr w:type="gramStart"/>
      <w:r w:rsidRPr="00654E01">
        <w:rPr>
          <w:snapToGrid w:val="0"/>
        </w:rPr>
        <w:t>Проживающего</w:t>
      </w:r>
      <w:proofErr w:type="gramEnd"/>
      <w:r>
        <w:rPr>
          <w:snapToGrid w:val="0"/>
        </w:rPr>
        <w:t xml:space="preserve"> </w:t>
      </w:r>
      <w:r w:rsidRPr="00654E01">
        <w:rPr>
          <w:snapToGrid w:val="0"/>
        </w:rPr>
        <w:t>(ей) по адресу</w:t>
      </w:r>
      <w:r>
        <w:rPr>
          <w:snapToGrid w:val="0"/>
          <w:sz w:val="20"/>
          <w:szCs w:val="20"/>
        </w:rPr>
        <w:t>____________________________________</w:t>
      </w:r>
    </w:p>
    <w:p w:rsidR="00970CE5" w:rsidRPr="00326A96" w:rsidRDefault="00970CE5" w:rsidP="008C710D">
      <w:pPr>
        <w:ind w:left="4680"/>
        <w:rPr>
          <w:snapToGrid w:val="0"/>
          <w:sz w:val="20"/>
          <w:szCs w:val="20"/>
        </w:rPr>
      </w:pPr>
    </w:p>
    <w:p w:rsidR="00970CE5" w:rsidRPr="00654E01" w:rsidRDefault="00970CE5" w:rsidP="008C710D">
      <w:pPr>
        <w:ind w:left="4680"/>
        <w:rPr>
          <w:snapToGrid w:val="0"/>
        </w:rPr>
      </w:pPr>
      <w:r w:rsidRPr="00654E01">
        <w:rPr>
          <w:snapToGrid w:val="0"/>
        </w:rPr>
        <w:t xml:space="preserve">Мобильный </w:t>
      </w:r>
    </w:p>
    <w:p w:rsidR="00970CE5" w:rsidRPr="00326A96" w:rsidRDefault="00970CE5" w:rsidP="008C710D">
      <w:pPr>
        <w:ind w:left="4680"/>
        <w:rPr>
          <w:snapToGrid w:val="0"/>
          <w:sz w:val="20"/>
          <w:szCs w:val="20"/>
        </w:rPr>
      </w:pPr>
      <w:r w:rsidRPr="00654E01">
        <w:rPr>
          <w:snapToGrid w:val="0"/>
        </w:rPr>
        <w:t>телефон:</w:t>
      </w:r>
      <w:r w:rsidRPr="00326A96">
        <w:rPr>
          <w:snapToGrid w:val="0"/>
          <w:sz w:val="20"/>
          <w:szCs w:val="20"/>
        </w:rPr>
        <w:t>__________________________________</w:t>
      </w:r>
      <w:r>
        <w:rPr>
          <w:snapToGrid w:val="0"/>
          <w:sz w:val="20"/>
          <w:szCs w:val="20"/>
        </w:rPr>
        <w:t>_</w:t>
      </w:r>
    </w:p>
    <w:p w:rsidR="00970CE5" w:rsidRPr="00326A96" w:rsidRDefault="00970CE5" w:rsidP="008C710D">
      <w:pPr>
        <w:ind w:left="4680"/>
        <w:rPr>
          <w:snapToGrid w:val="0"/>
          <w:sz w:val="20"/>
          <w:szCs w:val="20"/>
        </w:rPr>
      </w:pPr>
    </w:p>
    <w:p w:rsidR="00970CE5" w:rsidRPr="00326A96" w:rsidRDefault="00970CE5" w:rsidP="008C710D">
      <w:pPr>
        <w:ind w:left="4680"/>
        <w:rPr>
          <w:snapToGrid w:val="0"/>
          <w:sz w:val="20"/>
          <w:szCs w:val="20"/>
        </w:rPr>
      </w:pPr>
      <w:r w:rsidRPr="00654E01">
        <w:rPr>
          <w:snapToGrid w:val="0"/>
        </w:rPr>
        <w:t>Дом</w:t>
      </w:r>
      <w:proofErr w:type="gramStart"/>
      <w:r w:rsidRPr="00654E01">
        <w:rPr>
          <w:snapToGrid w:val="0"/>
        </w:rPr>
        <w:t>.</w:t>
      </w:r>
      <w:proofErr w:type="gramEnd"/>
      <w:r>
        <w:rPr>
          <w:snapToGrid w:val="0"/>
        </w:rPr>
        <w:t xml:space="preserve"> </w:t>
      </w:r>
      <w:proofErr w:type="gramStart"/>
      <w:r w:rsidRPr="00654E01">
        <w:rPr>
          <w:snapToGrid w:val="0"/>
        </w:rPr>
        <w:t>т</w:t>
      </w:r>
      <w:proofErr w:type="gramEnd"/>
      <w:r w:rsidRPr="00654E01">
        <w:rPr>
          <w:snapToGrid w:val="0"/>
        </w:rPr>
        <w:t>ел.</w:t>
      </w:r>
      <w:r w:rsidRPr="00326A96">
        <w:rPr>
          <w:snapToGrid w:val="0"/>
          <w:sz w:val="20"/>
          <w:szCs w:val="20"/>
        </w:rPr>
        <w:t xml:space="preserve">___________ </w:t>
      </w:r>
      <w:r w:rsidRPr="00654E01">
        <w:rPr>
          <w:snapToGrid w:val="0"/>
        </w:rPr>
        <w:t>Раб.</w:t>
      </w:r>
      <w:r>
        <w:rPr>
          <w:snapToGrid w:val="0"/>
        </w:rPr>
        <w:t xml:space="preserve"> </w:t>
      </w:r>
      <w:r w:rsidRPr="00654E01">
        <w:rPr>
          <w:snapToGrid w:val="0"/>
        </w:rPr>
        <w:t>тел</w:t>
      </w:r>
      <w:r>
        <w:rPr>
          <w:snapToGrid w:val="0"/>
          <w:sz w:val="20"/>
          <w:szCs w:val="20"/>
        </w:rPr>
        <w:t>.______________</w:t>
      </w:r>
    </w:p>
    <w:p w:rsidR="00970CE5" w:rsidRPr="00326A96" w:rsidRDefault="00970CE5" w:rsidP="008C710D">
      <w:pPr>
        <w:ind w:left="4680" w:firstLine="708"/>
        <w:jc w:val="center"/>
        <w:rPr>
          <w:snapToGrid w:val="0"/>
          <w:sz w:val="20"/>
          <w:szCs w:val="20"/>
        </w:rPr>
      </w:pPr>
      <w:r w:rsidRPr="00326A96">
        <w:rPr>
          <w:snapToGrid w:val="0"/>
          <w:sz w:val="20"/>
          <w:szCs w:val="20"/>
        </w:rPr>
        <w:t xml:space="preserve">               </w:t>
      </w:r>
    </w:p>
    <w:p w:rsidR="00970CE5" w:rsidRDefault="00970CE5" w:rsidP="008C710D">
      <w:pPr>
        <w:ind w:left="2832" w:firstLine="1846"/>
        <w:rPr>
          <w:snapToGrid w:val="0"/>
        </w:rPr>
      </w:pPr>
      <w:r>
        <w:rPr>
          <w:snapToGrid w:val="0"/>
        </w:rPr>
        <w:t>Супруг а)____________________________</w:t>
      </w:r>
    </w:p>
    <w:p w:rsidR="00970CE5" w:rsidRDefault="00970CE5" w:rsidP="008C710D">
      <w:pPr>
        <w:ind w:left="2832" w:firstLine="1846"/>
        <w:rPr>
          <w:snapToGrid w:val="0"/>
        </w:rPr>
      </w:pPr>
      <w:r>
        <w:rPr>
          <w:snapToGrid w:val="0"/>
        </w:rPr>
        <w:t>____________________________________</w:t>
      </w:r>
    </w:p>
    <w:p w:rsidR="00970CE5" w:rsidRDefault="00970CE5" w:rsidP="008C710D">
      <w:pPr>
        <w:ind w:left="2832" w:firstLine="1846"/>
        <w:rPr>
          <w:snapToGrid w:val="0"/>
        </w:rPr>
      </w:pPr>
      <w:r>
        <w:rPr>
          <w:snapToGrid w:val="0"/>
        </w:rPr>
        <w:t xml:space="preserve">       </w:t>
      </w:r>
    </w:p>
    <w:p w:rsidR="00970CE5" w:rsidRDefault="00970CE5" w:rsidP="008C710D">
      <w:pPr>
        <w:ind w:left="2832" w:firstLine="1846"/>
        <w:rPr>
          <w:snapToGrid w:val="0"/>
        </w:rPr>
      </w:pPr>
      <w:proofErr w:type="gramStart"/>
      <w:r>
        <w:rPr>
          <w:snapToGrid w:val="0"/>
        </w:rPr>
        <w:t>Проживающего</w:t>
      </w:r>
      <w:proofErr w:type="gramEnd"/>
      <w:r>
        <w:rPr>
          <w:snapToGrid w:val="0"/>
        </w:rPr>
        <w:t xml:space="preserve"> (ей) по</w:t>
      </w:r>
    </w:p>
    <w:p w:rsidR="00970CE5" w:rsidRDefault="00970CE5" w:rsidP="008C710D">
      <w:pPr>
        <w:ind w:left="2832" w:firstLine="1846"/>
        <w:rPr>
          <w:snapToGrid w:val="0"/>
        </w:rPr>
      </w:pPr>
      <w:r>
        <w:rPr>
          <w:snapToGrid w:val="0"/>
        </w:rPr>
        <w:t xml:space="preserve">адресу_______________________________ </w:t>
      </w:r>
    </w:p>
    <w:p w:rsidR="00970CE5" w:rsidRDefault="00970CE5" w:rsidP="008C710D">
      <w:pPr>
        <w:ind w:left="4680"/>
        <w:rPr>
          <w:snapToGrid w:val="0"/>
        </w:rPr>
      </w:pPr>
      <w:r>
        <w:rPr>
          <w:snapToGrid w:val="0"/>
        </w:rPr>
        <w:t xml:space="preserve">       </w:t>
      </w:r>
    </w:p>
    <w:p w:rsidR="00970CE5" w:rsidRPr="00654E01" w:rsidRDefault="00970CE5" w:rsidP="008C710D">
      <w:pPr>
        <w:ind w:left="4680"/>
        <w:rPr>
          <w:snapToGrid w:val="0"/>
        </w:rPr>
      </w:pPr>
      <w:r w:rsidRPr="00654E01">
        <w:rPr>
          <w:snapToGrid w:val="0"/>
        </w:rPr>
        <w:t xml:space="preserve">Мобильный </w:t>
      </w:r>
    </w:p>
    <w:p w:rsidR="00970CE5" w:rsidRPr="00326A96" w:rsidRDefault="00970CE5" w:rsidP="008C710D">
      <w:pPr>
        <w:ind w:left="4680"/>
        <w:rPr>
          <w:snapToGrid w:val="0"/>
          <w:sz w:val="20"/>
          <w:szCs w:val="20"/>
        </w:rPr>
      </w:pPr>
      <w:r w:rsidRPr="00654E01">
        <w:rPr>
          <w:snapToGrid w:val="0"/>
        </w:rPr>
        <w:t>телефон:</w:t>
      </w:r>
      <w:r w:rsidRPr="00326A96">
        <w:rPr>
          <w:snapToGrid w:val="0"/>
          <w:sz w:val="20"/>
          <w:szCs w:val="20"/>
        </w:rPr>
        <w:t>___</w:t>
      </w:r>
      <w:r>
        <w:rPr>
          <w:snapToGrid w:val="0"/>
          <w:sz w:val="20"/>
          <w:szCs w:val="20"/>
        </w:rPr>
        <w:t>________________________________</w:t>
      </w:r>
    </w:p>
    <w:p w:rsidR="00970CE5" w:rsidRPr="00326A96" w:rsidRDefault="00970CE5" w:rsidP="008C710D">
      <w:pPr>
        <w:ind w:left="4680"/>
        <w:rPr>
          <w:snapToGrid w:val="0"/>
          <w:sz w:val="20"/>
          <w:szCs w:val="20"/>
        </w:rPr>
      </w:pPr>
    </w:p>
    <w:p w:rsidR="00970CE5" w:rsidRPr="00326A96" w:rsidRDefault="00970CE5" w:rsidP="008C710D">
      <w:pPr>
        <w:ind w:left="4680"/>
        <w:rPr>
          <w:snapToGrid w:val="0"/>
          <w:sz w:val="20"/>
          <w:szCs w:val="20"/>
        </w:rPr>
      </w:pPr>
      <w:r w:rsidRPr="00654E01">
        <w:rPr>
          <w:snapToGrid w:val="0"/>
        </w:rPr>
        <w:t>Дом</w:t>
      </w:r>
      <w:proofErr w:type="gramStart"/>
      <w:r w:rsidRPr="00654E01">
        <w:rPr>
          <w:snapToGrid w:val="0"/>
        </w:rPr>
        <w:t>.</w:t>
      </w:r>
      <w:proofErr w:type="gramEnd"/>
      <w:r>
        <w:rPr>
          <w:snapToGrid w:val="0"/>
        </w:rPr>
        <w:t xml:space="preserve"> </w:t>
      </w:r>
      <w:proofErr w:type="gramStart"/>
      <w:r w:rsidRPr="00654E01">
        <w:rPr>
          <w:snapToGrid w:val="0"/>
        </w:rPr>
        <w:t>т</w:t>
      </w:r>
      <w:proofErr w:type="gramEnd"/>
      <w:r w:rsidRPr="00654E01">
        <w:rPr>
          <w:snapToGrid w:val="0"/>
        </w:rPr>
        <w:t>ел.</w:t>
      </w:r>
      <w:r w:rsidRPr="00326A96">
        <w:rPr>
          <w:snapToGrid w:val="0"/>
          <w:sz w:val="20"/>
          <w:szCs w:val="20"/>
        </w:rPr>
        <w:t xml:space="preserve">___________ </w:t>
      </w:r>
      <w:r w:rsidRPr="00654E01">
        <w:rPr>
          <w:snapToGrid w:val="0"/>
        </w:rPr>
        <w:t>Раб.</w:t>
      </w:r>
      <w:r>
        <w:rPr>
          <w:snapToGrid w:val="0"/>
        </w:rPr>
        <w:t xml:space="preserve"> </w:t>
      </w:r>
      <w:r w:rsidRPr="00654E01">
        <w:rPr>
          <w:snapToGrid w:val="0"/>
        </w:rPr>
        <w:t>тел</w:t>
      </w:r>
      <w:r>
        <w:rPr>
          <w:snapToGrid w:val="0"/>
          <w:sz w:val="20"/>
          <w:szCs w:val="20"/>
        </w:rPr>
        <w:t>.______________</w:t>
      </w:r>
    </w:p>
    <w:p w:rsidR="00970CE5" w:rsidRPr="00326A96" w:rsidRDefault="00970CE5" w:rsidP="008C710D">
      <w:pPr>
        <w:ind w:left="4680" w:firstLine="708"/>
        <w:jc w:val="center"/>
        <w:rPr>
          <w:snapToGrid w:val="0"/>
          <w:sz w:val="20"/>
          <w:szCs w:val="20"/>
        </w:rPr>
      </w:pPr>
      <w:r w:rsidRPr="00326A96">
        <w:rPr>
          <w:snapToGrid w:val="0"/>
          <w:sz w:val="20"/>
          <w:szCs w:val="20"/>
        </w:rPr>
        <w:t xml:space="preserve">               </w:t>
      </w:r>
    </w:p>
    <w:p w:rsidR="00970CE5" w:rsidRDefault="00970CE5" w:rsidP="008C710D">
      <w:pPr>
        <w:ind w:left="2832" w:firstLine="1846"/>
        <w:rPr>
          <w:snapToGrid w:val="0"/>
        </w:rPr>
      </w:pPr>
    </w:p>
    <w:p w:rsidR="00970CE5" w:rsidRDefault="00970CE5" w:rsidP="008C710D">
      <w:pPr>
        <w:ind w:left="2832" w:firstLine="1846"/>
        <w:rPr>
          <w:snapToGrid w:val="0"/>
        </w:rPr>
      </w:pPr>
      <w:r w:rsidRPr="00654E01">
        <w:rPr>
          <w:snapToGrid w:val="0"/>
        </w:rPr>
        <w:t>Адрес для почтовой корреспонденции:</w:t>
      </w:r>
    </w:p>
    <w:p w:rsidR="00970CE5" w:rsidRPr="00654E01" w:rsidRDefault="00970CE5" w:rsidP="008C710D">
      <w:pPr>
        <w:rPr>
          <w:snapToGrid w:val="0"/>
        </w:rPr>
      </w:pPr>
    </w:p>
    <w:p w:rsidR="00970CE5" w:rsidRPr="00326A96" w:rsidRDefault="00970CE5" w:rsidP="008C710D">
      <w:pPr>
        <w:ind w:left="2832" w:firstLine="1846"/>
        <w:rPr>
          <w:snapToGrid w:val="0"/>
          <w:sz w:val="20"/>
          <w:szCs w:val="20"/>
        </w:rPr>
      </w:pPr>
      <w:r w:rsidRPr="00326A96">
        <w:rPr>
          <w:snapToGrid w:val="0"/>
          <w:sz w:val="20"/>
          <w:szCs w:val="20"/>
        </w:rPr>
        <w:t>____________</w:t>
      </w:r>
      <w:r>
        <w:rPr>
          <w:snapToGrid w:val="0"/>
          <w:sz w:val="20"/>
          <w:szCs w:val="20"/>
        </w:rPr>
        <w:t>______________________________</w:t>
      </w:r>
      <w:r w:rsidRPr="00326A96">
        <w:rPr>
          <w:snapToGrid w:val="0"/>
          <w:sz w:val="20"/>
          <w:szCs w:val="20"/>
        </w:rPr>
        <w:t>_</w:t>
      </w:r>
      <w:r>
        <w:rPr>
          <w:snapToGrid w:val="0"/>
          <w:sz w:val="20"/>
          <w:szCs w:val="20"/>
        </w:rPr>
        <w:t>_</w:t>
      </w:r>
    </w:p>
    <w:p w:rsidR="00970CE5" w:rsidRPr="00326A96" w:rsidRDefault="00970CE5" w:rsidP="008C710D">
      <w:pPr>
        <w:jc w:val="center"/>
        <w:rPr>
          <w:b/>
          <w:snapToGrid w:val="0"/>
          <w:sz w:val="20"/>
          <w:szCs w:val="20"/>
        </w:rPr>
      </w:pPr>
    </w:p>
    <w:p w:rsidR="00970CE5" w:rsidRDefault="00970CE5" w:rsidP="008C710D">
      <w:pPr>
        <w:pStyle w:val="ConsPlusNormal"/>
        <w:widowControl/>
        <w:ind w:left="3958"/>
        <w:rPr>
          <w:rFonts w:ascii="Times New Roman" w:hAnsi="Times New Roman" w:cs="Times New Roman"/>
          <w:sz w:val="28"/>
          <w:szCs w:val="28"/>
        </w:rPr>
      </w:pPr>
      <w:proofErr w:type="gramStart"/>
      <w:r w:rsidRPr="00654E01">
        <w:rPr>
          <w:rFonts w:ascii="Times New Roman" w:hAnsi="Times New Roman" w:cs="Times New Roman"/>
          <w:snapToGrid w:val="0"/>
          <w:sz w:val="24"/>
          <w:szCs w:val="24"/>
          <w:lang w:val="en-US"/>
        </w:rPr>
        <w:t>e</w:t>
      </w:r>
      <w:r w:rsidRPr="00654E01">
        <w:rPr>
          <w:rFonts w:ascii="Times New Roman" w:hAnsi="Times New Roman" w:cs="Times New Roman"/>
          <w:snapToGrid w:val="0"/>
          <w:sz w:val="24"/>
          <w:szCs w:val="24"/>
        </w:rPr>
        <w:t>-</w:t>
      </w:r>
      <w:r w:rsidRPr="00654E01">
        <w:rPr>
          <w:rFonts w:ascii="Times New Roman" w:hAnsi="Times New Roman" w:cs="Times New Roman"/>
          <w:snapToGrid w:val="0"/>
          <w:sz w:val="24"/>
          <w:szCs w:val="24"/>
          <w:lang w:val="en-US"/>
        </w:rPr>
        <w:t>mail</w:t>
      </w:r>
      <w:proofErr w:type="gramEnd"/>
      <w:r w:rsidRPr="00654E01">
        <w:rPr>
          <w:rFonts w:ascii="Times New Roman" w:hAnsi="Times New Roman" w:cs="Times New Roman"/>
          <w:snapToGrid w:val="0"/>
          <w:sz w:val="24"/>
          <w:szCs w:val="24"/>
        </w:rPr>
        <w:t>:</w:t>
      </w:r>
      <w:r w:rsidRPr="00326A96">
        <w:rPr>
          <w:snapToGrid w:val="0"/>
        </w:rPr>
        <w:t xml:space="preserve"> ____</w:t>
      </w:r>
      <w:r>
        <w:rPr>
          <w:snapToGrid w:val="0"/>
        </w:rPr>
        <w:t>_____________________________</w:t>
      </w:r>
    </w:p>
    <w:p w:rsidR="00970CE5" w:rsidRDefault="00970CE5" w:rsidP="008C710D">
      <w:pPr>
        <w:jc w:val="center"/>
        <w:rPr>
          <w:b/>
        </w:rPr>
      </w:pPr>
    </w:p>
    <w:p w:rsidR="00970CE5" w:rsidRPr="00A8422F" w:rsidRDefault="00970CE5" w:rsidP="008C710D">
      <w:pPr>
        <w:jc w:val="center"/>
        <w:rPr>
          <w:b/>
        </w:rPr>
      </w:pPr>
      <w:r w:rsidRPr="00A8422F">
        <w:rPr>
          <w:b/>
        </w:rPr>
        <w:t>Заявление</w:t>
      </w:r>
    </w:p>
    <w:p w:rsidR="00970CE5" w:rsidRPr="00A8422F" w:rsidRDefault="00970CE5" w:rsidP="008C710D">
      <w:pPr>
        <w:jc w:val="center"/>
        <w:rPr>
          <w:b/>
        </w:rPr>
      </w:pPr>
      <w:r>
        <w:rPr>
          <w:b/>
        </w:rPr>
        <w:t>на признание участником мероприятия «Улучшение жилищных условий молодых семей в соответствии с федеральной целевой программой «Жилище»</w:t>
      </w:r>
    </w:p>
    <w:p w:rsidR="00970CE5" w:rsidRDefault="00970CE5" w:rsidP="008C710D">
      <w:pPr>
        <w:jc w:val="right"/>
      </w:pPr>
    </w:p>
    <w:p w:rsidR="00970CE5" w:rsidRPr="00AA7B16" w:rsidRDefault="00970CE5" w:rsidP="008C710D">
      <w:pPr>
        <w:jc w:val="left"/>
      </w:pPr>
      <w:r w:rsidRPr="00AA7B16">
        <w:t>Прошу признать меня</w:t>
      </w:r>
      <w:r>
        <w:t xml:space="preserve"> (нас)</w:t>
      </w:r>
      <w:r w:rsidRPr="00AA7B16">
        <w:t>, _______________________________________________________________________</w:t>
      </w:r>
      <w:r>
        <w:t>__</w:t>
      </w:r>
      <w:r w:rsidRPr="00AA7B16">
        <w:t>___</w:t>
      </w:r>
    </w:p>
    <w:p w:rsidR="00970CE5" w:rsidRPr="00AA7B16" w:rsidRDefault="00970CE5" w:rsidP="008C710D">
      <w:pPr>
        <w:jc w:val="center"/>
        <w:rPr>
          <w:vertAlign w:val="superscript"/>
        </w:rPr>
      </w:pPr>
      <w:r w:rsidRPr="00AA7B16">
        <w:rPr>
          <w:vertAlign w:val="superscript"/>
        </w:rPr>
        <w:t>(Ф.И.О. полностью)</w:t>
      </w:r>
    </w:p>
    <w:p w:rsidR="00970CE5" w:rsidRDefault="00970CE5" w:rsidP="008C710D">
      <w:r w:rsidRPr="00AA7B16">
        <w:t xml:space="preserve">Документ, удостоверяющий </w:t>
      </w:r>
      <w:proofErr w:type="spellStart"/>
      <w:r w:rsidRPr="00AA7B16">
        <w:t>личность:__________номер___________серия</w:t>
      </w:r>
      <w:proofErr w:type="spellEnd"/>
      <w:r w:rsidRPr="00AA7B16">
        <w:t xml:space="preserve"> _________</w:t>
      </w:r>
      <w:r>
        <w:t>_</w:t>
      </w:r>
      <w:r w:rsidRPr="00AA7B16">
        <w:t>_,</w:t>
      </w:r>
    </w:p>
    <w:p w:rsidR="00970CE5" w:rsidRPr="00AA7B16" w:rsidRDefault="00970CE5" w:rsidP="008C710D">
      <w:r w:rsidRPr="00AA7B16">
        <w:t>выданный__________________________________________________________________</w:t>
      </w:r>
      <w:r>
        <w:t>_</w:t>
      </w:r>
    </w:p>
    <w:p w:rsidR="00970CE5" w:rsidRPr="00AA7B16" w:rsidRDefault="00970CE5" w:rsidP="008C710D">
      <w:pPr>
        <w:pBdr>
          <w:bottom w:val="single" w:sz="12" w:space="1" w:color="auto"/>
        </w:pBdr>
        <w:jc w:val="center"/>
        <w:rPr>
          <w:vertAlign w:val="superscript"/>
        </w:rPr>
      </w:pPr>
      <w:r w:rsidRPr="00AA7B16">
        <w:rPr>
          <w:vertAlign w:val="superscript"/>
        </w:rPr>
        <w:t>(орган, выдавший паспорт, дата выдачи)</w:t>
      </w:r>
    </w:p>
    <w:p w:rsidR="00970CE5" w:rsidRPr="00AA7B16" w:rsidRDefault="00970CE5" w:rsidP="008C710D">
      <w:pPr>
        <w:rPr>
          <w:vertAlign w:val="superscript"/>
        </w:rPr>
      </w:pPr>
    </w:p>
    <w:p w:rsidR="00970CE5" w:rsidRPr="00AA7B16" w:rsidRDefault="00970CE5" w:rsidP="008C710D">
      <w:r w:rsidRPr="00AA7B16">
        <w:t>ИНН_______________________________________________________________________</w:t>
      </w:r>
    </w:p>
    <w:p w:rsidR="00970CE5" w:rsidRDefault="00970CE5" w:rsidP="008C710D">
      <w:r>
        <w:t>проживаю по адресу__________________________________________________________</w:t>
      </w:r>
    </w:p>
    <w:p w:rsidR="00970CE5" w:rsidRDefault="00970CE5" w:rsidP="008C710D">
      <w:proofErr w:type="gramStart"/>
      <w:r>
        <w:t>зарегистрирован</w:t>
      </w:r>
      <w:proofErr w:type="gramEnd"/>
      <w:r>
        <w:t xml:space="preserve"> (а) по адресу__________________________________________________</w:t>
      </w:r>
    </w:p>
    <w:p w:rsidR="00970CE5" w:rsidRDefault="00970CE5" w:rsidP="008C710D">
      <w:r>
        <w:t>Прежние данные__________________________________________________________________</w:t>
      </w:r>
    </w:p>
    <w:p w:rsidR="00970CE5" w:rsidRDefault="00970CE5" w:rsidP="008C710D">
      <w:r>
        <w:lastRenderedPageBreak/>
        <w:t>____________________________________________________________________________</w:t>
      </w:r>
    </w:p>
    <w:p w:rsidR="00970CE5" w:rsidRDefault="00970CE5" w:rsidP="008C710D">
      <w:pPr>
        <w:jc w:val="center"/>
        <w:rPr>
          <w:vertAlign w:val="superscript"/>
        </w:rPr>
      </w:pPr>
      <w:r>
        <w:rPr>
          <w:vertAlign w:val="superscript"/>
        </w:rPr>
        <w:t>(указывается Ф.И.О. в случае изменения)</w:t>
      </w:r>
    </w:p>
    <w:p w:rsidR="00970CE5" w:rsidRDefault="00970CE5" w:rsidP="008C710D">
      <w:r>
        <w:t>Проживаю на территории Ханты-Мансийского автономного округа – Югры __________</w:t>
      </w:r>
    </w:p>
    <w:p w:rsidR="00970CE5" w:rsidRPr="0060289F" w:rsidRDefault="00970CE5" w:rsidP="008C710D">
      <w:r>
        <w:t xml:space="preserve">                                                                                              </w:t>
      </w:r>
      <w:r>
        <w:rPr>
          <w:vertAlign w:val="superscript"/>
        </w:rPr>
        <w:t xml:space="preserve">                                                          (количество лет)</w:t>
      </w:r>
    </w:p>
    <w:p w:rsidR="00970CE5" w:rsidRDefault="00970CE5" w:rsidP="008C710D">
      <w:r>
        <w:t>Супруг (супруга)__________________________________________________________________</w:t>
      </w:r>
    </w:p>
    <w:p w:rsidR="00970CE5" w:rsidRPr="00AA7B16" w:rsidRDefault="00970CE5" w:rsidP="008C710D">
      <w:r w:rsidRPr="00AA7B16">
        <w:t xml:space="preserve">Документ, удостоверяющий </w:t>
      </w:r>
      <w:proofErr w:type="spellStart"/>
      <w:r w:rsidRPr="00AA7B16">
        <w:t>личность:__________номер___________серия</w:t>
      </w:r>
      <w:proofErr w:type="spellEnd"/>
      <w:r w:rsidRPr="00AA7B16">
        <w:t xml:space="preserve"> __________</w:t>
      </w:r>
      <w:r>
        <w:t>_</w:t>
      </w:r>
      <w:r w:rsidRPr="00AA7B16">
        <w:t>,</w:t>
      </w:r>
    </w:p>
    <w:p w:rsidR="00970CE5" w:rsidRPr="00AA7B16" w:rsidRDefault="00970CE5" w:rsidP="008C710D">
      <w:r w:rsidRPr="00AA7B16">
        <w:t>выданный__________________________________________________________________</w:t>
      </w:r>
      <w:r>
        <w:t>_</w:t>
      </w:r>
    </w:p>
    <w:p w:rsidR="00970CE5" w:rsidRPr="00AA7B16" w:rsidRDefault="00970CE5" w:rsidP="008C710D">
      <w:pPr>
        <w:pBdr>
          <w:bottom w:val="single" w:sz="12" w:space="1" w:color="auto"/>
        </w:pBdr>
        <w:jc w:val="center"/>
        <w:rPr>
          <w:vertAlign w:val="superscript"/>
        </w:rPr>
      </w:pPr>
      <w:r w:rsidRPr="00AA7B16">
        <w:rPr>
          <w:vertAlign w:val="superscript"/>
        </w:rPr>
        <w:t>(орган, выдавший паспорт, дата выдачи)</w:t>
      </w:r>
    </w:p>
    <w:p w:rsidR="00970CE5" w:rsidRPr="00D83CE5" w:rsidRDefault="00970CE5" w:rsidP="008C710D">
      <w:pPr>
        <w:rPr>
          <w:sz w:val="16"/>
          <w:szCs w:val="16"/>
        </w:rPr>
      </w:pPr>
    </w:p>
    <w:p w:rsidR="00970CE5" w:rsidRPr="00AA7B16" w:rsidRDefault="00970CE5" w:rsidP="008C710D">
      <w:r w:rsidRPr="00AA7B16">
        <w:t>ИНН_______________________________________________________________________</w:t>
      </w:r>
    </w:p>
    <w:p w:rsidR="00970CE5" w:rsidRPr="00D83CE5" w:rsidRDefault="00970CE5" w:rsidP="008C710D">
      <w:pPr>
        <w:rPr>
          <w:sz w:val="12"/>
          <w:szCs w:val="12"/>
        </w:rPr>
      </w:pPr>
    </w:p>
    <w:p w:rsidR="00970CE5" w:rsidRPr="00AA7B16" w:rsidRDefault="00970CE5" w:rsidP="008C710D">
      <w:r w:rsidRPr="00AA7B16">
        <w:t>Участником</w:t>
      </w:r>
      <w:r>
        <w:t xml:space="preserve"> (</w:t>
      </w:r>
      <w:proofErr w:type="spellStart"/>
      <w:r>
        <w:t>ами</w:t>
      </w:r>
      <w:proofErr w:type="spellEnd"/>
      <w:r>
        <w:t>) мероприятия «Улучшение жилищных условий молодых семей в соответствии с федеральной целевой программой «Жилище» с целью получения социальной выплаты в виде субсидии из средств федерального, регионального и муниципального бюджета</w:t>
      </w:r>
      <w:r w:rsidRPr="00AA7B16">
        <w:t>_____________________________</w:t>
      </w:r>
      <w:r>
        <w:t>________________________</w:t>
      </w:r>
    </w:p>
    <w:p w:rsidR="00970CE5" w:rsidRPr="00AA7B16" w:rsidRDefault="00970CE5" w:rsidP="008C710D">
      <w:pPr>
        <w:jc w:val="center"/>
        <w:rPr>
          <w:vertAlign w:val="superscript"/>
        </w:rPr>
      </w:pPr>
      <w:r>
        <w:rPr>
          <w:vertAlign w:val="superscript"/>
        </w:rPr>
        <w:t>(города, района</w:t>
      </w:r>
      <w:r w:rsidRPr="00AA7B16">
        <w:rPr>
          <w:vertAlign w:val="superscript"/>
        </w:rPr>
        <w:t>)</w:t>
      </w:r>
    </w:p>
    <w:p w:rsidR="00970CE5" w:rsidRPr="00AA7B16" w:rsidRDefault="00970CE5" w:rsidP="008C710D">
      <w:r>
        <w:t>Дети:</w:t>
      </w:r>
      <w:r w:rsidRPr="00AA7B16">
        <w:t xml:space="preserve">                  </w:t>
      </w:r>
    </w:p>
    <w:p w:rsidR="00970CE5" w:rsidRPr="00D83CE5" w:rsidRDefault="00970CE5" w:rsidP="008C710D">
      <w:pPr>
        <w:rPr>
          <w:sz w:val="12"/>
          <w:szCs w:val="12"/>
        </w:rPr>
      </w:pPr>
    </w:p>
    <w:p w:rsidR="00970CE5" w:rsidRPr="00AA7B16" w:rsidRDefault="00970CE5" w:rsidP="008C710D">
      <w:pPr>
        <w:pStyle w:val="affff8"/>
        <w:numPr>
          <w:ilvl w:val="0"/>
          <w:numId w:val="2"/>
        </w:numPr>
        <w:autoSpaceDE w:val="0"/>
        <w:autoSpaceDN w:val="0"/>
        <w:adjustRightInd w:val="0"/>
        <w:contextualSpacing w:val="0"/>
      </w:pPr>
      <w:r w:rsidRPr="00AA7B16">
        <w:t>____________________________________________________________</w:t>
      </w:r>
      <w:r>
        <w:t>__________</w:t>
      </w:r>
    </w:p>
    <w:p w:rsidR="00970CE5" w:rsidRDefault="00970CE5" w:rsidP="008C710D">
      <w:pPr>
        <w:jc w:val="center"/>
        <w:rPr>
          <w:vertAlign w:val="superscript"/>
        </w:rPr>
      </w:pPr>
      <w:r w:rsidRPr="00AA7B16">
        <w:rPr>
          <w:vertAlign w:val="superscript"/>
        </w:rPr>
        <w:t>(Ф.И.О. полностью, дата рождения)</w:t>
      </w:r>
    </w:p>
    <w:p w:rsidR="00970CE5" w:rsidRDefault="00970CE5" w:rsidP="008C710D">
      <w:r w:rsidRPr="00AA7B16">
        <w:t xml:space="preserve">Документ, удостоверяющий </w:t>
      </w:r>
      <w:proofErr w:type="spellStart"/>
      <w:r w:rsidRPr="00AA7B16">
        <w:t>личность:</w:t>
      </w:r>
      <w:r>
        <w:t>___________серия___________номер</w:t>
      </w:r>
      <w:proofErr w:type="spellEnd"/>
      <w:r>
        <w:t xml:space="preserve"> __________,</w:t>
      </w:r>
    </w:p>
    <w:p w:rsidR="00970CE5" w:rsidRPr="00AA7B16" w:rsidRDefault="00970CE5" w:rsidP="008C710D">
      <w:r w:rsidRPr="00AA7B16">
        <w:t>выданный__</w:t>
      </w:r>
      <w:r>
        <w:t>_________________________________________________________________</w:t>
      </w:r>
    </w:p>
    <w:p w:rsidR="00970CE5" w:rsidRPr="00931A38" w:rsidRDefault="00970CE5" w:rsidP="008C710D">
      <w:pPr>
        <w:pBdr>
          <w:bottom w:val="single" w:sz="12" w:space="1" w:color="auto"/>
        </w:pBdr>
        <w:jc w:val="center"/>
        <w:rPr>
          <w:vertAlign w:val="superscript"/>
        </w:rPr>
      </w:pPr>
      <w:r w:rsidRPr="00AA7B16">
        <w:tab/>
      </w:r>
      <w:r w:rsidRPr="00AA7B16">
        <w:tab/>
      </w:r>
      <w:r w:rsidRPr="00AA7B16">
        <w:tab/>
      </w:r>
      <w:r>
        <w:rPr>
          <w:vertAlign w:val="superscript"/>
        </w:rPr>
        <w:t>(орган, выдавший свидетельство о рождении, дата выдачи)</w:t>
      </w:r>
    </w:p>
    <w:p w:rsidR="00970CE5" w:rsidRPr="00D83CE5" w:rsidRDefault="00970CE5" w:rsidP="008C710D">
      <w:pPr>
        <w:pBdr>
          <w:bottom w:val="single" w:sz="12" w:space="1" w:color="auto"/>
        </w:pBdr>
        <w:rPr>
          <w:sz w:val="16"/>
          <w:szCs w:val="16"/>
          <w:vertAlign w:val="superscript"/>
        </w:rPr>
      </w:pPr>
    </w:p>
    <w:p w:rsidR="00970CE5" w:rsidRPr="00D83CE5" w:rsidRDefault="00970CE5" w:rsidP="008C710D">
      <w:pPr>
        <w:rPr>
          <w:sz w:val="16"/>
          <w:szCs w:val="16"/>
        </w:rPr>
      </w:pPr>
    </w:p>
    <w:p w:rsidR="00970CE5" w:rsidRDefault="00970CE5" w:rsidP="008C710D">
      <w:r>
        <w:t>ИНН (при наличии):__________________________</w:t>
      </w:r>
    </w:p>
    <w:p w:rsidR="00970CE5" w:rsidRPr="00D83CE5" w:rsidRDefault="00970CE5" w:rsidP="008C710D">
      <w:pPr>
        <w:rPr>
          <w:sz w:val="16"/>
          <w:szCs w:val="16"/>
        </w:rPr>
      </w:pPr>
    </w:p>
    <w:p w:rsidR="00970CE5" w:rsidRPr="00AA7B16" w:rsidRDefault="00970CE5" w:rsidP="008C710D">
      <w:pPr>
        <w:pStyle w:val="affff8"/>
        <w:numPr>
          <w:ilvl w:val="0"/>
          <w:numId w:val="2"/>
        </w:numPr>
        <w:autoSpaceDE w:val="0"/>
        <w:autoSpaceDN w:val="0"/>
        <w:adjustRightInd w:val="0"/>
        <w:contextualSpacing w:val="0"/>
      </w:pPr>
      <w:r w:rsidRPr="00AA7B16">
        <w:t>_______________________________________________________</w:t>
      </w:r>
      <w:r>
        <w:t>_______________</w:t>
      </w:r>
      <w:r w:rsidRPr="00AA7B16">
        <w:t xml:space="preserve"> </w:t>
      </w:r>
    </w:p>
    <w:p w:rsidR="00970CE5" w:rsidRDefault="00970CE5" w:rsidP="008C710D">
      <w:pPr>
        <w:jc w:val="center"/>
        <w:rPr>
          <w:vertAlign w:val="superscript"/>
        </w:rPr>
      </w:pPr>
      <w:r w:rsidRPr="00AA7B16">
        <w:rPr>
          <w:vertAlign w:val="superscript"/>
        </w:rPr>
        <w:t>(Ф.И.О. полностью, дата рождения)</w:t>
      </w:r>
    </w:p>
    <w:p w:rsidR="00970CE5" w:rsidRDefault="00970CE5" w:rsidP="008C710D">
      <w:r w:rsidRPr="00AA7B16">
        <w:t xml:space="preserve">Документ, удостоверяющий </w:t>
      </w:r>
      <w:proofErr w:type="spellStart"/>
      <w:r w:rsidRPr="00AA7B16">
        <w:t>личность:</w:t>
      </w:r>
      <w:r>
        <w:t>_____________серия_________номер</w:t>
      </w:r>
      <w:proofErr w:type="spellEnd"/>
      <w:r>
        <w:t xml:space="preserve"> __________,</w:t>
      </w:r>
    </w:p>
    <w:p w:rsidR="00970CE5" w:rsidRDefault="00970CE5" w:rsidP="008C710D">
      <w:pPr>
        <w:rPr>
          <w:vertAlign w:val="superscript"/>
        </w:rPr>
      </w:pPr>
      <w:r>
        <w:t>выданный__________________________________________________________________</w:t>
      </w:r>
    </w:p>
    <w:p w:rsidR="00970CE5" w:rsidRDefault="00970CE5" w:rsidP="008C710D">
      <w:pPr>
        <w:pBdr>
          <w:bottom w:val="single" w:sz="12" w:space="1" w:color="auto"/>
        </w:pBdr>
        <w:jc w:val="center"/>
        <w:rPr>
          <w:vertAlign w:val="superscript"/>
        </w:rPr>
      </w:pPr>
      <w:r>
        <w:rPr>
          <w:vertAlign w:val="superscript"/>
        </w:rPr>
        <w:t>(орган, выдавший свидетельство о рождении, дата выдачи)</w:t>
      </w:r>
    </w:p>
    <w:p w:rsidR="00970CE5" w:rsidRPr="00931A38" w:rsidRDefault="00970CE5" w:rsidP="008C710D">
      <w:pPr>
        <w:pBdr>
          <w:bottom w:val="single" w:sz="12" w:space="1" w:color="auto"/>
        </w:pBdr>
        <w:jc w:val="center"/>
        <w:rPr>
          <w:vertAlign w:val="superscript"/>
        </w:rPr>
      </w:pPr>
    </w:p>
    <w:p w:rsidR="00970CE5" w:rsidRPr="00D83CE5" w:rsidRDefault="00970CE5" w:rsidP="008C710D">
      <w:pPr>
        <w:rPr>
          <w:sz w:val="12"/>
          <w:szCs w:val="12"/>
        </w:rPr>
      </w:pPr>
    </w:p>
    <w:p w:rsidR="00970CE5" w:rsidRDefault="00970CE5" w:rsidP="008C710D">
      <w:r>
        <w:t>ИНН (при наличии):___________________________</w:t>
      </w:r>
    </w:p>
    <w:p w:rsidR="00970CE5" w:rsidRPr="00D83CE5" w:rsidRDefault="00970CE5" w:rsidP="008C710D">
      <w:pPr>
        <w:rPr>
          <w:sz w:val="12"/>
          <w:szCs w:val="12"/>
        </w:rPr>
      </w:pPr>
    </w:p>
    <w:p w:rsidR="00970CE5" w:rsidRPr="00AA7B16" w:rsidRDefault="00970CE5" w:rsidP="008C710D">
      <w:pPr>
        <w:pStyle w:val="affff8"/>
        <w:numPr>
          <w:ilvl w:val="0"/>
          <w:numId w:val="2"/>
        </w:numPr>
        <w:autoSpaceDE w:val="0"/>
        <w:autoSpaceDN w:val="0"/>
        <w:adjustRightInd w:val="0"/>
        <w:contextualSpacing w:val="0"/>
      </w:pPr>
      <w:r w:rsidRPr="00AA7B16">
        <w:t>____________________________________________________________</w:t>
      </w:r>
      <w:r>
        <w:t>_________</w:t>
      </w:r>
      <w:r w:rsidRPr="00AA7B16">
        <w:t xml:space="preserve"> </w:t>
      </w:r>
    </w:p>
    <w:p w:rsidR="00970CE5" w:rsidRDefault="00970CE5" w:rsidP="008C710D">
      <w:pPr>
        <w:jc w:val="center"/>
        <w:rPr>
          <w:vertAlign w:val="superscript"/>
        </w:rPr>
      </w:pPr>
      <w:r w:rsidRPr="00AA7B16">
        <w:rPr>
          <w:vertAlign w:val="superscript"/>
        </w:rPr>
        <w:t>(Ф.И.О. полностью, дата рождения)</w:t>
      </w:r>
    </w:p>
    <w:p w:rsidR="00970CE5" w:rsidRDefault="00970CE5" w:rsidP="008C710D">
      <w:r w:rsidRPr="00AA7B16">
        <w:t xml:space="preserve">Документ, удостоверяющий </w:t>
      </w:r>
      <w:proofErr w:type="spellStart"/>
      <w:r w:rsidRPr="00AA7B16">
        <w:t>личность:</w:t>
      </w:r>
      <w:r>
        <w:t>__________серия___________номер</w:t>
      </w:r>
      <w:proofErr w:type="spellEnd"/>
      <w:r>
        <w:t xml:space="preserve"> __________,</w:t>
      </w:r>
    </w:p>
    <w:p w:rsidR="00970CE5" w:rsidRDefault="00970CE5" w:rsidP="008C710D">
      <w:pPr>
        <w:rPr>
          <w:vertAlign w:val="superscript"/>
        </w:rPr>
      </w:pPr>
      <w:r>
        <w:t>выданный__________________________________________________________________</w:t>
      </w:r>
    </w:p>
    <w:p w:rsidR="00970CE5" w:rsidRDefault="00970CE5" w:rsidP="008C710D">
      <w:pPr>
        <w:pBdr>
          <w:bottom w:val="single" w:sz="12" w:space="1" w:color="auto"/>
        </w:pBdr>
        <w:jc w:val="center"/>
        <w:rPr>
          <w:vertAlign w:val="superscript"/>
        </w:rPr>
      </w:pPr>
      <w:r>
        <w:rPr>
          <w:vertAlign w:val="superscript"/>
        </w:rPr>
        <w:t>(орган, выдавший свидетельство о рождении, дата выдачи)</w:t>
      </w:r>
    </w:p>
    <w:p w:rsidR="00970CE5" w:rsidRPr="00931A38" w:rsidRDefault="00970CE5" w:rsidP="008C710D">
      <w:pPr>
        <w:pBdr>
          <w:bottom w:val="single" w:sz="12" w:space="1" w:color="auto"/>
        </w:pBdr>
        <w:jc w:val="center"/>
        <w:rPr>
          <w:vertAlign w:val="superscript"/>
        </w:rPr>
      </w:pPr>
    </w:p>
    <w:p w:rsidR="00970CE5" w:rsidRDefault="00970CE5" w:rsidP="008C710D">
      <w:pPr>
        <w:jc w:val="center"/>
      </w:pPr>
    </w:p>
    <w:p w:rsidR="00970CE5" w:rsidRDefault="00970CE5" w:rsidP="008C710D">
      <w:r>
        <w:t>ИНН (при наличии):___________________________</w:t>
      </w:r>
    </w:p>
    <w:p w:rsidR="00970CE5" w:rsidRDefault="00970CE5" w:rsidP="008C710D"/>
    <w:p w:rsidR="00970CE5" w:rsidRPr="00AA7B16" w:rsidRDefault="00970CE5" w:rsidP="008C710D">
      <w:r>
        <w:t>В настоящее время проживаю</w:t>
      </w:r>
      <w:r w:rsidRPr="00AA7B16">
        <w:t>____________________________________________________________</w:t>
      </w:r>
      <w:r>
        <w:t>______</w:t>
      </w:r>
      <w:r w:rsidRPr="00AA7B16">
        <w:t xml:space="preserve"> </w:t>
      </w:r>
    </w:p>
    <w:p w:rsidR="00970CE5" w:rsidRPr="00AA7B16" w:rsidRDefault="00970CE5" w:rsidP="008C710D">
      <w:pPr>
        <w:jc w:val="center"/>
        <w:rPr>
          <w:vertAlign w:val="superscript"/>
        </w:rPr>
      </w:pPr>
      <w:r>
        <w:rPr>
          <w:vertAlign w:val="superscript"/>
        </w:rPr>
        <w:t>(указать тип жилого помещения, вид собственности, основания для вселения</w:t>
      </w:r>
      <w:r w:rsidRPr="00AA7B16">
        <w:rPr>
          <w:vertAlign w:val="superscript"/>
        </w:rPr>
        <w:t>)</w:t>
      </w:r>
    </w:p>
    <w:p w:rsidR="00970CE5" w:rsidRDefault="00970CE5" w:rsidP="008C710D">
      <w:pPr>
        <w:ind w:firstLine="567"/>
      </w:pPr>
      <w:proofErr w:type="gramStart"/>
      <w:r w:rsidRPr="00A813AB">
        <w:t>С условиями участия в подпрограмме «Обеспечение  жильем молодых семей в соответствии с федеральной целевой программой «Жилище» на 2015-2020 годы», утвержденной постановлением Правительства Российской Федерации от 25</w:t>
      </w:r>
      <w:r w:rsidR="003F61C3">
        <w:t>.08.</w:t>
      </w:r>
      <w:r w:rsidRPr="00A813AB">
        <w:t xml:space="preserve">2015 </w:t>
      </w:r>
      <w:r w:rsidR="005970D2">
        <w:t>№</w:t>
      </w:r>
      <w:r w:rsidRPr="00A813AB">
        <w:t xml:space="preserve">889, мероприятии </w:t>
      </w:r>
      <w:r>
        <w:t xml:space="preserve">«Улучшение жилищных условий молодых семей в соответствии с федеральной целевой программой «Жилище на 2015-2020 годы» подпрограммы «Обеспечение мерами государственной поддержки по улучшению жилищных условий </w:t>
      </w:r>
      <w:r>
        <w:lastRenderedPageBreak/>
        <w:t>отдельных категорий граждан» государственной программы Ханты-Мансийского автономного округа</w:t>
      </w:r>
      <w:proofErr w:type="gramEnd"/>
      <w:r>
        <w:t xml:space="preserve"> – </w:t>
      </w:r>
      <w:proofErr w:type="gramStart"/>
      <w:r>
        <w:t>Югры «Обеспечение доступным и комфортным жильем жителей Ханты-Мансийского автономного округа – Югры в 201</w:t>
      </w:r>
      <w:r w:rsidR="003069B0">
        <w:t>6</w:t>
      </w:r>
      <w:r>
        <w:t>-2020 годах», утвержденной п</w:t>
      </w:r>
      <w:r w:rsidRPr="00AA7B16">
        <w:t>остановлением Правительства Ханты-Мансийского</w:t>
      </w:r>
      <w:r>
        <w:t xml:space="preserve"> автономного округа – Югры от </w:t>
      </w:r>
      <w:r w:rsidR="003069B0">
        <w:t>0</w:t>
      </w:r>
      <w:r>
        <w:t>9</w:t>
      </w:r>
      <w:r w:rsidR="003069B0">
        <w:t>.10.</w:t>
      </w:r>
      <w:r>
        <w:t xml:space="preserve">2013 </w:t>
      </w:r>
      <w:r w:rsidR="005970D2">
        <w:t>№</w:t>
      </w:r>
      <w:r>
        <w:t>408-п,</w:t>
      </w:r>
      <w:r w:rsidRPr="00AA7B16">
        <w:t xml:space="preserve"> с условиями предоставления государственной поддержки за счет средств </w:t>
      </w:r>
      <w:r>
        <w:t>федерального, регионального, муниципального бюджетов автономного</w:t>
      </w:r>
      <w:r w:rsidRPr="00AA7B16">
        <w:t xml:space="preserve"> ознакомлен (а) (или ознакомлены) и обязуюсь (обязуемся) их выполнять.</w:t>
      </w:r>
      <w:proofErr w:type="gramEnd"/>
    </w:p>
    <w:p w:rsidR="00970CE5" w:rsidRDefault="00970CE5" w:rsidP="008C710D">
      <w:pPr>
        <w:ind w:firstLine="567"/>
      </w:pPr>
      <w:r>
        <w:t xml:space="preserve">                                                                     </w:t>
      </w:r>
    </w:p>
    <w:p w:rsidR="00970CE5" w:rsidRDefault="00970CE5" w:rsidP="008C710D">
      <w:pPr>
        <w:ind w:firstLine="567"/>
        <w:jc w:val="right"/>
      </w:pPr>
      <w:r>
        <w:t xml:space="preserve">    Подпись заявителя__________________</w:t>
      </w:r>
    </w:p>
    <w:p w:rsidR="00970CE5" w:rsidRPr="00AA7B16" w:rsidRDefault="00970CE5" w:rsidP="008C710D">
      <w:pPr>
        <w:ind w:firstLine="567"/>
      </w:pPr>
    </w:p>
    <w:p w:rsidR="00970CE5" w:rsidRPr="00AA7B16" w:rsidRDefault="00970CE5" w:rsidP="008C710D">
      <w:pPr>
        <w:tabs>
          <w:tab w:val="left" w:pos="142"/>
          <w:tab w:val="left" w:pos="993"/>
        </w:tabs>
      </w:pPr>
      <w:r>
        <w:tab/>
        <w:t xml:space="preserve">        </w:t>
      </w:r>
      <w:r w:rsidRPr="00AA7B16">
        <w:t>Я и члены моей семьи ранее государственную поддержку за счет средств бюджетов всех уровней на приобретение и (или</w:t>
      </w:r>
      <w:r>
        <w:t>) строительство жилых помещений не получали</w:t>
      </w:r>
    </w:p>
    <w:p w:rsidR="00970CE5" w:rsidRPr="00AA7B16" w:rsidRDefault="00970CE5" w:rsidP="008C710D">
      <w:pPr>
        <w:rPr>
          <w:snapToGrid w:val="0"/>
        </w:rPr>
      </w:pPr>
      <w:r w:rsidRPr="00AA7B16">
        <w:rPr>
          <w:snapToGrid w:val="0"/>
        </w:rPr>
        <w:t>__________________________________________________________________________</w:t>
      </w:r>
      <w:r>
        <w:rPr>
          <w:snapToGrid w:val="0"/>
        </w:rPr>
        <w:t>__</w:t>
      </w:r>
    </w:p>
    <w:p w:rsidR="00970CE5" w:rsidRPr="00AA7B16" w:rsidRDefault="00970CE5" w:rsidP="008C710D">
      <w:pPr>
        <w:jc w:val="center"/>
        <w:rPr>
          <w:snapToGrid w:val="0"/>
          <w:vertAlign w:val="superscript"/>
        </w:rPr>
      </w:pPr>
      <w:r w:rsidRPr="00AA7B16">
        <w:rPr>
          <w:snapToGrid w:val="0"/>
          <w:vertAlign w:val="superscript"/>
        </w:rPr>
        <w:t xml:space="preserve"> (если получали, то указывается получатель субс</w:t>
      </w:r>
      <w:r>
        <w:rPr>
          <w:snapToGrid w:val="0"/>
          <w:vertAlign w:val="superscript"/>
        </w:rPr>
        <w:t>идии и,  когда, в каком размере</w:t>
      </w:r>
      <w:r w:rsidRPr="00AA7B16">
        <w:rPr>
          <w:snapToGrid w:val="0"/>
          <w:vertAlign w:val="superscript"/>
        </w:rPr>
        <w:t xml:space="preserve"> и в соответствии с какими нормативными правовыми актами получали государственную под</w:t>
      </w:r>
      <w:r>
        <w:rPr>
          <w:snapToGrid w:val="0"/>
          <w:vertAlign w:val="superscript"/>
        </w:rPr>
        <w:t>держку</w:t>
      </w:r>
      <w:r w:rsidRPr="00AA7B16">
        <w:rPr>
          <w:snapToGrid w:val="0"/>
          <w:vertAlign w:val="superscript"/>
        </w:rPr>
        <w:t>)</w:t>
      </w:r>
    </w:p>
    <w:p w:rsidR="00970CE5" w:rsidRPr="00AA7B16" w:rsidRDefault="00970CE5" w:rsidP="008C710D">
      <w:pPr>
        <w:ind w:firstLine="708"/>
        <w:rPr>
          <w:b/>
        </w:rPr>
      </w:pPr>
      <w:r w:rsidRPr="00AA7B16">
        <w:t xml:space="preserve">В настоящее время я и члены моей семьи жилых помещений на праве собственности или по договору социального найма на территории Ханты-Мансийского автономного округа  - Югры и других субъектов Российской Федерации не имеем (имеем): </w:t>
      </w:r>
    </w:p>
    <w:p w:rsidR="00970CE5" w:rsidRPr="00AA7B16" w:rsidRDefault="00970CE5" w:rsidP="008C710D">
      <w:pPr>
        <w:ind w:firstLine="142"/>
        <w:rPr>
          <w:b/>
        </w:rPr>
      </w:pPr>
      <w:r w:rsidRPr="00AA7B16">
        <w:rPr>
          <w:b/>
        </w:rPr>
        <w:t>_______________________________________________________________________</w:t>
      </w:r>
      <w:r>
        <w:rPr>
          <w:b/>
        </w:rPr>
        <w:t>___</w:t>
      </w:r>
    </w:p>
    <w:p w:rsidR="00970CE5" w:rsidRPr="00AA7B16" w:rsidRDefault="00970CE5" w:rsidP="008C710D">
      <w:pPr>
        <w:pBdr>
          <w:bottom w:val="single" w:sz="12" w:space="1" w:color="auto"/>
        </w:pBdr>
        <w:ind w:firstLine="709"/>
        <w:jc w:val="center"/>
        <w:rPr>
          <w:vertAlign w:val="superscript"/>
        </w:rPr>
      </w:pPr>
      <w:proofErr w:type="gramStart"/>
      <w:r w:rsidRPr="00AA7B16">
        <w:rPr>
          <w:vertAlign w:val="superscript"/>
        </w:rPr>
        <w:t>(ненужное зачеркнуть) (указать местонахождение, характеристику жилого помещения (площадь, количество проживающих человек с указанием родственных отношений)</w:t>
      </w:r>
      <w:proofErr w:type="gramEnd"/>
    </w:p>
    <w:p w:rsidR="00970CE5" w:rsidRPr="00AA7B16" w:rsidRDefault="00970CE5" w:rsidP="008C710D">
      <w:pPr>
        <w:pBdr>
          <w:bottom w:val="single" w:sz="12" w:space="1" w:color="auto"/>
        </w:pBdr>
        <w:ind w:firstLine="708"/>
      </w:pPr>
      <w:r w:rsidRPr="00AA7B16">
        <w:t>В период за 5 лет предшествующих подачи настоящего заявления я и члены моей семьи свои жилищные условия путём отчуждения жилого помещения не ухудшали (ухудшали):</w:t>
      </w:r>
    </w:p>
    <w:p w:rsidR="00970CE5" w:rsidRPr="00AA7B16" w:rsidRDefault="00970CE5" w:rsidP="008C710D">
      <w:pPr>
        <w:rPr>
          <w:snapToGrid w:val="0"/>
        </w:rPr>
      </w:pPr>
      <w:r w:rsidRPr="00AA7B16">
        <w:rPr>
          <w:snapToGrid w:val="0"/>
        </w:rPr>
        <w:t>___________________________________________________________________________</w:t>
      </w:r>
    </w:p>
    <w:p w:rsidR="00970CE5" w:rsidRPr="00AA7B16" w:rsidRDefault="00970CE5" w:rsidP="008C710D">
      <w:pPr>
        <w:ind w:firstLine="567"/>
        <w:jc w:val="center"/>
        <w:rPr>
          <w:snapToGrid w:val="0"/>
          <w:vertAlign w:val="superscript"/>
        </w:rPr>
      </w:pPr>
      <w:r w:rsidRPr="00AA7B16">
        <w:rPr>
          <w:snapToGrid w:val="0"/>
          <w:vertAlign w:val="superscript"/>
        </w:rPr>
        <w:t>(ненужное зачеркнуть) (если ухудшали: указывается адрес отчужденного жилого помещения, основание отчуждения, дату совершения сделки, общую площадь, размер доли  и количество членов семьи, зарегистрированных в жилом помещении на момент отчуждения)</w:t>
      </w:r>
    </w:p>
    <w:p w:rsidR="00970CE5" w:rsidRPr="00AA7B16" w:rsidRDefault="00970CE5" w:rsidP="008C710D">
      <w:r w:rsidRPr="00AA7B16">
        <w:t>Я (мы) обязуюсь (обязуемся) незамедлительно уведомить об изменении указанных мной (нами) в настоящем заявлении и прилагаемых документов сведений. Против проверки указанных мной сведений и предоставленных документов не возражаю.</w:t>
      </w:r>
    </w:p>
    <w:p w:rsidR="00970CE5" w:rsidRPr="00AA7B16" w:rsidRDefault="00970CE5" w:rsidP="008C710D">
      <w:r w:rsidRPr="00AA7B16">
        <w:tab/>
      </w:r>
    </w:p>
    <w:p w:rsidR="00970CE5" w:rsidRPr="00AA7B16" w:rsidRDefault="00970CE5" w:rsidP="008C710D">
      <w:pPr>
        <w:ind w:firstLine="708"/>
      </w:pPr>
      <w:r w:rsidRPr="00AA7B16">
        <w:t xml:space="preserve">Мне известно, что за предоставление недостоверной информации,  заведомо ложных сведений, указанных в заявлении, повлечет отказ в предоставлении государственной поддержки за счёт средств </w:t>
      </w:r>
      <w:r>
        <w:t>федерального регионального, муниципального бюджетов и (или) ответственность в соответствии с законодательством Российской Федерации.</w:t>
      </w:r>
    </w:p>
    <w:p w:rsidR="00970CE5" w:rsidRPr="00AA7B16" w:rsidRDefault="00970CE5" w:rsidP="008C710D">
      <w:pPr>
        <w:ind w:firstLine="720"/>
      </w:pPr>
    </w:p>
    <w:p w:rsidR="00970CE5" w:rsidRPr="00AA7B16" w:rsidRDefault="00970CE5" w:rsidP="008C710D">
      <w:pPr>
        <w:ind w:firstLine="720"/>
      </w:pPr>
      <w:proofErr w:type="gramStart"/>
      <w:r w:rsidRPr="00AA7B16">
        <w:t>В соответствии с требованиями статьи 9 федерального закона от 27.07.06</w:t>
      </w:r>
      <w:r>
        <w:t xml:space="preserve"> </w:t>
      </w:r>
      <w:r w:rsidRPr="00AA7B16">
        <w:t xml:space="preserve">г. </w:t>
      </w:r>
      <w:r w:rsidR="005970D2">
        <w:t>№</w:t>
      </w:r>
      <w:r w:rsidRPr="00AA7B16">
        <w:t>152-ФЗ «О персональных данных», подтверждаю свое согласие на обработку</w:t>
      </w:r>
      <w:r>
        <w:t xml:space="preserve"> муниципальным образованием________________,</w:t>
      </w:r>
      <w:r w:rsidRPr="00AA7B16">
        <w:t xml:space="preserve"> а также уполномоченным органам государственной власти и органам местного самоуправления (далее - Оператор) моих персональных данных, включающих: фамилию, имя, отчество, пол, дату рождения, адрес проживания, контактный телефон, а также любых других персональных данных, необходимых для моего участия в</w:t>
      </w:r>
      <w:r>
        <w:t xml:space="preserve"> государственной</w:t>
      </w:r>
      <w:proofErr w:type="gramEnd"/>
      <w:r>
        <w:t xml:space="preserve"> программе Ханты-Мансийского автономного округа – Югры «Обеспечение доступным и комфортным жильем жителей Ханты - Мансийского автономного округа – Югры в 201</w:t>
      </w:r>
      <w:r w:rsidR="003F61C3">
        <w:t>6</w:t>
      </w:r>
      <w:r>
        <w:t>-2020 годах», утвержденной п</w:t>
      </w:r>
      <w:r w:rsidRPr="00AA7B16">
        <w:t>остановлением Правительства Ханты-Мансийского</w:t>
      </w:r>
      <w:r>
        <w:t xml:space="preserve"> автономного округа – Югры от </w:t>
      </w:r>
      <w:r w:rsidR="003F61C3">
        <w:t>0</w:t>
      </w:r>
      <w:r>
        <w:t>5</w:t>
      </w:r>
      <w:r w:rsidR="003F61C3">
        <w:t>.10.</w:t>
      </w:r>
      <w:r>
        <w:t xml:space="preserve">2013 </w:t>
      </w:r>
      <w:r w:rsidR="005970D2">
        <w:t>№</w:t>
      </w:r>
      <w:r>
        <w:t>408-п.</w:t>
      </w:r>
    </w:p>
    <w:p w:rsidR="00970CE5" w:rsidRPr="00AA7B16" w:rsidRDefault="00970CE5" w:rsidP="008C710D">
      <w:pPr>
        <w:ind w:firstLine="720"/>
      </w:pPr>
      <w:proofErr w:type="gramStart"/>
      <w:r>
        <w:t xml:space="preserve">Предоставляю Оператору </w:t>
      </w:r>
      <w:r w:rsidRPr="00AA7B16">
        <w:t>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sidRPr="00AA7B16">
        <w:t xml:space="preserve"> </w:t>
      </w:r>
      <w:r w:rsidRPr="00AA7B16">
        <w:lastRenderedPageBreak/>
        <w:t xml:space="preserve">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w:t>
      </w:r>
      <w:r w:rsidR="005970D2" w:rsidRPr="00AA7B16">
        <w:t>также</w:t>
      </w:r>
      <w:r w:rsidRPr="00AA7B16">
        <w:t xml:space="preserve"> запрашивать информацию и документы, необходимые для признания участником программы.</w:t>
      </w:r>
    </w:p>
    <w:p w:rsidR="00970CE5" w:rsidRDefault="00970CE5" w:rsidP="008C710D">
      <w:pPr>
        <w:ind w:firstLine="720"/>
      </w:pPr>
      <w:r w:rsidRPr="00AA7B16">
        <w:t>Оператор имеет право во исполнение своих обязательств по оказанию гражданам государственной поддержки на обмен (прием и передачу)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970CE5" w:rsidRDefault="00970CE5" w:rsidP="008C710D">
      <w:pPr>
        <w:ind w:firstLine="720"/>
      </w:pPr>
      <w:r>
        <w:t>Настоящее согласие действует бессрочно. Настоящее согласие может быть отозвано путем направления соответствующего требования в письменной форме.</w:t>
      </w:r>
    </w:p>
    <w:p w:rsidR="00970CE5" w:rsidRDefault="00970CE5" w:rsidP="008C710D">
      <w:pPr>
        <w:ind w:firstLine="720"/>
        <w:jc w:val="right"/>
      </w:pPr>
      <w:r>
        <w:t>Подпись заявителя_________________</w:t>
      </w:r>
    </w:p>
    <w:p w:rsidR="00970CE5" w:rsidRPr="00AA7B16" w:rsidRDefault="00970CE5" w:rsidP="008C710D">
      <w:pPr>
        <w:ind w:firstLine="720"/>
        <w:jc w:val="right"/>
      </w:pPr>
    </w:p>
    <w:p w:rsidR="00970CE5" w:rsidRPr="00AA7B16" w:rsidRDefault="00970CE5" w:rsidP="008C710D">
      <w:pPr>
        <w:ind w:firstLine="720"/>
      </w:pPr>
      <w:r w:rsidRPr="00AA7B16">
        <w:t xml:space="preserve">Настоящее согласие действует бессрочно. </w:t>
      </w:r>
    </w:p>
    <w:p w:rsidR="00970CE5" w:rsidRPr="00AA7B16" w:rsidRDefault="00970CE5" w:rsidP="008C710D"/>
    <w:p w:rsidR="00970CE5" w:rsidRPr="00AA7B16" w:rsidRDefault="00970CE5" w:rsidP="008C710D">
      <w:pPr>
        <w:ind w:firstLine="567"/>
        <w:rPr>
          <w:snapToGrid w:val="0"/>
        </w:rPr>
      </w:pPr>
      <w:r w:rsidRPr="00AA7B16">
        <w:rPr>
          <w:snapToGrid w:val="0"/>
        </w:rPr>
        <w:t>К заявлению прилагаю следующие документы:</w:t>
      </w:r>
    </w:p>
    <w:p w:rsidR="00970CE5" w:rsidRPr="00AA7B16" w:rsidRDefault="00970CE5" w:rsidP="008C710D">
      <w:pPr>
        <w:numPr>
          <w:ilvl w:val="0"/>
          <w:numId w:val="1"/>
        </w:numPr>
        <w:autoSpaceDE/>
        <w:autoSpaceDN/>
        <w:adjustRightInd/>
        <w:ind w:hanging="654"/>
        <w:rPr>
          <w:snapToGrid w:val="0"/>
        </w:rPr>
      </w:pPr>
      <w:r w:rsidRPr="00AA7B16">
        <w:rPr>
          <w:snapToGrid w:val="0"/>
        </w:rPr>
        <w:t>___________________________________</w:t>
      </w:r>
      <w:r>
        <w:rPr>
          <w:snapToGrid w:val="0"/>
        </w:rPr>
        <w:t>_______________________________</w:t>
      </w:r>
      <w:r w:rsidRPr="00AA7B16">
        <w:rPr>
          <w:snapToGrid w:val="0"/>
        </w:rPr>
        <w:t>_</w:t>
      </w:r>
    </w:p>
    <w:p w:rsidR="00970CE5" w:rsidRPr="00AA7B16" w:rsidRDefault="00970CE5" w:rsidP="008C710D">
      <w:pPr>
        <w:rPr>
          <w:vertAlign w:val="superscript"/>
        </w:rPr>
      </w:pPr>
      <w:r w:rsidRPr="00AA7B16">
        <w:t xml:space="preserve">           </w:t>
      </w:r>
      <w:r w:rsidRPr="00AA7B16">
        <w:rPr>
          <w:vertAlign w:val="superscript"/>
        </w:rPr>
        <w:t>(указывается наимено</w:t>
      </w:r>
      <w:r>
        <w:rPr>
          <w:vertAlign w:val="superscript"/>
        </w:rPr>
        <w:t>вание документа и его реквизиты</w:t>
      </w:r>
      <w:r w:rsidRPr="00AA7B16">
        <w:rPr>
          <w:vertAlign w:val="superscript"/>
        </w:rPr>
        <w:t>)</w:t>
      </w:r>
    </w:p>
    <w:p w:rsidR="00970CE5" w:rsidRPr="00AA7B16" w:rsidRDefault="00970CE5" w:rsidP="008C710D">
      <w:pPr>
        <w:numPr>
          <w:ilvl w:val="0"/>
          <w:numId w:val="1"/>
        </w:numPr>
        <w:autoSpaceDE/>
        <w:autoSpaceDN/>
        <w:adjustRightInd/>
        <w:ind w:hanging="654"/>
        <w:rPr>
          <w:snapToGrid w:val="0"/>
        </w:rPr>
      </w:pPr>
      <w:r w:rsidRPr="00AA7B16">
        <w:rPr>
          <w:snapToGrid w:val="0"/>
        </w:rPr>
        <w:t>___________________________________</w:t>
      </w:r>
      <w:r>
        <w:rPr>
          <w:snapToGrid w:val="0"/>
        </w:rPr>
        <w:t>_______________________________</w:t>
      </w:r>
      <w:r w:rsidRPr="00AA7B16">
        <w:rPr>
          <w:snapToGrid w:val="0"/>
        </w:rPr>
        <w:t>_</w:t>
      </w:r>
    </w:p>
    <w:p w:rsidR="00970CE5" w:rsidRPr="00AA7B16" w:rsidRDefault="00970CE5" w:rsidP="008C710D">
      <w:pPr>
        <w:rPr>
          <w:vertAlign w:val="superscript"/>
        </w:rPr>
      </w:pPr>
      <w:r w:rsidRPr="00AA7B16">
        <w:rPr>
          <w:vertAlign w:val="superscript"/>
        </w:rPr>
        <w:t xml:space="preserve">                 (указывается наименование документа и его реквизиты)</w:t>
      </w:r>
    </w:p>
    <w:p w:rsidR="00970CE5" w:rsidRPr="00AA7B16" w:rsidRDefault="00970CE5" w:rsidP="008C710D">
      <w:pPr>
        <w:rPr>
          <w:snapToGrid w:val="0"/>
        </w:rPr>
      </w:pPr>
      <w:r>
        <w:rPr>
          <w:snapToGrid w:val="0"/>
        </w:rPr>
        <w:t xml:space="preserve">       3. </w:t>
      </w:r>
      <w:r w:rsidRPr="00AA7B16">
        <w:rPr>
          <w:snapToGrid w:val="0"/>
        </w:rPr>
        <w:t>_____________________________________________________________________</w:t>
      </w:r>
      <w:r>
        <w:rPr>
          <w:snapToGrid w:val="0"/>
        </w:rPr>
        <w:t>_</w:t>
      </w:r>
    </w:p>
    <w:p w:rsidR="00970CE5" w:rsidRPr="00AA7B16" w:rsidRDefault="00970CE5" w:rsidP="008C710D">
      <w:pPr>
        <w:rPr>
          <w:vertAlign w:val="superscript"/>
        </w:rPr>
      </w:pPr>
      <w:r w:rsidRPr="00AA7B16">
        <w:rPr>
          <w:vertAlign w:val="superscript"/>
        </w:rPr>
        <w:t xml:space="preserve">                 (указывается наименование документа и его реквизиты)</w:t>
      </w:r>
    </w:p>
    <w:p w:rsidR="00970CE5" w:rsidRPr="00AA7B16" w:rsidRDefault="00970CE5" w:rsidP="008C710D">
      <w:pPr>
        <w:rPr>
          <w:snapToGrid w:val="0"/>
        </w:rPr>
      </w:pPr>
      <w:r w:rsidRPr="00AA7B16">
        <w:rPr>
          <w:snapToGrid w:val="0"/>
        </w:rPr>
        <w:t xml:space="preserve">      </w:t>
      </w:r>
      <w:r>
        <w:rPr>
          <w:snapToGrid w:val="0"/>
        </w:rPr>
        <w:t xml:space="preserve"> </w:t>
      </w:r>
      <w:r w:rsidRPr="00AA7B16">
        <w:rPr>
          <w:snapToGrid w:val="0"/>
        </w:rPr>
        <w:t>4.____________________________________</w:t>
      </w:r>
      <w:r>
        <w:rPr>
          <w:snapToGrid w:val="0"/>
        </w:rPr>
        <w:t>_______________________________</w:t>
      </w:r>
      <w:r w:rsidRPr="00AA7B16">
        <w:rPr>
          <w:snapToGrid w:val="0"/>
        </w:rPr>
        <w:t>_</w:t>
      </w:r>
      <w:r>
        <w:rPr>
          <w:snapToGrid w:val="0"/>
        </w:rPr>
        <w:t>___</w:t>
      </w:r>
    </w:p>
    <w:p w:rsidR="00970CE5" w:rsidRPr="00AA7B16" w:rsidRDefault="00970CE5" w:rsidP="008C710D">
      <w:pPr>
        <w:rPr>
          <w:vertAlign w:val="superscript"/>
        </w:rPr>
      </w:pPr>
      <w:r w:rsidRPr="00AA7B16">
        <w:rPr>
          <w:vertAlign w:val="superscript"/>
        </w:rPr>
        <w:t xml:space="preserve">                 (указывается наименование документа и его реквизиты)</w:t>
      </w:r>
    </w:p>
    <w:p w:rsidR="00970CE5" w:rsidRPr="00AA7B16" w:rsidRDefault="00970CE5" w:rsidP="008C710D">
      <w:pPr>
        <w:ind w:left="426" w:hanging="426"/>
        <w:rPr>
          <w:snapToGrid w:val="0"/>
        </w:rPr>
      </w:pPr>
      <w:r w:rsidRPr="00AA7B16">
        <w:rPr>
          <w:snapToGrid w:val="0"/>
        </w:rPr>
        <w:t xml:space="preserve">      </w:t>
      </w:r>
      <w:r>
        <w:rPr>
          <w:snapToGrid w:val="0"/>
        </w:rPr>
        <w:t xml:space="preserve"> </w:t>
      </w:r>
      <w:r w:rsidRPr="00AA7B16">
        <w:rPr>
          <w:snapToGrid w:val="0"/>
        </w:rPr>
        <w:t>5._____________________________________________________________________</w:t>
      </w:r>
      <w:r>
        <w:rPr>
          <w:snapToGrid w:val="0"/>
        </w:rPr>
        <w:t>__</w:t>
      </w:r>
    </w:p>
    <w:p w:rsidR="00970CE5" w:rsidRPr="00AA7B16" w:rsidRDefault="00970CE5" w:rsidP="008C710D">
      <w:pPr>
        <w:rPr>
          <w:vertAlign w:val="superscript"/>
        </w:rPr>
      </w:pPr>
      <w:r w:rsidRPr="00AA7B16">
        <w:rPr>
          <w:vertAlign w:val="superscript"/>
        </w:rPr>
        <w:t xml:space="preserve">                 (указывается наименование документа и его реквизиты)</w:t>
      </w:r>
    </w:p>
    <w:p w:rsidR="00970CE5" w:rsidRPr="00AA7B16" w:rsidRDefault="00970CE5" w:rsidP="008C710D">
      <w:pPr>
        <w:rPr>
          <w:snapToGrid w:val="0"/>
        </w:rPr>
      </w:pPr>
      <w:r w:rsidRPr="00AA7B16">
        <w:rPr>
          <w:snapToGrid w:val="0"/>
          <w:vertAlign w:val="superscript"/>
        </w:rPr>
        <w:t xml:space="preserve">        </w:t>
      </w:r>
      <w:r>
        <w:rPr>
          <w:snapToGrid w:val="0"/>
          <w:vertAlign w:val="superscript"/>
        </w:rPr>
        <w:t xml:space="preserve"> </w:t>
      </w:r>
      <w:r w:rsidRPr="00AA7B16">
        <w:rPr>
          <w:snapToGrid w:val="0"/>
        </w:rPr>
        <w:t>6 .______________________________________________________________________</w:t>
      </w:r>
      <w:r>
        <w:rPr>
          <w:snapToGrid w:val="0"/>
        </w:rPr>
        <w:t>_</w:t>
      </w:r>
    </w:p>
    <w:p w:rsidR="00970CE5" w:rsidRPr="00AA7B16" w:rsidRDefault="00970CE5" w:rsidP="008C710D">
      <w:pPr>
        <w:rPr>
          <w:vertAlign w:val="superscript"/>
        </w:rPr>
      </w:pPr>
      <w:r w:rsidRPr="00AA7B16">
        <w:rPr>
          <w:vertAlign w:val="superscript"/>
        </w:rPr>
        <w:t xml:space="preserve">                 (указывается наименование документа и его реквизиты)</w:t>
      </w:r>
    </w:p>
    <w:p w:rsidR="00970CE5" w:rsidRPr="00AA7B16" w:rsidRDefault="00970CE5" w:rsidP="008C710D">
      <w:r w:rsidRPr="00AA7B16">
        <w:t>Подпись заявителя</w:t>
      </w:r>
      <w:r>
        <w:t xml:space="preserve"> (ей) ______________________ </w:t>
      </w:r>
      <w:r w:rsidRPr="00AA7B16">
        <w:t>Дата «___» ________ года</w:t>
      </w:r>
    </w:p>
    <w:p w:rsidR="00970CE5" w:rsidRDefault="00970CE5" w:rsidP="008C710D">
      <w:r>
        <w:t xml:space="preserve">                                        </w:t>
      </w:r>
    </w:p>
    <w:p w:rsidR="00970CE5" w:rsidRPr="00AA7B16" w:rsidRDefault="00970CE5" w:rsidP="008C710D">
      <w:r>
        <w:t xml:space="preserve">                                         ______________________ </w:t>
      </w:r>
      <w:r w:rsidRPr="00AA7B16">
        <w:t>Дата «___» ________ года</w:t>
      </w:r>
    </w:p>
    <w:p w:rsidR="00970CE5" w:rsidRDefault="00970CE5" w:rsidP="008C710D">
      <w:pPr>
        <w:pStyle w:val="ConsPlusNormal"/>
        <w:widowControl/>
        <w:ind w:firstLine="0"/>
        <w:jc w:val="right"/>
        <w:rPr>
          <w:rFonts w:ascii="Times New Roman" w:hAnsi="Times New Roman" w:cs="Times New Roman"/>
          <w:sz w:val="28"/>
          <w:szCs w:val="28"/>
        </w:rPr>
      </w:pPr>
    </w:p>
    <w:p w:rsidR="00970CE5" w:rsidRDefault="00970CE5" w:rsidP="008C710D">
      <w:pPr>
        <w:jc w:val="center"/>
      </w:pPr>
      <w:r w:rsidRPr="00AA7B16">
        <w:t>Документы принял специалист</w:t>
      </w:r>
    </w:p>
    <w:p w:rsidR="00970CE5" w:rsidRDefault="00970CE5" w:rsidP="008C710D">
      <w:pPr>
        <w:jc w:val="center"/>
      </w:pPr>
      <w:r w:rsidRPr="00AA7B16">
        <w:t xml:space="preserve"> _________________________</w:t>
      </w:r>
      <w:r>
        <w:t xml:space="preserve">_________________________ </w:t>
      </w:r>
    </w:p>
    <w:p w:rsidR="00970CE5" w:rsidRDefault="00970CE5" w:rsidP="008C710D">
      <w:pPr>
        <w:jc w:val="center"/>
        <w:rPr>
          <w:b/>
        </w:rPr>
      </w:pPr>
      <w:r w:rsidRPr="007841C1">
        <w:rPr>
          <w:vertAlign w:val="superscript"/>
        </w:rPr>
        <w:t xml:space="preserve">(подпись)                 </w:t>
      </w:r>
      <w:r>
        <w:rPr>
          <w:vertAlign w:val="superscript"/>
        </w:rPr>
        <w:t xml:space="preserve">              (Ф.И.О.)   </w:t>
      </w:r>
      <w:r w:rsidRPr="00AA7B16">
        <w:t>«____» _____________ года</w:t>
      </w:r>
    </w:p>
    <w:p w:rsidR="00970CE5" w:rsidRDefault="00970CE5" w:rsidP="008C710D">
      <w:pPr>
        <w:ind w:left="5103"/>
      </w:pPr>
    </w:p>
    <w:p w:rsidR="00B36E3D" w:rsidRDefault="00B36E3D" w:rsidP="008C710D">
      <w:pPr>
        <w:ind w:left="5103"/>
      </w:pPr>
    </w:p>
    <w:p w:rsidR="00B36E3D" w:rsidRDefault="00B36E3D" w:rsidP="008C710D"/>
    <w:p w:rsidR="003069B0" w:rsidRDefault="003069B0" w:rsidP="008C710D">
      <w:pPr>
        <w:widowControl/>
        <w:autoSpaceDE/>
        <w:autoSpaceDN/>
        <w:adjustRightInd/>
        <w:jc w:val="left"/>
        <w:rPr>
          <w:color w:val="000000"/>
        </w:rPr>
      </w:pPr>
      <w:r>
        <w:rPr>
          <w:color w:val="000000"/>
        </w:rPr>
        <w:br w:type="page"/>
      </w:r>
    </w:p>
    <w:p w:rsidR="003069B0" w:rsidRDefault="00970CE5" w:rsidP="008C710D">
      <w:pPr>
        <w:ind w:left="4820"/>
        <w:jc w:val="right"/>
        <w:rPr>
          <w:color w:val="000000"/>
        </w:rPr>
      </w:pPr>
      <w:r w:rsidRPr="00F867D7">
        <w:rPr>
          <w:color w:val="000000"/>
        </w:rPr>
        <w:lastRenderedPageBreak/>
        <w:t xml:space="preserve">Приложение </w:t>
      </w:r>
      <w:r>
        <w:rPr>
          <w:color w:val="000000"/>
        </w:rPr>
        <w:t>5</w:t>
      </w:r>
      <w:r w:rsidRPr="00F867D7">
        <w:rPr>
          <w:color w:val="000000"/>
        </w:rPr>
        <w:t xml:space="preserve"> </w:t>
      </w:r>
    </w:p>
    <w:p w:rsidR="003069B0" w:rsidRDefault="00970CE5" w:rsidP="008C710D">
      <w:pPr>
        <w:ind w:left="4820"/>
        <w:jc w:val="right"/>
        <w:rPr>
          <w:color w:val="000000"/>
        </w:rPr>
      </w:pPr>
      <w:r w:rsidRPr="00F867D7">
        <w:rPr>
          <w:color w:val="000000"/>
        </w:rPr>
        <w:t xml:space="preserve">к муниципальной программе «Обеспечение доступным и комфортным жильем жителей городского округа город </w:t>
      </w:r>
      <w:proofErr w:type="spellStart"/>
      <w:r w:rsidRPr="00F867D7">
        <w:rPr>
          <w:color w:val="000000"/>
        </w:rPr>
        <w:t>Мегион</w:t>
      </w:r>
      <w:proofErr w:type="spellEnd"/>
      <w:r w:rsidRPr="00F867D7">
        <w:rPr>
          <w:color w:val="000000"/>
        </w:rPr>
        <w:t xml:space="preserve"> </w:t>
      </w:r>
    </w:p>
    <w:p w:rsidR="00970CE5" w:rsidRDefault="00970CE5" w:rsidP="008C710D">
      <w:pPr>
        <w:ind w:left="4820"/>
        <w:jc w:val="right"/>
        <w:rPr>
          <w:color w:val="000000"/>
        </w:rPr>
      </w:pPr>
      <w:r w:rsidRPr="00F867D7">
        <w:rPr>
          <w:color w:val="000000"/>
        </w:rPr>
        <w:t>в 201</w:t>
      </w:r>
      <w:r w:rsidR="00044585">
        <w:rPr>
          <w:color w:val="000000"/>
        </w:rPr>
        <w:t>4</w:t>
      </w:r>
      <w:r w:rsidRPr="00F867D7">
        <w:rPr>
          <w:color w:val="000000"/>
        </w:rPr>
        <w:t>-2020 годах»</w:t>
      </w:r>
    </w:p>
    <w:p w:rsidR="00B36E3D" w:rsidRDefault="00B36E3D" w:rsidP="008C710D">
      <w:pPr>
        <w:ind w:left="5103"/>
        <w:rPr>
          <w:color w:val="000000"/>
        </w:rPr>
      </w:pPr>
    </w:p>
    <w:p w:rsidR="003069B0" w:rsidRDefault="00B36E3D" w:rsidP="008C710D">
      <w:pPr>
        <w:jc w:val="center"/>
        <w:rPr>
          <w:color w:val="000000"/>
        </w:rPr>
      </w:pPr>
      <w:r w:rsidRPr="00B36E3D">
        <w:rPr>
          <w:color w:val="000000"/>
        </w:rPr>
        <w:t>Очередность сноса жилых домов</w:t>
      </w:r>
      <w:r>
        <w:rPr>
          <w:color w:val="000000"/>
        </w:rPr>
        <w:t xml:space="preserve"> </w:t>
      </w:r>
      <w:r w:rsidRPr="00B36E3D">
        <w:rPr>
          <w:color w:val="000000"/>
        </w:rPr>
        <w:t xml:space="preserve">в рамках подпрограммы 3 </w:t>
      </w:r>
      <w:r>
        <w:rPr>
          <w:color w:val="000000"/>
        </w:rPr>
        <w:t>«</w:t>
      </w:r>
      <w:r w:rsidRPr="00B36E3D">
        <w:rPr>
          <w:color w:val="000000"/>
        </w:rPr>
        <w:t xml:space="preserve">Содействие развитию жилищного строительства на территории городского округа город </w:t>
      </w:r>
      <w:proofErr w:type="spellStart"/>
      <w:r w:rsidRPr="00B36E3D">
        <w:rPr>
          <w:color w:val="000000"/>
        </w:rPr>
        <w:t>Мегион</w:t>
      </w:r>
      <w:proofErr w:type="spellEnd"/>
      <w:r w:rsidR="00044585">
        <w:rPr>
          <w:color w:val="000000"/>
        </w:rPr>
        <w:t>»</w:t>
      </w:r>
    </w:p>
    <w:p w:rsidR="00044585" w:rsidRDefault="00044585" w:rsidP="008C710D">
      <w:pPr>
        <w:jc w:val="center"/>
        <w:rPr>
          <w:color w:val="000000"/>
        </w:rPr>
      </w:pPr>
    </w:p>
    <w:tbl>
      <w:tblPr>
        <w:tblW w:w="5088" w:type="pct"/>
        <w:tblLayout w:type="fixed"/>
        <w:tblLook w:val="04A0" w:firstRow="1" w:lastRow="0" w:firstColumn="1" w:lastColumn="0" w:noHBand="0" w:noVBand="1"/>
      </w:tblPr>
      <w:tblGrid>
        <w:gridCol w:w="805"/>
        <w:gridCol w:w="1714"/>
        <w:gridCol w:w="1700"/>
        <w:gridCol w:w="843"/>
        <w:gridCol w:w="935"/>
        <w:gridCol w:w="935"/>
        <w:gridCol w:w="935"/>
        <w:gridCol w:w="935"/>
        <w:gridCol w:w="935"/>
      </w:tblGrid>
      <w:tr w:rsidR="003069B0" w:rsidRPr="00876D99" w:rsidTr="0091171F">
        <w:trPr>
          <w:trHeight w:val="870"/>
        </w:trPr>
        <w:tc>
          <w:tcPr>
            <w:tcW w:w="414" w:type="pct"/>
            <w:vMerge w:val="restart"/>
            <w:tcBorders>
              <w:top w:val="single" w:sz="4" w:space="0" w:color="auto"/>
              <w:left w:val="single" w:sz="4" w:space="0" w:color="auto"/>
              <w:bottom w:val="single" w:sz="4" w:space="0" w:color="auto"/>
              <w:right w:val="single" w:sz="4" w:space="0" w:color="auto"/>
            </w:tcBorders>
            <w:vAlign w:val="center"/>
            <w:hideMark/>
          </w:tcPr>
          <w:p w:rsidR="003069B0" w:rsidRPr="00876D99" w:rsidRDefault="003069B0" w:rsidP="008C710D">
            <w:pPr>
              <w:widowControl/>
              <w:autoSpaceDE/>
              <w:autoSpaceDN/>
              <w:adjustRightInd/>
              <w:ind w:left="-57" w:right="-57"/>
              <w:jc w:val="center"/>
              <w:rPr>
                <w:rFonts w:cs="Times New Roman"/>
              </w:rPr>
            </w:pPr>
            <w:r w:rsidRPr="00876D99">
              <w:rPr>
                <w:rFonts w:cs="Times New Roman"/>
              </w:rPr>
              <w:t xml:space="preserve">№ </w:t>
            </w:r>
            <w:proofErr w:type="spellStart"/>
            <w:r w:rsidRPr="00876D99">
              <w:rPr>
                <w:rFonts w:cs="Times New Roman"/>
              </w:rPr>
              <w:t>оч</w:t>
            </w:r>
            <w:proofErr w:type="gramStart"/>
            <w:r w:rsidRPr="00876D99">
              <w:rPr>
                <w:rFonts w:cs="Times New Roman"/>
              </w:rPr>
              <w:t>е</w:t>
            </w:r>
            <w:proofErr w:type="spellEnd"/>
            <w:r w:rsidRPr="00876D99">
              <w:rPr>
                <w:rFonts w:cs="Times New Roman"/>
              </w:rPr>
              <w:t>-</w:t>
            </w:r>
            <w:proofErr w:type="gramEnd"/>
            <w:r w:rsidRPr="00876D99">
              <w:rPr>
                <w:rFonts w:cs="Times New Roman"/>
              </w:rPr>
              <w:br/>
            </w:r>
            <w:proofErr w:type="spellStart"/>
            <w:r w:rsidRPr="00876D99">
              <w:rPr>
                <w:rFonts w:cs="Times New Roman"/>
              </w:rPr>
              <w:t>ред</w:t>
            </w:r>
            <w:proofErr w:type="spellEnd"/>
            <w:r w:rsidRPr="00876D99">
              <w:rPr>
                <w:rFonts w:cs="Times New Roman"/>
              </w:rPr>
              <w:t>-</w:t>
            </w:r>
            <w:r w:rsidRPr="00876D99">
              <w:rPr>
                <w:rFonts w:cs="Times New Roman"/>
              </w:rPr>
              <w:br/>
            </w:r>
            <w:proofErr w:type="spellStart"/>
            <w:r w:rsidRPr="00876D99">
              <w:rPr>
                <w:rFonts w:cs="Times New Roman"/>
              </w:rPr>
              <w:t>ности</w:t>
            </w:r>
            <w:proofErr w:type="spellEnd"/>
          </w:p>
        </w:tc>
        <w:tc>
          <w:tcPr>
            <w:tcW w:w="880" w:type="pct"/>
            <w:vMerge w:val="restart"/>
            <w:tcBorders>
              <w:top w:val="single" w:sz="4" w:space="0" w:color="auto"/>
              <w:left w:val="single" w:sz="4" w:space="0" w:color="auto"/>
              <w:bottom w:val="single" w:sz="4" w:space="0" w:color="auto"/>
              <w:right w:val="single" w:sz="4" w:space="0" w:color="auto"/>
            </w:tcBorders>
            <w:vAlign w:val="center"/>
            <w:hideMark/>
          </w:tcPr>
          <w:p w:rsidR="003069B0" w:rsidRPr="00876D99" w:rsidRDefault="003069B0" w:rsidP="008C710D">
            <w:pPr>
              <w:widowControl/>
              <w:autoSpaceDE/>
              <w:autoSpaceDN/>
              <w:adjustRightInd/>
              <w:ind w:left="-57" w:right="-57"/>
              <w:jc w:val="center"/>
              <w:rPr>
                <w:rFonts w:cs="Times New Roman"/>
              </w:rPr>
            </w:pPr>
            <w:r w:rsidRPr="00876D99">
              <w:rPr>
                <w:rFonts w:cs="Times New Roman"/>
              </w:rPr>
              <w:t>Наименование населенного пункта</w:t>
            </w:r>
          </w:p>
        </w:tc>
        <w:tc>
          <w:tcPr>
            <w:tcW w:w="873" w:type="pct"/>
            <w:vMerge w:val="restart"/>
            <w:tcBorders>
              <w:top w:val="single" w:sz="4" w:space="0" w:color="auto"/>
              <w:left w:val="single" w:sz="4" w:space="0" w:color="auto"/>
              <w:bottom w:val="single" w:sz="4" w:space="0" w:color="auto"/>
              <w:right w:val="single" w:sz="4" w:space="0" w:color="auto"/>
            </w:tcBorders>
            <w:vAlign w:val="center"/>
            <w:hideMark/>
          </w:tcPr>
          <w:p w:rsidR="003069B0" w:rsidRPr="00876D99" w:rsidRDefault="003069B0" w:rsidP="008C710D">
            <w:pPr>
              <w:widowControl/>
              <w:autoSpaceDE/>
              <w:autoSpaceDN/>
              <w:adjustRightInd/>
              <w:ind w:left="-57" w:right="-57"/>
              <w:jc w:val="center"/>
              <w:rPr>
                <w:rFonts w:cs="Times New Roman"/>
              </w:rPr>
            </w:pPr>
            <w:r w:rsidRPr="00876D99">
              <w:rPr>
                <w:rFonts w:cs="Times New Roman"/>
              </w:rPr>
              <w:t>Наименование улицы</w:t>
            </w:r>
          </w:p>
        </w:tc>
        <w:tc>
          <w:tcPr>
            <w:tcW w:w="433" w:type="pct"/>
            <w:vMerge w:val="restart"/>
            <w:tcBorders>
              <w:top w:val="single" w:sz="4" w:space="0" w:color="auto"/>
              <w:left w:val="single" w:sz="4" w:space="0" w:color="auto"/>
              <w:bottom w:val="single" w:sz="4" w:space="0" w:color="auto"/>
              <w:right w:val="single" w:sz="4" w:space="0" w:color="auto"/>
            </w:tcBorders>
            <w:vAlign w:val="center"/>
            <w:hideMark/>
          </w:tcPr>
          <w:p w:rsidR="003069B0" w:rsidRPr="00876D99" w:rsidRDefault="003069B0" w:rsidP="008C710D">
            <w:pPr>
              <w:widowControl/>
              <w:autoSpaceDE/>
              <w:autoSpaceDN/>
              <w:adjustRightInd/>
              <w:ind w:left="-57" w:right="-57"/>
              <w:jc w:val="center"/>
              <w:rPr>
                <w:rFonts w:cs="Times New Roman"/>
              </w:rPr>
            </w:pPr>
            <w:r w:rsidRPr="00876D99">
              <w:rPr>
                <w:rFonts w:cs="Times New Roman"/>
              </w:rPr>
              <w:t>Номер дома</w:t>
            </w:r>
          </w:p>
        </w:tc>
        <w:tc>
          <w:tcPr>
            <w:tcW w:w="2400" w:type="pct"/>
            <w:gridSpan w:val="5"/>
            <w:tcBorders>
              <w:top w:val="single" w:sz="4" w:space="0" w:color="auto"/>
              <w:left w:val="nil"/>
              <w:bottom w:val="single" w:sz="4" w:space="0" w:color="auto"/>
              <w:right w:val="single" w:sz="4" w:space="0" w:color="000000"/>
            </w:tcBorders>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Площадь жилых помещений (кв.</w:t>
            </w:r>
            <w:r w:rsidR="009E02EF">
              <w:rPr>
                <w:rFonts w:cs="Times New Roman"/>
              </w:rPr>
              <w:t xml:space="preserve"> </w:t>
            </w:r>
            <w:r w:rsidRPr="00876D99">
              <w:rPr>
                <w:rFonts w:cs="Times New Roman"/>
              </w:rPr>
              <w:t>м.)</w:t>
            </w:r>
          </w:p>
        </w:tc>
      </w:tr>
      <w:tr w:rsidR="003069B0" w:rsidRPr="00876D99" w:rsidTr="0091171F">
        <w:trPr>
          <w:trHeight w:val="315"/>
        </w:trPr>
        <w:tc>
          <w:tcPr>
            <w:tcW w:w="414" w:type="pct"/>
            <w:vMerge/>
            <w:tcBorders>
              <w:top w:val="single" w:sz="4" w:space="0" w:color="auto"/>
              <w:left w:val="single" w:sz="4" w:space="0" w:color="auto"/>
              <w:bottom w:val="single" w:sz="4" w:space="0" w:color="auto"/>
              <w:right w:val="single" w:sz="4" w:space="0" w:color="auto"/>
            </w:tcBorders>
            <w:vAlign w:val="center"/>
            <w:hideMark/>
          </w:tcPr>
          <w:p w:rsidR="003069B0" w:rsidRPr="00876D99" w:rsidRDefault="003069B0" w:rsidP="008C710D">
            <w:pPr>
              <w:widowControl/>
              <w:autoSpaceDE/>
              <w:autoSpaceDN/>
              <w:adjustRightInd/>
              <w:jc w:val="left"/>
              <w:rPr>
                <w:rFonts w:cs="Times New Roman"/>
              </w:rPr>
            </w:pPr>
          </w:p>
        </w:tc>
        <w:tc>
          <w:tcPr>
            <w:tcW w:w="880" w:type="pct"/>
            <w:vMerge/>
            <w:tcBorders>
              <w:top w:val="single" w:sz="4" w:space="0" w:color="auto"/>
              <w:left w:val="single" w:sz="4" w:space="0" w:color="auto"/>
              <w:bottom w:val="single" w:sz="4" w:space="0" w:color="auto"/>
              <w:right w:val="single" w:sz="4" w:space="0" w:color="auto"/>
            </w:tcBorders>
            <w:vAlign w:val="center"/>
            <w:hideMark/>
          </w:tcPr>
          <w:p w:rsidR="003069B0" w:rsidRPr="00876D99" w:rsidRDefault="003069B0" w:rsidP="008C710D">
            <w:pPr>
              <w:widowControl/>
              <w:autoSpaceDE/>
              <w:autoSpaceDN/>
              <w:adjustRightInd/>
              <w:jc w:val="left"/>
              <w:rPr>
                <w:rFonts w:cs="Times New Roman"/>
              </w:rPr>
            </w:pPr>
          </w:p>
        </w:tc>
        <w:tc>
          <w:tcPr>
            <w:tcW w:w="873" w:type="pct"/>
            <w:vMerge/>
            <w:tcBorders>
              <w:top w:val="single" w:sz="4" w:space="0" w:color="auto"/>
              <w:left w:val="single" w:sz="4" w:space="0" w:color="auto"/>
              <w:bottom w:val="single" w:sz="4" w:space="0" w:color="auto"/>
              <w:right w:val="single" w:sz="4" w:space="0" w:color="auto"/>
            </w:tcBorders>
            <w:vAlign w:val="center"/>
            <w:hideMark/>
          </w:tcPr>
          <w:p w:rsidR="003069B0" w:rsidRPr="00876D99" w:rsidRDefault="003069B0" w:rsidP="008C710D">
            <w:pPr>
              <w:widowControl/>
              <w:autoSpaceDE/>
              <w:autoSpaceDN/>
              <w:adjustRightInd/>
              <w:jc w:val="left"/>
              <w:rPr>
                <w:rFonts w:cs="Times New Roman"/>
              </w:rPr>
            </w:pPr>
          </w:p>
        </w:tc>
        <w:tc>
          <w:tcPr>
            <w:tcW w:w="433" w:type="pct"/>
            <w:vMerge/>
            <w:tcBorders>
              <w:top w:val="single" w:sz="4" w:space="0" w:color="auto"/>
              <w:left w:val="single" w:sz="4" w:space="0" w:color="auto"/>
              <w:bottom w:val="single" w:sz="4" w:space="0" w:color="auto"/>
              <w:right w:val="single" w:sz="4" w:space="0" w:color="auto"/>
            </w:tcBorders>
            <w:vAlign w:val="center"/>
            <w:hideMark/>
          </w:tcPr>
          <w:p w:rsidR="003069B0" w:rsidRPr="00876D99" w:rsidRDefault="003069B0" w:rsidP="008C710D">
            <w:pPr>
              <w:widowControl/>
              <w:autoSpaceDE/>
              <w:autoSpaceDN/>
              <w:adjustRightInd/>
              <w:jc w:val="left"/>
              <w:rPr>
                <w:rFonts w:cs="Times New Roman"/>
              </w:rPr>
            </w:pP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2016</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2017</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2018</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2019</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2020</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2</w:t>
            </w:r>
          </w:p>
        </w:tc>
        <w:tc>
          <w:tcPr>
            <w:tcW w:w="87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3</w:t>
            </w:r>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4</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6</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7</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8</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9</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10</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w:t>
            </w:r>
          </w:p>
        </w:tc>
        <w:tc>
          <w:tcPr>
            <w:tcW w:w="880"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п.г.т</w:t>
            </w:r>
            <w:proofErr w:type="gramStart"/>
            <w:r w:rsidRPr="00876D99">
              <w:rPr>
                <w:rFonts w:cs="Times New Roman"/>
              </w:rPr>
              <w:t>.В</w:t>
            </w:r>
            <w:proofErr w:type="gramEnd"/>
            <w:r w:rsidRPr="00876D99">
              <w:rPr>
                <w:rFonts w:cs="Times New Roman"/>
              </w:rPr>
              <w:t>ысокий</w:t>
            </w:r>
            <w:proofErr w:type="spellEnd"/>
          </w:p>
        </w:tc>
        <w:tc>
          <w:tcPr>
            <w:tcW w:w="873"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.Л</w:t>
            </w:r>
            <w:proofErr w:type="gramEnd"/>
            <w:r w:rsidRPr="00876D99">
              <w:rPr>
                <w:rFonts w:cs="Times New Roman"/>
              </w:rPr>
              <w:t>енина</w:t>
            </w:r>
            <w:proofErr w:type="spellEnd"/>
          </w:p>
        </w:tc>
        <w:tc>
          <w:tcPr>
            <w:tcW w:w="433"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44</w:t>
            </w:r>
          </w:p>
        </w:tc>
        <w:tc>
          <w:tcPr>
            <w:tcW w:w="480"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890,6</w:t>
            </w:r>
          </w:p>
        </w:tc>
        <w:tc>
          <w:tcPr>
            <w:tcW w:w="480"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2</w:t>
            </w:r>
          </w:p>
        </w:tc>
        <w:tc>
          <w:tcPr>
            <w:tcW w:w="880"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п.г.т</w:t>
            </w:r>
            <w:proofErr w:type="gramStart"/>
            <w:r w:rsidRPr="00876D99">
              <w:rPr>
                <w:rFonts w:cs="Times New Roman"/>
              </w:rPr>
              <w:t>.В</w:t>
            </w:r>
            <w:proofErr w:type="gramEnd"/>
            <w:r w:rsidRPr="00876D99">
              <w:rPr>
                <w:rFonts w:cs="Times New Roman"/>
              </w:rPr>
              <w:t>ысокий</w:t>
            </w:r>
            <w:proofErr w:type="spellEnd"/>
          </w:p>
        </w:tc>
        <w:tc>
          <w:tcPr>
            <w:tcW w:w="873"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ind w:left="-57" w:right="-57"/>
              <w:jc w:val="center"/>
              <w:rPr>
                <w:rFonts w:cs="Times New Roman"/>
              </w:rPr>
            </w:pPr>
            <w:r w:rsidRPr="00876D99">
              <w:rPr>
                <w:rFonts w:cs="Times New Roman"/>
              </w:rPr>
              <w:t>ул.40 лет Победы</w:t>
            </w:r>
          </w:p>
        </w:tc>
        <w:tc>
          <w:tcPr>
            <w:tcW w:w="433"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11</w:t>
            </w:r>
          </w:p>
        </w:tc>
        <w:tc>
          <w:tcPr>
            <w:tcW w:w="480"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146,4</w:t>
            </w:r>
          </w:p>
        </w:tc>
        <w:tc>
          <w:tcPr>
            <w:tcW w:w="480"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3</w:t>
            </w:r>
          </w:p>
        </w:tc>
        <w:tc>
          <w:tcPr>
            <w:tcW w:w="880"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.С</w:t>
            </w:r>
            <w:proofErr w:type="gramEnd"/>
            <w:r w:rsidRPr="00876D99">
              <w:rPr>
                <w:rFonts w:cs="Times New Roman"/>
              </w:rPr>
              <w:t>оветская</w:t>
            </w:r>
            <w:proofErr w:type="spellEnd"/>
          </w:p>
        </w:tc>
        <w:tc>
          <w:tcPr>
            <w:tcW w:w="433"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4а</w:t>
            </w:r>
          </w:p>
        </w:tc>
        <w:tc>
          <w:tcPr>
            <w:tcW w:w="480"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344,1</w:t>
            </w:r>
          </w:p>
        </w:tc>
        <w:tc>
          <w:tcPr>
            <w:tcW w:w="480"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4</w:t>
            </w:r>
          </w:p>
        </w:tc>
        <w:tc>
          <w:tcPr>
            <w:tcW w:w="880"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п.г.т</w:t>
            </w:r>
            <w:proofErr w:type="gramStart"/>
            <w:r w:rsidRPr="00876D99">
              <w:rPr>
                <w:rFonts w:cs="Times New Roman"/>
              </w:rPr>
              <w:t>.В</w:t>
            </w:r>
            <w:proofErr w:type="gramEnd"/>
            <w:r w:rsidRPr="00876D99">
              <w:rPr>
                <w:rFonts w:cs="Times New Roman"/>
              </w:rPr>
              <w:t>ысокий</w:t>
            </w:r>
            <w:proofErr w:type="spellEnd"/>
          </w:p>
        </w:tc>
        <w:tc>
          <w:tcPr>
            <w:tcW w:w="873"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ind w:left="-57" w:right="-57"/>
              <w:jc w:val="center"/>
              <w:rPr>
                <w:rFonts w:cs="Times New Roman"/>
              </w:rPr>
            </w:pPr>
            <w:r w:rsidRPr="00876D99">
              <w:rPr>
                <w:rFonts w:cs="Times New Roman"/>
              </w:rPr>
              <w:t>7 микрорайон</w:t>
            </w:r>
          </w:p>
        </w:tc>
        <w:tc>
          <w:tcPr>
            <w:tcW w:w="433"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13</w:t>
            </w:r>
          </w:p>
        </w:tc>
        <w:tc>
          <w:tcPr>
            <w:tcW w:w="480"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336,0</w:t>
            </w:r>
          </w:p>
        </w:tc>
        <w:tc>
          <w:tcPr>
            <w:tcW w:w="480"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5</w:t>
            </w:r>
          </w:p>
        </w:tc>
        <w:tc>
          <w:tcPr>
            <w:tcW w:w="880"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п.г.т</w:t>
            </w:r>
            <w:proofErr w:type="gramStart"/>
            <w:r w:rsidRPr="00876D99">
              <w:rPr>
                <w:rFonts w:cs="Times New Roman"/>
              </w:rPr>
              <w:t>.В</w:t>
            </w:r>
            <w:proofErr w:type="gramEnd"/>
            <w:r w:rsidRPr="00876D99">
              <w:rPr>
                <w:rFonts w:cs="Times New Roman"/>
              </w:rPr>
              <w:t>ысокий</w:t>
            </w:r>
            <w:proofErr w:type="spellEnd"/>
          </w:p>
        </w:tc>
        <w:tc>
          <w:tcPr>
            <w:tcW w:w="873"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.С</w:t>
            </w:r>
            <w:proofErr w:type="gramEnd"/>
            <w:r w:rsidRPr="00876D99">
              <w:rPr>
                <w:rFonts w:cs="Times New Roman"/>
              </w:rPr>
              <w:t>троителей</w:t>
            </w:r>
            <w:proofErr w:type="spellEnd"/>
          </w:p>
        </w:tc>
        <w:tc>
          <w:tcPr>
            <w:tcW w:w="433"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9</w:t>
            </w:r>
          </w:p>
        </w:tc>
        <w:tc>
          <w:tcPr>
            <w:tcW w:w="480"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186,0</w:t>
            </w:r>
          </w:p>
        </w:tc>
        <w:tc>
          <w:tcPr>
            <w:tcW w:w="480"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6</w:t>
            </w:r>
          </w:p>
        </w:tc>
        <w:tc>
          <w:tcPr>
            <w:tcW w:w="880"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п.г.т</w:t>
            </w:r>
            <w:proofErr w:type="gramStart"/>
            <w:r w:rsidRPr="00876D99">
              <w:rPr>
                <w:rFonts w:cs="Times New Roman"/>
              </w:rPr>
              <w:t>.В</w:t>
            </w:r>
            <w:proofErr w:type="gramEnd"/>
            <w:r w:rsidRPr="00876D99">
              <w:rPr>
                <w:rFonts w:cs="Times New Roman"/>
              </w:rPr>
              <w:t>ысокий</w:t>
            </w:r>
            <w:proofErr w:type="spellEnd"/>
          </w:p>
        </w:tc>
        <w:tc>
          <w:tcPr>
            <w:tcW w:w="873" w:type="pct"/>
            <w:tcBorders>
              <w:top w:val="nil"/>
              <w:left w:val="nil"/>
              <w:bottom w:val="single" w:sz="4" w:space="0" w:color="auto"/>
              <w:right w:val="single" w:sz="4" w:space="0" w:color="auto"/>
            </w:tcBorders>
            <w:shd w:val="clear" w:color="000000" w:fill="FFFFFF"/>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.Г</w:t>
            </w:r>
            <w:proofErr w:type="gramEnd"/>
            <w:r w:rsidRPr="00876D99">
              <w:rPr>
                <w:rFonts w:cs="Times New Roman"/>
              </w:rPr>
              <w:t>аражная</w:t>
            </w:r>
            <w:proofErr w:type="spellEnd"/>
          </w:p>
        </w:tc>
        <w:tc>
          <w:tcPr>
            <w:tcW w:w="433"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7</w:t>
            </w:r>
          </w:p>
        </w:tc>
        <w:tc>
          <w:tcPr>
            <w:tcW w:w="480"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157,5</w:t>
            </w:r>
          </w:p>
        </w:tc>
        <w:tc>
          <w:tcPr>
            <w:tcW w:w="480"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7</w:t>
            </w:r>
          </w:p>
        </w:tc>
        <w:tc>
          <w:tcPr>
            <w:tcW w:w="880"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shd w:val="clear" w:color="000000" w:fill="FFFFFF"/>
            <w:vAlign w:val="center"/>
            <w:hideMark/>
          </w:tcPr>
          <w:p w:rsidR="003069B0" w:rsidRPr="00876D99" w:rsidRDefault="003069B0" w:rsidP="008C710D">
            <w:pPr>
              <w:widowControl/>
              <w:autoSpaceDE/>
              <w:autoSpaceDN/>
              <w:adjustRightInd/>
              <w:ind w:left="-57" w:right="-57"/>
              <w:jc w:val="center"/>
              <w:rPr>
                <w:rFonts w:cs="Times New Roman"/>
              </w:rPr>
            </w:pPr>
            <w:r w:rsidRPr="00876D99">
              <w:rPr>
                <w:rFonts w:cs="Times New Roman"/>
              </w:rPr>
              <w:t>ул</w:t>
            </w:r>
            <w:proofErr w:type="gramStart"/>
            <w:r w:rsidRPr="00876D99">
              <w:rPr>
                <w:rFonts w:cs="Times New Roman"/>
              </w:rPr>
              <w:t>.А</w:t>
            </w:r>
            <w:proofErr w:type="gramEnd"/>
            <w:r w:rsidRPr="00876D99">
              <w:rPr>
                <w:rFonts w:cs="Times New Roman"/>
              </w:rPr>
              <w:t>Б-12</w:t>
            </w:r>
          </w:p>
        </w:tc>
        <w:tc>
          <w:tcPr>
            <w:tcW w:w="433"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7</w:t>
            </w:r>
          </w:p>
        </w:tc>
        <w:tc>
          <w:tcPr>
            <w:tcW w:w="480"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183,7</w:t>
            </w:r>
          </w:p>
        </w:tc>
        <w:tc>
          <w:tcPr>
            <w:tcW w:w="480"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8</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п.г.т</w:t>
            </w:r>
            <w:proofErr w:type="gramStart"/>
            <w:r w:rsidRPr="00876D99">
              <w:rPr>
                <w:rFonts w:cs="Times New Roman"/>
              </w:rPr>
              <w:t>.В</w:t>
            </w:r>
            <w:proofErr w:type="gramEnd"/>
            <w:r w:rsidRPr="00876D99">
              <w:rPr>
                <w:rFonts w:cs="Times New Roman"/>
              </w:rPr>
              <w:t>ысокий</w:t>
            </w:r>
            <w:proofErr w:type="spellEnd"/>
          </w:p>
        </w:tc>
        <w:tc>
          <w:tcPr>
            <w:tcW w:w="87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.Г</w:t>
            </w:r>
            <w:proofErr w:type="gramEnd"/>
            <w:r w:rsidRPr="00876D99">
              <w:rPr>
                <w:rFonts w:cs="Times New Roman"/>
              </w:rPr>
              <w:t>аражная</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11</w:t>
            </w:r>
          </w:p>
        </w:tc>
        <w:tc>
          <w:tcPr>
            <w:tcW w:w="480" w:type="pct"/>
            <w:tcBorders>
              <w:top w:val="nil"/>
              <w:left w:val="nil"/>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188,9</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9</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ind w:left="-57" w:right="-57"/>
              <w:jc w:val="center"/>
              <w:rPr>
                <w:rFonts w:cs="Times New Roman"/>
              </w:rPr>
            </w:pPr>
            <w:r w:rsidRPr="00876D99">
              <w:rPr>
                <w:rFonts w:cs="Times New Roman"/>
              </w:rPr>
              <w:t>проезд Балочный</w:t>
            </w:r>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4</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356,9</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10</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.С</w:t>
            </w:r>
            <w:proofErr w:type="gramEnd"/>
            <w:r w:rsidRPr="00876D99">
              <w:rPr>
                <w:rFonts w:cs="Times New Roman"/>
              </w:rPr>
              <w:t>адовая</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20/1</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728,1</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11</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.П</w:t>
            </w:r>
            <w:proofErr w:type="gramEnd"/>
            <w:r w:rsidRPr="00876D99">
              <w:rPr>
                <w:rFonts w:cs="Times New Roman"/>
              </w:rPr>
              <w:t>ионерская</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13</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498,9</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12</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.П</w:t>
            </w:r>
            <w:proofErr w:type="gramEnd"/>
            <w:r w:rsidRPr="00876D99">
              <w:rPr>
                <w:rFonts w:cs="Times New Roman"/>
              </w:rPr>
              <w:t>ионерская</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17</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485,6</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13</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.П</w:t>
            </w:r>
            <w:proofErr w:type="gramEnd"/>
            <w:r w:rsidRPr="00876D99">
              <w:rPr>
                <w:rFonts w:cs="Times New Roman"/>
              </w:rPr>
              <w:t>ионерская</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19</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764,7</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14</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.П</w:t>
            </w:r>
            <w:proofErr w:type="gramEnd"/>
            <w:r w:rsidRPr="00876D99">
              <w:rPr>
                <w:rFonts w:cs="Times New Roman"/>
              </w:rPr>
              <w:t>ионерская</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21/1</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859,9</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15</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.С</w:t>
            </w:r>
            <w:proofErr w:type="gramEnd"/>
            <w:r w:rsidRPr="00876D99">
              <w:rPr>
                <w:rFonts w:cs="Times New Roman"/>
              </w:rPr>
              <w:t>оветская</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12а</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341,5</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16</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.С</w:t>
            </w:r>
            <w:proofErr w:type="gramEnd"/>
            <w:r w:rsidRPr="00876D99">
              <w:rPr>
                <w:rFonts w:cs="Times New Roman"/>
              </w:rPr>
              <w:t>оветская</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10б</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992,7</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17</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.С</w:t>
            </w:r>
            <w:proofErr w:type="gramEnd"/>
            <w:r w:rsidRPr="00876D99">
              <w:rPr>
                <w:rFonts w:cs="Times New Roman"/>
              </w:rPr>
              <w:t>адовая</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20/3</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508,3</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18</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.С</w:t>
            </w:r>
            <w:proofErr w:type="gramEnd"/>
            <w:r w:rsidRPr="00876D99">
              <w:rPr>
                <w:rFonts w:cs="Times New Roman"/>
              </w:rPr>
              <w:t>адовая</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28/1</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752,1</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19</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.С</w:t>
            </w:r>
            <w:proofErr w:type="gramEnd"/>
            <w:r w:rsidRPr="00876D99">
              <w:rPr>
                <w:rFonts w:cs="Times New Roman"/>
              </w:rPr>
              <w:t>адовая</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30/4</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504,4</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20</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.С</w:t>
            </w:r>
            <w:proofErr w:type="gramEnd"/>
            <w:r w:rsidRPr="00876D99">
              <w:rPr>
                <w:rFonts w:cs="Times New Roman"/>
              </w:rPr>
              <w:t>адовая</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30/5</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966,9</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21</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.С</w:t>
            </w:r>
            <w:proofErr w:type="gramEnd"/>
            <w:r w:rsidRPr="00876D99">
              <w:rPr>
                <w:rFonts w:cs="Times New Roman"/>
              </w:rPr>
              <w:t>адовая</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26/2</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555,0</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22</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.Л</w:t>
            </w:r>
            <w:proofErr w:type="gramEnd"/>
            <w:r w:rsidRPr="00876D99">
              <w:rPr>
                <w:rFonts w:cs="Times New Roman"/>
              </w:rPr>
              <w:t>ьвовская</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10</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342,8</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23</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.Л</w:t>
            </w:r>
            <w:proofErr w:type="gramEnd"/>
            <w:r w:rsidRPr="00876D99">
              <w:rPr>
                <w:rFonts w:cs="Times New Roman"/>
              </w:rPr>
              <w:t>ьвовская</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6</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308,1</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24</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.С</w:t>
            </w:r>
            <w:proofErr w:type="gramEnd"/>
            <w:r w:rsidRPr="00876D99">
              <w:rPr>
                <w:rFonts w:cs="Times New Roman"/>
              </w:rPr>
              <w:t>адовая</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34</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727,9</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25</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.С</w:t>
            </w:r>
            <w:proofErr w:type="gramEnd"/>
            <w:r w:rsidRPr="00876D99">
              <w:rPr>
                <w:rFonts w:cs="Times New Roman"/>
              </w:rPr>
              <w:t>вободы</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39</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723,0</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26</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noWrap/>
            <w:vAlign w:val="center"/>
            <w:hideMark/>
          </w:tcPr>
          <w:p w:rsidR="003069B0" w:rsidRPr="003069B0" w:rsidRDefault="003069B0" w:rsidP="008C710D">
            <w:pPr>
              <w:widowControl/>
              <w:autoSpaceDE/>
              <w:autoSpaceDN/>
              <w:adjustRightInd/>
              <w:ind w:left="-57" w:right="-57"/>
              <w:jc w:val="center"/>
              <w:rPr>
                <w:rFonts w:cs="Times New Roman"/>
                <w:sz w:val="22"/>
              </w:rPr>
            </w:pPr>
            <w:proofErr w:type="spellStart"/>
            <w:r w:rsidRPr="003069B0">
              <w:rPr>
                <w:rFonts w:cs="Times New Roman"/>
                <w:sz w:val="22"/>
              </w:rPr>
              <w:t>ул</w:t>
            </w:r>
            <w:proofErr w:type="gramStart"/>
            <w:r w:rsidRPr="003069B0">
              <w:rPr>
                <w:rFonts w:cs="Times New Roman"/>
                <w:sz w:val="22"/>
              </w:rPr>
              <w:t>.Н</w:t>
            </w:r>
            <w:proofErr w:type="gramEnd"/>
            <w:r w:rsidRPr="003069B0">
              <w:rPr>
                <w:rFonts w:cs="Times New Roman"/>
                <w:sz w:val="22"/>
              </w:rPr>
              <w:t>ефте</w:t>
            </w:r>
            <w:proofErr w:type="spellEnd"/>
            <w:r w:rsidRPr="003069B0">
              <w:rPr>
                <w:rFonts w:cs="Times New Roman"/>
                <w:sz w:val="22"/>
              </w:rPr>
              <w:t>-промышленная</w:t>
            </w:r>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11/5</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430,5</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27</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п.г.т</w:t>
            </w:r>
            <w:proofErr w:type="gramStart"/>
            <w:r w:rsidRPr="00876D99">
              <w:rPr>
                <w:rFonts w:cs="Times New Roman"/>
              </w:rPr>
              <w:t>.В</w:t>
            </w:r>
            <w:proofErr w:type="gramEnd"/>
            <w:r w:rsidRPr="00876D99">
              <w:rPr>
                <w:rFonts w:cs="Times New Roman"/>
              </w:rPr>
              <w:t>ысокий</w:t>
            </w:r>
            <w:proofErr w:type="spellEnd"/>
          </w:p>
        </w:tc>
        <w:tc>
          <w:tcPr>
            <w:tcW w:w="87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.Г</w:t>
            </w:r>
            <w:proofErr w:type="gramEnd"/>
            <w:r w:rsidRPr="00876D99">
              <w:rPr>
                <w:rFonts w:cs="Times New Roman"/>
              </w:rPr>
              <w:t>аражная</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9</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177,0</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28</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п.г.т</w:t>
            </w:r>
            <w:proofErr w:type="gramStart"/>
            <w:r w:rsidRPr="00876D99">
              <w:rPr>
                <w:rFonts w:cs="Times New Roman"/>
              </w:rPr>
              <w:t>.В</w:t>
            </w:r>
            <w:proofErr w:type="gramEnd"/>
            <w:r w:rsidRPr="00876D99">
              <w:rPr>
                <w:rFonts w:cs="Times New Roman"/>
              </w:rPr>
              <w:t>ысокий</w:t>
            </w:r>
            <w:proofErr w:type="spellEnd"/>
          </w:p>
        </w:tc>
        <w:tc>
          <w:tcPr>
            <w:tcW w:w="873" w:type="pct"/>
            <w:tcBorders>
              <w:top w:val="nil"/>
              <w:left w:val="nil"/>
              <w:bottom w:val="single" w:sz="4" w:space="0" w:color="auto"/>
              <w:right w:val="single" w:sz="4" w:space="0" w:color="auto"/>
            </w:tcBorders>
            <w:shd w:val="clear" w:color="000000" w:fill="FFFFFF"/>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.Е</w:t>
            </w:r>
            <w:proofErr w:type="gramEnd"/>
            <w:r w:rsidRPr="00876D99">
              <w:rPr>
                <w:rFonts w:cs="Times New Roman"/>
              </w:rPr>
              <w:t>сенина</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221,2</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29</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п.г.т</w:t>
            </w:r>
            <w:proofErr w:type="gramStart"/>
            <w:r w:rsidRPr="00876D99">
              <w:rPr>
                <w:rFonts w:cs="Times New Roman"/>
              </w:rPr>
              <w:t>.В</w:t>
            </w:r>
            <w:proofErr w:type="gramEnd"/>
            <w:r w:rsidRPr="00876D99">
              <w:rPr>
                <w:rFonts w:cs="Times New Roman"/>
              </w:rPr>
              <w:t>ысокий</w:t>
            </w:r>
            <w:proofErr w:type="spellEnd"/>
          </w:p>
        </w:tc>
        <w:tc>
          <w:tcPr>
            <w:tcW w:w="873" w:type="pct"/>
            <w:tcBorders>
              <w:top w:val="nil"/>
              <w:left w:val="nil"/>
              <w:bottom w:val="single" w:sz="4" w:space="0" w:color="auto"/>
              <w:right w:val="single" w:sz="4" w:space="0" w:color="auto"/>
            </w:tcBorders>
            <w:shd w:val="clear" w:color="000000" w:fill="FFFFFF"/>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.Б</w:t>
            </w:r>
            <w:proofErr w:type="gramEnd"/>
            <w:r w:rsidRPr="00876D99">
              <w:rPr>
                <w:rFonts w:cs="Times New Roman"/>
              </w:rPr>
              <w:t>ахилова</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3</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869,2</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B74981">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30</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п.г.т</w:t>
            </w:r>
            <w:proofErr w:type="gramStart"/>
            <w:r w:rsidRPr="00876D99">
              <w:rPr>
                <w:rFonts w:cs="Times New Roman"/>
              </w:rPr>
              <w:t>.В</w:t>
            </w:r>
            <w:proofErr w:type="gramEnd"/>
            <w:r w:rsidRPr="00876D99">
              <w:rPr>
                <w:rFonts w:cs="Times New Roman"/>
              </w:rPr>
              <w:t>ысокий</w:t>
            </w:r>
            <w:proofErr w:type="spellEnd"/>
          </w:p>
        </w:tc>
        <w:tc>
          <w:tcPr>
            <w:tcW w:w="873" w:type="pct"/>
            <w:tcBorders>
              <w:top w:val="nil"/>
              <w:left w:val="nil"/>
              <w:bottom w:val="single" w:sz="4" w:space="0" w:color="auto"/>
              <w:right w:val="single" w:sz="4" w:space="0" w:color="auto"/>
            </w:tcBorders>
            <w:shd w:val="clear" w:color="000000" w:fill="FFFFFF"/>
            <w:vAlign w:val="center"/>
            <w:hideMark/>
          </w:tcPr>
          <w:p w:rsidR="003069B0" w:rsidRPr="003069B0" w:rsidRDefault="003069B0" w:rsidP="008C710D">
            <w:pPr>
              <w:widowControl/>
              <w:autoSpaceDE/>
              <w:autoSpaceDN/>
              <w:adjustRightInd/>
              <w:ind w:left="-57" w:right="-57"/>
              <w:jc w:val="center"/>
              <w:rPr>
                <w:rFonts w:cs="Times New Roman"/>
                <w:sz w:val="22"/>
              </w:rPr>
            </w:pPr>
            <w:proofErr w:type="spellStart"/>
            <w:r w:rsidRPr="003069B0">
              <w:rPr>
                <w:rFonts w:cs="Times New Roman"/>
                <w:sz w:val="22"/>
              </w:rPr>
              <w:t>ул</w:t>
            </w:r>
            <w:proofErr w:type="gramStart"/>
            <w:r w:rsidRPr="003069B0">
              <w:rPr>
                <w:rFonts w:cs="Times New Roman"/>
                <w:sz w:val="22"/>
              </w:rPr>
              <w:t>.М</w:t>
            </w:r>
            <w:proofErr w:type="gramEnd"/>
            <w:r w:rsidRPr="003069B0">
              <w:rPr>
                <w:rFonts w:cs="Times New Roman"/>
                <w:sz w:val="22"/>
              </w:rPr>
              <w:t>уравленко</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5</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287,6</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B74981">
        <w:trPr>
          <w:trHeight w:val="315"/>
        </w:trPr>
        <w:tc>
          <w:tcPr>
            <w:tcW w:w="41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lastRenderedPageBreak/>
              <w:t>31</w:t>
            </w:r>
          </w:p>
        </w:tc>
        <w:tc>
          <w:tcPr>
            <w:tcW w:w="880" w:type="pct"/>
            <w:tcBorders>
              <w:top w:val="single" w:sz="4" w:space="0" w:color="auto"/>
              <w:left w:val="single" w:sz="4" w:space="0" w:color="auto"/>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.С</w:t>
            </w:r>
            <w:proofErr w:type="gramEnd"/>
            <w:r w:rsidRPr="00876D99">
              <w:rPr>
                <w:rFonts w:cs="Times New Roman"/>
              </w:rPr>
              <w:t>вободы</w:t>
            </w:r>
            <w:proofErr w:type="spellEnd"/>
          </w:p>
        </w:tc>
        <w:tc>
          <w:tcPr>
            <w:tcW w:w="433" w:type="pct"/>
            <w:tcBorders>
              <w:top w:val="single" w:sz="4" w:space="0" w:color="auto"/>
              <w:left w:val="single" w:sz="4" w:space="0" w:color="auto"/>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37/3</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single" w:sz="4" w:space="0" w:color="auto"/>
              <w:left w:val="single" w:sz="4" w:space="0" w:color="auto"/>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single" w:sz="4" w:space="0" w:color="auto"/>
              <w:left w:val="single" w:sz="4" w:space="0" w:color="auto"/>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673,8</w:t>
            </w:r>
          </w:p>
        </w:tc>
        <w:tc>
          <w:tcPr>
            <w:tcW w:w="480" w:type="pct"/>
            <w:tcBorders>
              <w:top w:val="single" w:sz="4" w:space="0" w:color="auto"/>
              <w:left w:val="single" w:sz="4" w:space="0" w:color="auto"/>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single" w:sz="4" w:space="0" w:color="auto"/>
              <w:left w:val="single" w:sz="4" w:space="0" w:color="auto"/>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B74981">
        <w:trPr>
          <w:trHeight w:val="315"/>
        </w:trPr>
        <w:tc>
          <w:tcPr>
            <w:tcW w:w="41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32</w:t>
            </w:r>
          </w:p>
        </w:tc>
        <w:tc>
          <w:tcPr>
            <w:tcW w:w="880" w:type="pct"/>
            <w:tcBorders>
              <w:top w:val="single" w:sz="4" w:space="0" w:color="auto"/>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п.г.т</w:t>
            </w:r>
            <w:proofErr w:type="gramStart"/>
            <w:r w:rsidRPr="00876D99">
              <w:rPr>
                <w:rFonts w:cs="Times New Roman"/>
              </w:rPr>
              <w:t>.В</w:t>
            </w:r>
            <w:proofErr w:type="gramEnd"/>
            <w:r w:rsidRPr="00876D99">
              <w:rPr>
                <w:rFonts w:cs="Times New Roman"/>
              </w:rPr>
              <w:t>ысокий</w:t>
            </w:r>
            <w:proofErr w:type="spellEnd"/>
          </w:p>
        </w:tc>
        <w:tc>
          <w:tcPr>
            <w:tcW w:w="873" w:type="pct"/>
            <w:tcBorders>
              <w:top w:val="single" w:sz="4" w:space="0" w:color="auto"/>
              <w:left w:val="nil"/>
              <w:bottom w:val="single" w:sz="4" w:space="0" w:color="auto"/>
              <w:right w:val="single" w:sz="4" w:space="0" w:color="auto"/>
            </w:tcBorders>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.З</w:t>
            </w:r>
            <w:proofErr w:type="gramEnd"/>
            <w:r w:rsidRPr="00876D99">
              <w:rPr>
                <w:rFonts w:cs="Times New Roman"/>
              </w:rPr>
              <w:t>еленая</w:t>
            </w:r>
            <w:proofErr w:type="spellEnd"/>
          </w:p>
        </w:tc>
        <w:tc>
          <w:tcPr>
            <w:tcW w:w="433" w:type="pct"/>
            <w:tcBorders>
              <w:top w:val="single" w:sz="4" w:space="0" w:color="auto"/>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2</w:t>
            </w:r>
          </w:p>
        </w:tc>
        <w:tc>
          <w:tcPr>
            <w:tcW w:w="480" w:type="pct"/>
            <w:tcBorders>
              <w:top w:val="single" w:sz="4" w:space="0" w:color="auto"/>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single" w:sz="4" w:space="0" w:color="auto"/>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single" w:sz="4" w:space="0" w:color="auto"/>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454,3</w:t>
            </w:r>
          </w:p>
        </w:tc>
        <w:tc>
          <w:tcPr>
            <w:tcW w:w="480" w:type="pct"/>
            <w:tcBorders>
              <w:top w:val="single" w:sz="4" w:space="0" w:color="auto"/>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single" w:sz="4" w:space="0" w:color="auto"/>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33</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п.г.т</w:t>
            </w:r>
            <w:proofErr w:type="gramStart"/>
            <w:r w:rsidRPr="00876D99">
              <w:rPr>
                <w:rFonts w:cs="Times New Roman"/>
              </w:rPr>
              <w:t>.В</w:t>
            </w:r>
            <w:proofErr w:type="gramEnd"/>
            <w:r w:rsidRPr="00876D99">
              <w:rPr>
                <w:rFonts w:cs="Times New Roman"/>
              </w:rPr>
              <w:t>ысокий</w:t>
            </w:r>
            <w:proofErr w:type="spellEnd"/>
          </w:p>
        </w:tc>
        <w:tc>
          <w:tcPr>
            <w:tcW w:w="873" w:type="pct"/>
            <w:tcBorders>
              <w:top w:val="nil"/>
              <w:left w:val="nil"/>
              <w:bottom w:val="single" w:sz="4" w:space="0" w:color="auto"/>
              <w:right w:val="single" w:sz="4" w:space="0" w:color="auto"/>
            </w:tcBorders>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.З</w:t>
            </w:r>
            <w:proofErr w:type="gramEnd"/>
            <w:r w:rsidRPr="00876D99">
              <w:rPr>
                <w:rFonts w:cs="Times New Roman"/>
              </w:rPr>
              <w:t>еленая</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4</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422,3</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34</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п.г.т</w:t>
            </w:r>
            <w:proofErr w:type="gramStart"/>
            <w:r w:rsidRPr="00876D99">
              <w:rPr>
                <w:rFonts w:cs="Times New Roman"/>
              </w:rPr>
              <w:t>.В</w:t>
            </w:r>
            <w:proofErr w:type="gramEnd"/>
            <w:r w:rsidRPr="00876D99">
              <w:rPr>
                <w:rFonts w:cs="Times New Roman"/>
              </w:rPr>
              <w:t>ысокий</w:t>
            </w:r>
            <w:proofErr w:type="spellEnd"/>
          </w:p>
        </w:tc>
        <w:tc>
          <w:tcPr>
            <w:tcW w:w="873" w:type="pct"/>
            <w:tcBorders>
              <w:top w:val="nil"/>
              <w:left w:val="nil"/>
              <w:bottom w:val="single" w:sz="4" w:space="0" w:color="auto"/>
              <w:right w:val="single" w:sz="4" w:space="0" w:color="auto"/>
            </w:tcBorders>
            <w:vAlign w:val="center"/>
            <w:hideMark/>
          </w:tcPr>
          <w:p w:rsidR="003069B0" w:rsidRPr="00876D99" w:rsidRDefault="003069B0" w:rsidP="008C710D">
            <w:pPr>
              <w:widowControl/>
              <w:autoSpaceDE/>
              <w:autoSpaceDN/>
              <w:adjustRightInd/>
              <w:ind w:left="-57" w:right="-57"/>
              <w:jc w:val="center"/>
              <w:rPr>
                <w:rFonts w:cs="Times New Roman"/>
                <w:sz w:val="22"/>
              </w:rPr>
            </w:pPr>
            <w:proofErr w:type="spellStart"/>
            <w:r w:rsidRPr="00876D99">
              <w:rPr>
                <w:rFonts w:cs="Times New Roman"/>
                <w:sz w:val="22"/>
              </w:rPr>
              <w:t>ул</w:t>
            </w:r>
            <w:proofErr w:type="gramStart"/>
            <w:r w:rsidRPr="00876D99">
              <w:rPr>
                <w:rFonts w:cs="Times New Roman"/>
                <w:sz w:val="22"/>
              </w:rPr>
              <w:t>.Ц</w:t>
            </w:r>
            <w:proofErr w:type="gramEnd"/>
            <w:r w:rsidRPr="00876D99">
              <w:rPr>
                <w:rFonts w:cs="Times New Roman"/>
                <w:sz w:val="22"/>
              </w:rPr>
              <w:t>ентральная</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39</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219,2</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35</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.С</w:t>
            </w:r>
            <w:proofErr w:type="gramEnd"/>
            <w:r w:rsidRPr="00876D99">
              <w:rPr>
                <w:rFonts w:cs="Times New Roman"/>
              </w:rPr>
              <w:t>вободы</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37/1</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517,6</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36</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.С</w:t>
            </w:r>
            <w:proofErr w:type="gramEnd"/>
            <w:r w:rsidRPr="00876D99">
              <w:rPr>
                <w:rFonts w:cs="Times New Roman"/>
              </w:rPr>
              <w:t>вободы</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35/1</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497,6</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37</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.С</w:t>
            </w:r>
            <w:proofErr w:type="gramEnd"/>
            <w:r w:rsidRPr="00876D99">
              <w:rPr>
                <w:rFonts w:cs="Times New Roman"/>
              </w:rPr>
              <w:t>вободы</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25/4</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489,1</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38</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shd w:val="clear" w:color="000000" w:fill="FFFFFF"/>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.Н</w:t>
            </w:r>
            <w:proofErr w:type="gramEnd"/>
            <w:r w:rsidRPr="00876D99">
              <w:rPr>
                <w:rFonts w:cs="Times New Roman"/>
              </w:rPr>
              <w:t>ефте</w:t>
            </w:r>
            <w:proofErr w:type="spellEnd"/>
            <w:r w:rsidRPr="00876D99">
              <w:rPr>
                <w:rFonts w:cs="Times New Roman"/>
              </w:rPr>
              <w:t>-разведочная</w:t>
            </w:r>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16</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469,8</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39</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п.г.т</w:t>
            </w:r>
            <w:proofErr w:type="gramStart"/>
            <w:r w:rsidRPr="00876D99">
              <w:rPr>
                <w:rFonts w:cs="Times New Roman"/>
              </w:rPr>
              <w:t>.В</w:t>
            </w:r>
            <w:proofErr w:type="gramEnd"/>
            <w:r w:rsidRPr="00876D99">
              <w:rPr>
                <w:rFonts w:cs="Times New Roman"/>
              </w:rPr>
              <w:t>ысокий</w:t>
            </w:r>
            <w:proofErr w:type="spellEnd"/>
          </w:p>
        </w:tc>
        <w:tc>
          <w:tcPr>
            <w:tcW w:w="873" w:type="pct"/>
            <w:tcBorders>
              <w:top w:val="nil"/>
              <w:left w:val="nil"/>
              <w:bottom w:val="single" w:sz="4" w:space="0" w:color="auto"/>
              <w:right w:val="single" w:sz="4" w:space="0" w:color="auto"/>
            </w:tcBorders>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.С</w:t>
            </w:r>
            <w:proofErr w:type="gramEnd"/>
            <w:r w:rsidRPr="00876D99">
              <w:rPr>
                <w:rFonts w:cs="Times New Roman"/>
              </w:rPr>
              <w:t>основая</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15</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115,0</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40</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vAlign w:val="center"/>
            <w:hideMark/>
          </w:tcPr>
          <w:p w:rsidR="003069B0" w:rsidRPr="00876D99" w:rsidRDefault="003069B0" w:rsidP="008C710D">
            <w:pPr>
              <w:widowControl/>
              <w:autoSpaceDE/>
              <w:autoSpaceDN/>
              <w:adjustRightInd/>
              <w:ind w:left="-57" w:right="-57"/>
              <w:jc w:val="center"/>
              <w:rPr>
                <w:rFonts w:cs="Times New Roman"/>
              </w:rPr>
            </w:pPr>
            <w:r w:rsidRPr="00876D99">
              <w:rPr>
                <w:rFonts w:cs="Times New Roman"/>
              </w:rPr>
              <w:t>ул</w:t>
            </w:r>
            <w:proofErr w:type="gramStart"/>
            <w:r w:rsidRPr="00876D99">
              <w:rPr>
                <w:rFonts w:cs="Times New Roman"/>
              </w:rPr>
              <w:t>.А</w:t>
            </w:r>
            <w:proofErr w:type="gramEnd"/>
            <w:r w:rsidRPr="00876D99">
              <w:rPr>
                <w:rFonts w:cs="Times New Roman"/>
              </w:rPr>
              <w:t>Б-12</w:t>
            </w:r>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8</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189,0</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41</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vAlign w:val="center"/>
            <w:hideMark/>
          </w:tcPr>
          <w:p w:rsidR="003069B0" w:rsidRPr="00876D99" w:rsidRDefault="003069B0" w:rsidP="008C710D">
            <w:pPr>
              <w:widowControl/>
              <w:autoSpaceDE/>
              <w:autoSpaceDN/>
              <w:adjustRightInd/>
              <w:ind w:left="-57" w:right="-57"/>
              <w:jc w:val="center"/>
              <w:rPr>
                <w:rFonts w:cs="Times New Roman"/>
              </w:rPr>
            </w:pPr>
            <w:r w:rsidRPr="00876D99">
              <w:rPr>
                <w:rFonts w:cs="Times New Roman"/>
              </w:rPr>
              <w:t>ул</w:t>
            </w:r>
            <w:proofErr w:type="gramStart"/>
            <w:r w:rsidRPr="00876D99">
              <w:rPr>
                <w:rFonts w:cs="Times New Roman"/>
              </w:rPr>
              <w:t>.А</w:t>
            </w:r>
            <w:proofErr w:type="gramEnd"/>
            <w:r w:rsidRPr="00876D99">
              <w:rPr>
                <w:rFonts w:cs="Times New Roman"/>
              </w:rPr>
              <w:t>Б-12</w:t>
            </w:r>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10</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199,0</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42</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vAlign w:val="center"/>
            <w:hideMark/>
          </w:tcPr>
          <w:p w:rsidR="003069B0" w:rsidRPr="00876D99" w:rsidRDefault="003069B0" w:rsidP="008C710D">
            <w:pPr>
              <w:widowControl/>
              <w:autoSpaceDE/>
              <w:autoSpaceDN/>
              <w:adjustRightInd/>
              <w:ind w:left="-57" w:right="-57"/>
              <w:jc w:val="center"/>
              <w:rPr>
                <w:rFonts w:cs="Times New Roman"/>
              </w:rPr>
            </w:pPr>
            <w:r w:rsidRPr="00876D99">
              <w:rPr>
                <w:rFonts w:cs="Times New Roman"/>
              </w:rPr>
              <w:t>ул</w:t>
            </w:r>
            <w:proofErr w:type="gramStart"/>
            <w:r w:rsidRPr="00876D99">
              <w:rPr>
                <w:rFonts w:cs="Times New Roman"/>
              </w:rPr>
              <w:t>.А</w:t>
            </w:r>
            <w:proofErr w:type="gramEnd"/>
            <w:r w:rsidRPr="00876D99">
              <w:rPr>
                <w:rFonts w:cs="Times New Roman"/>
              </w:rPr>
              <w:t>Б-12</w:t>
            </w:r>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12</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177,9</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43</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vAlign w:val="center"/>
            <w:hideMark/>
          </w:tcPr>
          <w:p w:rsidR="003069B0" w:rsidRPr="00876D99" w:rsidRDefault="003069B0" w:rsidP="008C710D">
            <w:pPr>
              <w:widowControl/>
              <w:autoSpaceDE/>
              <w:autoSpaceDN/>
              <w:adjustRightInd/>
              <w:ind w:left="-57" w:right="-57"/>
              <w:jc w:val="center"/>
              <w:rPr>
                <w:rFonts w:cs="Times New Roman"/>
              </w:rPr>
            </w:pPr>
            <w:r w:rsidRPr="00876D99">
              <w:rPr>
                <w:rFonts w:cs="Times New Roman"/>
              </w:rPr>
              <w:t>ул</w:t>
            </w:r>
            <w:proofErr w:type="gramStart"/>
            <w:r w:rsidRPr="00876D99">
              <w:rPr>
                <w:rFonts w:cs="Times New Roman"/>
              </w:rPr>
              <w:t>.А</w:t>
            </w:r>
            <w:proofErr w:type="gramEnd"/>
            <w:r w:rsidRPr="00876D99">
              <w:rPr>
                <w:rFonts w:cs="Times New Roman"/>
              </w:rPr>
              <w:t>Б-12</w:t>
            </w:r>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13</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202,2</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44</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vAlign w:val="center"/>
            <w:hideMark/>
          </w:tcPr>
          <w:p w:rsidR="003069B0" w:rsidRPr="00876D99" w:rsidRDefault="003069B0" w:rsidP="008C710D">
            <w:pPr>
              <w:widowControl/>
              <w:autoSpaceDE/>
              <w:autoSpaceDN/>
              <w:adjustRightInd/>
              <w:ind w:left="-57" w:right="-57"/>
              <w:jc w:val="center"/>
              <w:rPr>
                <w:rFonts w:cs="Times New Roman"/>
              </w:rPr>
            </w:pPr>
            <w:r w:rsidRPr="00876D99">
              <w:rPr>
                <w:rFonts w:cs="Times New Roman"/>
              </w:rPr>
              <w:t>ул</w:t>
            </w:r>
            <w:proofErr w:type="gramStart"/>
            <w:r w:rsidRPr="00876D99">
              <w:rPr>
                <w:rFonts w:cs="Times New Roman"/>
              </w:rPr>
              <w:t>.А</w:t>
            </w:r>
            <w:proofErr w:type="gramEnd"/>
            <w:r w:rsidRPr="00876D99">
              <w:rPr>
                <w:rFonts w:cs="Times New Roman"/>
              </w:rPr>
              <w:t>Б-12</w:t>
            </w:r>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14</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226,0</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45</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vAlign w:val="center"/>
            <w:hideMark/>
          </w:tcPr>
          <w:p w:rsidR="003069B0" w:rsidRPr="00876D99" w:rsidRDefault="003069B0" w:rsidP="008C710D">
            <w:pPr>
              <w:widowControl/>
              <w:autoSpaceDE/>
              <w:autoSpaceDN/>
              <w:adjustRightInd/>
              <w:ind w:left="-57" w:right="-57"/>
              <w:jc w:val="center"/>
              <w:rPr>
                <w:rFonts w:cs="Times New Roman"/>
              </w:rPr>
            </w:pPr>
            <w:r w:rsidRPr="00876D99">
              <w:rPr>
                <w:rFonts w:cs="Times New Roman"/>
              </w:rPr>
              <w:t>ул</w:t>
            </w:r>
            <w:proofErr w:type="gramStart"/>
            <w:r w:rsidRPr="00876D99">
              <w:rPr>
                <w:rFonts w:cs="Times New Roman"/>
              </w:rPr>
              <w:t>.А</w:t>
            </w:r>
            <w:proofErr w:type="gramEnd"/>
            <w:r w:rsidRPr="00876D99">
              <w:rPr>
                <w:rFonts w:cs="Times New Roman"/>
              </w:rPr>
              <w:t>Б-12</w:t>
            </w:r>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17</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203,4</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46</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vAlign w:val="center"/>
            <w:hideMark/>
          </w:tcPr>
          <w:p w:rsidR="003069B0" w:rsidRPr="00876D99" w:rsidRDefault="003069B0" w:rsidP="008C710D">
            <w:pPr>
              <w:widowControl/>
              <w:autoSpaceDE/>
              <w:autoSpaceDN/>
              <w:adjustRightInd/>
              <w:ind w:left="-57" w:right="-57"/>
              <w:jc w:val="center"/>
              <w:rPr>
                <w:rFonts w:cs="Times New Roman"/>
              </w:rPr>
            </w:pPr>
            <w:r w:rsidRPr="00876D99">
              <w:rPr>
                <w:rFonts w:cs="Times New Roman"/>
              </w:rPr>
              <w:t>ул</w:t>
            </w:r>
            <w:proofErr w:type="gramStart"/>
            <w:r w:rsidRPr="00876D99">
              <w:rPr>
                <w:rFonts w:cs="Times New Roman"/>
              </w:rPr>
              <w:t>.А</w:t>
            </w:r>
            <w:proofErr w:type="gramEnd"/>
            <w:r w:rsidRPr="00876D99">
              <w:rPr>
                <w:rFonts w:cs="Times New Roman"/>
              </w:rPr>
              <w:t>Б-12</w:t>
            </w:r>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20</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277,5</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47</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п.г.т</w:t>
            </w:r>
            <w:proofErr w:type="gramStart"/>
            <w:r w:rsidRPr="00876D99">
              <w:rPr>
                <w:rFonts w:cs="Times New Roman"/>
              </w:rPr>
              <w:t>.В</w:t>
            </w:r>
            <w:proofErr w:type="gramEnd"/>
            <w:r w:rsidRPr="00876D99">
              <w:rPr>
                <w:rFonts w:cs="Times New Roman"/>
              </w:rPr>
              <w:t>ысокий</w:t>
            </w:r>
            <w:proofErr w:type="spellEnd"/>
          </w:p>
        </w:tc>
        <w:tc>
          <w:tcPr>
            <w:tcW w:w="873" w:type="pct"/>
            <w:tcBorders>
              <w:top w:val="nil"/>
              <w:left w:val="nil"/>
              <w:bottom w:val="single" w:sz="4" w:space="0" w:color="auto"/>
              <w:right w:val="single" w:sz="4" w:space="0" w:color="auto"/>
            </w:tcBorders>
            <w:vAlign w:val="center"/>
            <w:hideMark/>
          </w:tcPr>
          <w:p w:rsidR="003069B0" w:rsidRPr="00876D99" w:rsidRDefault="003069B0" w:rsidP="008C710D">
            <w:pPr>
              <w:widowControl/>
              <w:autoSpaceDE/>
              <w:autoSpaceDN/>
              <w:adjustRightInd/>
              <w:ind w:left="-57" w:right="-57"/>
              <w:jc w:val="center"/>
              <w:rPr>
                <w:rFonts w:cs="Times New Roman"/>
                <w:sz w:val="22"/>
              </w:rPr>
            </w:pPr>
            <w:proofErr w:type="spellStart"/>
            <w:r w:rsidRPr="00876D99">
              <w:rPr>
                <w:rFonts w:cs="Times New Roman"/>
                <w:sz w:val="22"/>
              </w:rPr>
              <w:t>ул</w:t>
            </w:r>
            <w:proofErr w:type="gramStart"/>
            <w:r w:rsidRPr="00876D99">
              <w:rPr>
                <w:rFonts w:cs="Times New Roman"/>
                <w:sz w:val="22"/>
              </w:rPr>
              <w:t>.К</w:t>
            </w:r>
            <w:proofErr w:type="gramEnd"/>
            <w:r w:rsidRPr="00876D99">
              <w:rPr>
                <w:rFonts w:cs="Times New Roman"/>
                <w:sz w:val="22"/>
              </w:rPr>
              <w:t>ошурникова</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5</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160,5</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48</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.З</w:t>
            </w:r>
            <w:proofErr w:type="gramEnd"/>
            <w:r w:rsidRPr="00876D99">
              <w:rPr>
                <w:rFonts w:cs="Times New Roman"/>
              </w:rPr>
              <w:t>аречная</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17/4</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503,0</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49</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.З</w:t>
            </w:r>
            <w:proofErr w:type="gramEnd"/>
            <w:r w:rsidRPr="00876D99">
              <w:rPr>
                <w:rFonts w:cs="Times New Roman"/>
              </w:rPr>
              <w:t>аречная</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17/3</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509,9</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50</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.С</w:t>
            </w:r>
            <w:proofErr w:type="gramEnd"/>
            <w:r w:rsidRPr="00876D99">
              <w:rPr>
                <w:rFonts w:cs="Times New Roman"/>
              </w:rPr>
              <w:t>адовая</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18/1</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498,1</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51</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.С</w:t>
            </w:r>
            <w:proofErr w:type="gramEnd"/>
            <w:r w:rsidRPr="00876D99">
              <w:rPr>
                <w:rFonts w:cs="Times New Roman"/>
              </w:rPr>
              <w:t>адовая</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24/2</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476,4</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52</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.С</w:t>
            </w:r>
            <w:proofErr w:type="gramEnd"/>
            <w:r w:rsidRPr="00876D99">
              <w:rPr>
                <w:rFonts w:cs="Times New Roman"/>
              </w:rPr>
              <w:t>вободы</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25/3</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496,7</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53</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.С</w:t>
            </w:r>
            <w:proofErr w:type="gramEnd"/>
            <w:r w:rsidRPr="00876D99">
              <w:rPr>
                <w:rFonts w:cs="Times New Roman"/>
              </w:rPr>
              <w:t>адовая</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11</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505,3</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54</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shd w:val="clear" w:color="000000" w:fill="FFFFFF"/>
            <w:vAlign w:val="center"/>
            <w:hideMark/>
          </w:tcPr>
          <w:p w:rsidR="003069B0" w:rsidRPr="00876D99" w:rsidRDefault="003069B0" w:rsidP="008C710D">
            <w:pPr>
              <w:widowControl/>
              <w:autoSpaceDE/>
              <w:autoSpaceDN/>
              <w:adjustRightInd/>
              <w:ind w:left="-57" w:right="-57"/>
              <w:jc w:val="center"/>
              <w:rPr>
                <w:rFonts w:cs="Times New Roman"/>
              </w:rPr>
            </w:pPr>
            <w:r w:rsidRPr="00876D99">
              <w:rPr>
                <w:rFonts w:cs="Times New Roman"/>
              </w:rPr>
              <w:t>ул.50 лет Октября</w:t>
            </w:r>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16</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489,1</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55</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shd w:val="clear" w:color="000000" w:fill="FFFFFF"/>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.Т</w:t>
            </w:r>
            <w:proofErr w:type="gramEnd"/>
            <w:r w:rsidRPr="00876D99">
              <w:rPr>
                <w:rFonts w:cs="Times New Roman"/>
              </w:rPr>
              <w:t>аёжная</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3</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277,6</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56</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п.г.т</w:t>
            </w:r>
            <w:proofErr w:type="gramStart"/>
            <w:r w:rsidRPr="00876D99">
              <w:rPr>
                <w:rFonts w:cs="Times New Roman"/>
              </w:rPr>
              <w:t>.В</w:t>
            </w:r>
            <w:proofErr w:type="gramEnd"/>
            <w:r w:rsidRPr="00876D99">
              <w:rPr>
                <w:rFonts w:cs="Times New Roman"/>
              </w:rPr>
              <w:t>ысокий</w:t>
            </w:r>
            <w:proofErr w:type="spellEnd"/>
          </w:p>
        </w:tc>
        <w:tc>
          <w:tcPr>
            <w:tcW w:w="873" w:type="pct"/>
            <w:tcBorders>
              <w:top w:val="nil"/>
              <w:left w:val="nil"/>
              <w:bottom w:val="single" w:sz="4" w:space="0" w:color="auto"/>
              <w:right w:val="single" w:sz="4" w:space="0" w:color="auto"/>
            </w:tcBorders>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.Б</w:t>
            </w:r>
            <w:proofErr w:type="gramEnd"/>
            <w:r w:rsidRPr="00876D99">
              <w:rPr>
                <w:rFonts w:cs="Times New Roman"/>
              </w:rPr>
              <w:t>ахилова</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2</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894,9</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57</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.К</w:t>
            </w:r>
            <w:proofErr w:type="gramEnd"/>
            <w:r w:rsidRPr="00876D99">
              <w:rPr>
                <w:rFonts w:cs="Times New Roman"/>
              </w:rPr>
              <w:t>узьмина</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13</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249,4</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58</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.С</w:t>
            </w:r>
            <w:proofErr w:type="gramEnd"/>
            <w:r w:rsidRPr="00876D99">
              <w:rPr>
                <w:rFonts w:cs="Times New Roman"/>
              </w:rPr>
              <w:t>оветская</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10/1</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680,1</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59</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п.г.т</w:t>
            </w:r>
            <w:proofErr w:type="gramStart"/>
            <w:r w:rsidRPr="00876D99">
              <w:rPr>
                <w:rFonts w:cs="Times New Roman"/>
              </w:rPr>
              <w:t>.В</w:t>
            </w:r>
            <w:proofErr w:type="gramEnd"/>
            <w:r w:rsidRPr="00876D99">
              <w:rPr>
                <w:rFonts w:cs="Times New Roman"/>
              </w:rPr>
              <w:t>ысокий</w:t>
            </w:r>
            <w:proofErr w:type="spellEnd"/>
          </w:p>
        </w:tc>
        <w:tc>
          <w:tcPr>
            <w:tcW w:w="873" w:type="pct"/>
            <w:tcBorders>
              <w:top w:val="nil"/>
              <w:left w:val="nil"/>
              <w:bottom w:val="single" w:sz="4" w:space="0" w:color="auto"/>
              <w:right w:val="single" w:sz="4" w:space="0" w:color="auto"/>
            </w:tcBorders>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.З</w:t>
            </w:r>
            <w:proofErr w:type="gramEnd"/>
            <w:r w:rsidRPr="00876D99">
              <w:rPr>
                <w:rFonts w:cs="Times New Roman"/>
              </w:rPr>
              <w:t>еленая</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29</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220,6</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60</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п.г.т</w:t>
            </w:r>
            <w:proofErr w:type="gramStart"/>
            <w:r w:rsidRPr="00876D99">
              <w:rPr>
                <w:rFonts w:cs="Times New Roman"/>
              </w:rPr>
              <w:t>.В</w:t>
            </w:r>
            <w:proofErr w:type="gramEnd"/>
            <w:r w:rsidRPr="00876D99">
              <w:rPr>
                <w:rFonts w:cs="Times New Roman"/>
              </w:rPr>
              <w:t>ысокий</w:t>
            </w:r>
            <w:proofErr w:type="spellEnd"/>
          </w:p>
        </w:tc>
        <w:tc>
          <w:tcPr>
            <w:tcW w:w="873" w:type="pct"/>
            <w:tcBorders>
              <w:top w:val="nil"/>
              <w:left w:val="nil"/>
              <w:bottom w:val="single" w:sz="4" w:space="0" w:color="auto"/>
              <w:right w:val="single" w:sz="4" w:space="0" w:color="auto"/>
            </w:tcBorders>
            <w:vAlign w:val="center"/>
            <w:hideMark/>
          </w:tcPr>
          <w:p w:rsidR="003069B0" w:rsidRPr="00876D99" w:rsidRDefault="003069B0" w:rsidP="008C710D">
            <w:pPr>
              <w:widowControl/>
              <w:autoSpaceDE/>
              <w:autoSpaceDN/>
              <w:adjustRightInd/>
              <w:ind w:left="-57" w:right="-57"/>
              <w:jc w:val="center"/>
              <w:rPr>
                <w:rFonts w:cs="Times New Roman"/>
                <w:sz w:val="22"/>
              </w:rPr>
            </w:pPr>
            <w:proofErr w:type="spellStart"/>
            <w:r w:rsidRPr="00876D99">
              <w:rPr>
                <w:rFonts w:cs="Times New Roman"/>
                <w:sz w:val="22"/>
              </w:rPr>
              <w:t>ул</w:t>
            </w:r>
            <w:proofErr w:type="gramStart"/>
            <w:r w:rsidRPr="00876D99">
              <w:rPr>
                <w:rFonts w:cs="Times New Roman"/>
                <w:sz w:val="22"/>
              </w:rPr>
              <w:t>.Ц</w:t>
            </w:r>
            <w:proofErr w:type="gramEnd"/>
            <w:r w:rsidRPr="00876D99">
              <w:rPr>
                <w:rFonts w:cs="Times New Roman"/>
                <w:sz w:val="22"/>
              </w:rPr>
              <w:t>ентральная</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50</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436,6</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61</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п.г.т</w:t>
            </w:r>
            <w:proofErr w:type="gramStart"/>
            <w:r w:rsidRPr="00876D99">
              <w:rPr>
                <w:rFonts w:cs="Times New Roman"/>
              </w:rPr>
              <w:t>.В</w:t>
            </w:r>
            <w:proofErr w:type="gramEnd"/>
            <w:r w:rsidRPr="00876D99">
              <w:rPr>
                <w:rFonts w:cs="Times New Roman"/>
              </w:rPr>
              <w:t>ысокий</w:t>
            </w:r>
            <w:proofErr w:type="spellEnd"/>
          </w:p>
        </w:tc>
        <w:tc>
          <w:tcPr>
            <w:tcW w:w="87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.М</w:t>
            </w:r>
            <w:proofErr w:type="gramEnd"/>
            <w:r w:rsidRPr="00876D99">
              <w:rPr>
                <w:rFonts w:cs="Times New Roman"/>
              </w:rPr>
              <w:t>ира</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8</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142,7</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62</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.Л</w:t>
            </w:r>
            <w:proofErr w:type="gramEnd"/>
            <w:r w:rsidRPr="00876D99">
              <w:rPr>
                <w:rFonts w:cs="Times New Roman"/>
              </w:rPr>
              <w:t>ьвовская</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1а</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59,8</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63</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.С</w:t>
            </w:r>
            <w:proofErr w:type="gramEnd"/>
            <w:r w:rsidRPr="00876D99">
              <w:rPr>
                <w:rFonts w:cs="Times New Roman"/>
              </w:rPr>
              <w:t>овхозная</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88,6</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64</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vAlign w:val="center"/>
            <w:hideMark/>
          </w:tcPr>
          <w:p w:rsidR="003069B0" w:rsidRPr="00876D99" w:rsidRDefault="003069B0" w:rsidP="008C710D">
            <w:pPr>
              <w:widowControl/>
              <w:autoSpaceDE/>
              <w:autoSpaceDN/>
              <w:adjustRightInd/>
              <w:ind w:left="-57" w:right="-57"/>
              <w:jc w:val="center"/>
              <w:rPr>
                <w:rFonts w:cs="Times New Roman"/>
              </w:rPr>
            </w:pPr>
            <w:r w:rsidRPr="00876D99">
              <w:rPr>
                <w:rFonts w:cs="Times New Roman"/>
              </w:rPr>
              <w:t>проезд Буровиков</w:t>
            </w:r>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4</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321,3</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65</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.С</w:t>
            </w:r>
            <w:proofErr w:type="gramEnd"/>
            <w:r w:rsidRPr="00876D99">
              <w:rPr>
                <w:rFonts w:cs="Times New Roman"/>
              </w:rPr>
              <w:t>овхозная</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2</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128,1</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66</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.С</w:t>
            </w:r>
            <w:proofErr w:type="gramEnd"/>
            <w:r w:rsidRPr="00876D99">
              <w:rPr>
                <w:rFonts w:cs="Times New Roman"/>
              </w:rPr>
              <w:t>адовая</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17/2</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504,3</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67</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.С</w:t>
            </w:r>
            <w:proofErr w:type="gramEnd"/>
            <w:r w:rsidRPr="00876D99">
              <w:rPr>
                <w:rFonts w:cs="Times New Roman"/>
              </w:rPr>
              <w:t>вободы</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52</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336,1</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68</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.С</w:t>
            </w:r>
            <w:proofErr w:type="gramEnd"/>
            <w:r w:rsidRPr="00876D99">
              <w:rPr>
                <w:rFonts w:cs="Times New Roman"/>
              </w:rPr>
              <w:t>адовая</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9б</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498,2</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69</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.С</w:t>
            </w:r>
            <w:proofErr w:type="gramEnd"/>
            <w:r w:rsidRPr="00876D99">
              <w:rPr>
                <w:rFonts w:cs="Times New Roman"/>
              </w:rPr>
              <w:t>адовая</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10</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501,2</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70</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vAlign w:val="center"/>
            <w:hideMark/>
          </w:tcPr>
          <w:p w:rsidR="003069B0" w:rsidRPr="00876D99" w:rsidRDefault="003069B0" w:rsidP="008C710D">
            <w:pPr>
              <w:widowControl/>
              <w:autoSpaceDE/>
              <w:autoSpaceDN/>
              <w:adjustRightInd/>
              <w:ind w:left="-57" w:right="-57"/>
              <w:jc w:val="center"/>
              <w:rPr>
                <w:rFonts w:cs="Times New Roman"/>
              </w:rPr>
            </w:pPr>
            <w:r w:rsidRPr="00876D99">
              <w:rPr>
                <w:rFonts w:cs="Times New Roman"/>
              </w:rPr>
              <w:t>проезд Балочный</w:t>
            </w:r>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8</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323,0</w:t>
            </w:r>
          </w:p>
        </w:tc>
      </w:tr>
      <w:tr w:rsidR="003069B0" w:rsidRPr="00876D99" w:rsidTr="00B74981">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71</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.С</w:t>
            </w:r>
            <w:proofErr w:type="gramEnd"/>
            <w:r w:rsidRPr="00876D99">
              <w:rPr>
                <w:rFonts w:cs="Times New Roman"/>
              </w:rPr>
              <w:t>троителей</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11/3</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741,7</w:t>
            </w:r>
          </w:p>
        </w:tc>
      </w:tr>
      <w:tr w:rsidR="003069B0" w:rsidRPr="00876D99" w:rsidTr="00B74981">
        <w:trPr>
          <w:trHeight w:val="315"/>
        </w:trPr>
        <w:tc>
          <w:tcPr>
            <w:tcW w:w="41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lastRenderedPageBreak/>
              <w:t>72</w:t>
            </w:r>
          </w:p>
        </w:tc>
        <w:tc>
          <w:tcPr>
            <w:tcW w:w="880" w:type="pct"/>
            <w:tcBorders>
              <w:top w:val="single" w:sz="4" w:space="0" w:color="auto"/>
              <w:left w:val="single" w:sz="4" w:space="0" w:color="auto"/>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single" w:sz="4" w:space="0" w:color="auto"/>
              <w:left w:val="single" w:sz="4" w:space="0" w:color="auto"/>
              <w:bottom w:val="single" w:sz="4" w:space="0" w:color="auto"/>
              <w:right w:val="single" w:sz="4" w:space="0" w:color="auto"/>
            </w:tcBorders>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.С</w:t>
            </w:r>
            <w:proofErr w:type="gramEnd"/>
            <w:r w:rsidRPr="00876D99">
              <w:rPr>
                <w:rFonts w:cs="Times New Roman"/>
              </w:rPr>
              <w:t>троителей</w:t>
            </w:r>
            <w:proofErr w:type="spellEnd"/>
          </w:p>
        </w:tc>
        <w:tc>
          <w:tcPr>
            <w:tcW w:w="433" w:type="pct"/>
            <w:tcBorders>
              <w:top w:val="single" w:sz="4" w:space="0" w:color="auto"/>
              <w:left w:val="single" w:sz="4" w:space="0" w:color="auto"/>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7</w:t>
            </w:r>
          </w:p>
        </w:tc>
        <w:tc>
          <w:tcPr>
            <w:tcW w:w="480" w:type="pct"/>
            <w:tcBorders>
              <w:top w:val="single" w:sz="4" w:space="0" w:color="auto"/>
              <w:left w:val="single" w:sz="4" w:space="0" w:color="auto"/>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single" w:sz="4" w:space="0" w:color="auto"/>
              <w:left w:val="single" w:sz="4" w:space="0" w:color="auto"/>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single" w:sz="4" w:space="0" w:color="auto"/>
              <w:left w:val="single" w:sz="4" w:space="0" w:color="auto"/>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single" w:sz="4" w:space="0" w:color="auto"/>
              <w:left w:val="single" w:sz="4" w:space="0" w:color="auto"/>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single" w:sz="4" w:space="0" w:color="auto"/>
              <w:left w:val="single" w:sz="4" w:space="0" w:color="auto"/>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495,7</w:t>
            </w:r>
          </w:p>
        </w:tc>
      </w:tr>
      <w:tr w:rsidR="003069B0" w:rsidRPr="00876D99" w:rsidTr="00B74981">
        <w:trPr>
          <w:trHeight w:val="315"/>
        </w:trPr>
        <w:tc>
          <w:tcPr>
            <w:tcW w:w="41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73</w:t>
            </w:r>
          </w:p>
        </w:tc>
        <w:tc>
          <w:tcPr>
            <w:tcW w:w="880" w:type="pct"/>
            <w:tcBorders>
              <w:top w:val="single" w:sz="4" w:space="0" w:color="auto"/>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single" w:sz="4" w:space="0" w:color="auto"/>
              <w:left w:val="nil"/>
              <w:bottom w:val="single" w:sz="4" w:space="0" w:color="auto"/>
              <w:right w:val="single" w:sz="4" w:space="0" w:color="auto"/>
            </w:tcBorders>
            <w:vAlign w:val="center"/>
            <w:hideMark/>
          </w:tcPr>
          <w:p w:rsidR="003069B0" w:rsidRPr="00876D99" w:rsidRDefault="003069B0" w:rsidP="008C710D">
            <w:pPr>
              <w:widowControl/>
              <w:autoSpaceDE/>
              <w:autoSpaceDN/>
              <w:adjustRightInd/>
              <w:ind w:left="-57" w:right="-57"/>
              <w:jc w:val="center"/>
              <w:rPr>
                <w:rFonts w:cs="Times New Roman"/>
              </w:rPr>
            </w:pPr>
            <w:r w:rsidRPr="00876D99">
              <w:rPr>
                <w:rFonts w:cs="Times New Roman"/>
              </w:rPr>
              <w:t>ул.50 лет Октября</w:t>
            </w:r>
          </w:p>
        </w:tc>
        <w:tc>
          <w:tcPr>
            <w:tcW w:w="433" w:type="pct"/>
            <w:tcBorders>
              <w:top w:val="single" w:sz="4" w:space="0" w:color="auto"/>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18/1</w:t>
            </w:r>
          </w:p>
        </w:tc>
        <w:tc>
          <w:tcPr>
            <w:tcW w:w="480" w:type="pct"/>
            <w:tcBorders>
              <w:top w:val="single" w:sz="4" w:space="0" w:color="auto"/>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single" w:sz="4" w:space="0" w:color="auto"/>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single" w:sz="4" w:space="0" w:color="auto"/>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single" w:sz="4" w:space="0" w:color="auto"/>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single" w:sz="4" w:space="0" w:color="auto"/>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722,1</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74</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п.г.т</w:t>
            </w:r>
            <w:proofErr w:type="gramStart"/>
            <w:r w:rsidRPr="00876D99">
              <w:rPr>
                <w:rFonts w:cs="Times New Roman"/>
              </w:rPr>
              <w:t>.В</w:t>
            </w:r>
            <w:proofErr w:type="gramEnd"/>
            <w:r w:rsidRPr="00876D99">
              <w:rPr>
                <w:rFonts w:cs="Times New Roman"/>
              </w:rPr>
              <w:t>ысокий</w:t>
            </w:r>
            <w:proofErr w:type="spellEnd"/>
          </w:p>
        </w:tc>
        <w:tc>
          <w:tcPr>
            <w:tcW w:w="873" w:type="pct"/>
            <w:tcBorders>
              <w:top w:val="nil"/>
              <w:left w:val="nil"/>
              <w:bottom w:val="single" w:sz="4" w:space="0" w:color="auto"/>
              <w:right w:val="single" w:sz="4" w:space="0" w:color="auto"/>
            </w:tcBorders>
            <w:vAlign w:val="center"/>
            <w:hideMark/>
          </w:tcPr>
          <w:p w:rsidR="003069B0" w:rsidRPr="00876D99" w:rsidRDefault="003069B0" w:rsidP="008C710D">
            <w:pPr>
              <w:widowControl/>
              <w:autoSpaceDE/>
              <w:autoSpaceDN/>
              <w:adjustRightInd/>
              <w:ind w:left="-57" w:right="-57"/>
              <w:jc w:val="center"/>
              <w:rPr>
                <w:rFonts w:cs="Times New Roman"/>
              </w:rPr>
            </w:pPr>
            <w:r w:rsidRPr="00876D99">
              <w:rPr>
                <w:rFonts w:cs="Times New Roman"/>
              </w:rPr>
              <w:t xml:space="preserve">7 микрорайон </w:t>
            </w:r>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10</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613,3</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75</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vAlign w:val="center"/>
            <w:hideMark/>
          </w:tcPr>
          <w:p w:rsidR="003069B0" w:rsidRPr="00876D99" w:rsidRDefault="003069B0" w:rsidP="008C710D">
            <w:pPr>
              <w:widowControl/>
              <w:autoSpaceDE/>
              <w:autoSpaceDN/>
              <w:adjustRightInd/>
              <w:ind w:left="-57" w:right="-57"/>
              <w:jc w:val="center"/>
              <w:rPr>
                <w:rFonts w:cs="Times New Roman"/>
              </w:rPr>
            </w:pPr>
            <w:r w:rsidRPr="00876D99">
              <w:rPr>
                <w:rFonts w:cs="Times New Roman"/>
              </w:rPr>
              <w:t>ул. Совхозная</w:t>
            </w:r>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2/1</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353,4</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76</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.С</w:t>
            </w:r>
            <w:proofErr w:type="gramEnd"/>
            <w:r w:rsidRPr="00876D99">
              <w:rPr>
                <w:rFonts w:cs="Times New Roman"/>
              </w:rPr>
              <w:t>вободы</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39/1</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468,5</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77</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.Г</w:t>
            </w:r>
            <w:proofErr w:type="gramEnd"/>
            <w:r w:rsidRPr="00876D99">
              <w:rPr>
                <w:rFonts w:cs="Times New Roman"/>
              </w:rPr>
              <w:t>убкина</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4</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888,2</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78</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.С</w:t>
            </w:r>
            <w:proofErr w:type="gramEnd"/>
            <w:r w:rsidRPr="00876D99">
              <w:rPr>
                <w:rFonts w:cs="Times New Roman"/>
              </w:rPr>
              <w:t>адовая</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8</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491,4</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79</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п.г.т</w:t>
            </w:r>
            <w:proofErr w:type="gramStart"/>
            <w:r w:rsidRPr="00876D99">
              <w:rPr>
                <w:rFonts w:cs="Times New Roman"/>
              </w:rPr>
              <w:t>.В</w:t>
            </w:r>
            <w:proofErr w:type="gramEnd"/>
            <w:r w:rsidRPr="00876D99">
              <w:rPr>
                <w:rFonts w:cs="Times New Roman"/>
              </w:rPr>
              <w:t>ысокий</w:t>
            </w:r>
            <w:proofErr w:type="spellEnd"/>
          </w:p>
        </w:tc>
        <w:tc>
          <w:tcPr>
            <w:tcW w:w="873" w:type="pct"/>
            <w:tcBorders>
              <w:top w:val="nil"/>
              <w:left w:val="nil"/>
              <w:bottom w:val="single" w:sz="4" w:space="0" w:color="auto"/>
              <w:right w:val="single" w:sz="4" w:space="0" w:color="auto"/>
            </w:tcBorders>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ул.Л.Толстого</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1</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920,6</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shd w:val="clear" w:color="000000" w:fill="FFFFFF"/>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80</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proofErr w:type="spellStart"/>
            <w:r w:rsidRPr="00876D99">
              <w:rPr>
                <w:rFonts w:cs="Times New Roman"/>
              </w:rPr>
              <w:t>г</w:t>
            </w:r>
            <w:proofErr w:type="gramStart"/>
            <w:r w:rsidRPr="00876D99">
              <w:rPr>
                <w:rFonts w:cs="Times New Roman"/>
              </w:rPr>
              <w:t>.М</w:t>
            </w:r>
            <w:proofErr w:type="gramEnd"/>
            <w:r w:rsidRPr="00876D99">
              <w:rPr>
                <w:rFonts w:cs="Times New Roman"/>
              </w:rPr>
              <w:t>егион</w:t>
            </w:r>
            <w:proofErr w:type="spellEnd"/>
          </w:p>
        </w:tc>
        <w:tc>
          <w:tcPr>
            <w:tcW w:w="873" w:type="pct"/>
            <w:tcBorders>
              <w:top w:val="nil"/>
              <w:left w:val="nil"/>
              <w:bottom w:val="single" w:sz="4" w:space="0" w:color="auto"/>
              <w:right w:val="single" w:sz="4" w:space="0" w:color="auto"/>
            </w:tcBorders>
            <w:vAlign w:val="center"/>
            <w:hideMark/>
          </w:tcPr>
          <w:p w:rsidR="003069B0" w:rsidRPr="00876D99" w:rsidRDefault="003069B0" w:rsidP="008C710D">
            <w:pPr>
              <w:widowControl/>
              <w:autoSpaceDE/>
              <w:autoSpaceDN/>
              <w:adjustRightInd/>
              <w:ind w:left="-57" w:right="-57"/>
              <w:jc w:val="center"/>
              <w:rPr>
                <w:rFonts w:cs="Times New Roman"/>
              </w:rPr>
            </w:pPr>
            <w:proofErr w:type="spellStart"/>
            <w:r w:rsidRPr="00876D99">
              <w:rPr>
                <w:rFonts w:cs="Times New Roman"/>
              </w:rPr>
              <w:t>ул</w:t>
            </w:r>
            <w:proofErr w:type="gramStart"/>
            <w:r w:rsidRPr="00876D99">
              <w:rPr>
                <w:rFonts w:cs="Times New Roman"/>
              </w:rPr>
              <w:t>.П</w:t>
            </w:r>
            <w:proofErr w:type="gramEnd"/>
            <w:r w:rsidRPr="00876D99">
              <w:rPr>
                <w:rFonts w:cs="Times New Roman"/>
              </w:rPr>
              <w:t>ионерская</w:t>
            </w:r>
            <w:proofErr w:type="spellEnd"/>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21</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bottom"/>
            <w:hideMark/>
          </w:tcPr>
          <w:p w:rsidR="003069B0" w:rsidRPr="00876D99" w:rsidRDefault="003069B0" w:rsidP="008C710D">
            <w:pPr>
              <w:widowControl/>
              <w:autoSpaceDE/>
              <w:autoSpaceDN/>
              <w:adjustRightInd/>
              <w:jc w:val="left"/>
              <w:rPr>
                <w:rFonts w:ascii="Calibri" w:hAnsi="Calibri" w:cs="Times New Roman"/>
                <w:sz w:val="22"/>
                <w:szCs w:val="22"/>
              </w:rPr>
            </w:pPr>
            <w:r w:rsidRPr="00876D99">
              <w:rPr>
                <w:rFonts w:ascii="Calibri" w:hAnsi="Calibri" w:cs="Times New Roman"/>
                <w:sz w:val="22"/>
                <w:szCs w:val="22"/>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901,0</w:t>
            </w:r>
          </w:p>
        </w:tc>
      </w:tr>
      <w:tr w:rsidR="003069B0" w:rsidRPr="00876D99" w:rsidTr="0091171F">
        <w:trPr>
          <w:trHeight w:val="315"/>
        </w:trPr>
        <w:tc>
          <w:tcPr>
            <w:tcW w:w="414" w:type="pct"/>
            <w:tcBorders>
              <w:top w:val="nil"/>
              <w:left w:val="single" w:sz="4" w:space="0" w:color="auto"/>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 </w:t>
            </w:r>
          </w:p>
        </w:tc>
        <w:tc>
          <w:tcPr>
            <w:tcW w:w="8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center"/>
              <w:rPr>
                <w:rFonts w:cs="Times New Roman"/>
              </w:rPr>
            </w:pPr>
            <w:r w:rsidRPr="00876D99">
              <w:rPr>
                <w:rFonts w:cs="Times New Roman"/>
              </w:rPr>
              <w:t> </w:t>
            </w:r>
          </w:p>
        </w:tc>
        <w:tc>
          <w:tcPr>
            <w:tcW w:w="873" w:type="pct"/>
            <w:tcBorders>
              <w:top w:val="nil"/>
              <w:left w:val="nil"/>
              <w:bottom w:val="single" w:sz="4" w:space="0" w:color="auto"/>
              <w:right w:val="single" w:sz="4" w:space="0" w:color="auto"/>
            </w:tcBorders>
            <w:vAlign w:val="center"/>
            <w:hideMark/>
          </w:tcPr>
          <w:p w:rsidR="003069B0" w:rsidRPr="00876D99" w:rsidRDefault="003069B0" w:rsidP="008C710D">
            <w:pPr>
              <w:widowControl/>
              <w:autoSpaceDE/>
              <w:autoSpaceDN/>
              <w:adjustRightInd/>
              <w:ind w:left="-57" w:right="-57"/>
              <w:jc w:val="center"/>
              <w:rPr>
                <w:rFonts w:cs="Times New Roman"/>
              </w:rPr>
            </w:pPr>
            <w:r w:rsidRPr="00876D99">
              <w:rPr>
                <w:rFonts w:cs="Times New Roman"/>
              </w:rPr>
              <w:t> </w:t>
            </w:r>
          </w:p>
        </w:tc>
        <w:tc>
          <w:tcPr>
            <w:tcW w:w="433"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jc w:val="right"/>
              <w:rPr>
                <w:rFonts w:cs="Times New Roman"/>
              </w:rPr>
            </w:pPr>
            <w:r w:rsidRPr="00876D99">
              <w:rPr>
                <w:rFonts w:cs="Times New Roman"/>
              </w:rPr>
              <w:t> </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ind w:left="-57" w:right="-57"/>
              <w:jc w:val="right"/>
              <w:rPr>
                <w:rFonts w:cs="Times New Roman"/>
                <w:b/>
                <w:bCs/>
              </w:rPr>
            </w:pPr>
            <w:r w:rsidRPr="00876D99">
              <w:rPr>
                <w:rFonts w:cs="Times New Roman"/>
                <w:b/>
                <w:bCs/>
              </w:rPr>
              <w:t>4 502,7</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ind w:left="-57" w:right="-57"/>
              <w:jc w:val="right"/>
              <w:rPr>
                <w:rFonts w:cs="Times New Roman"/>
                <w:b/>
                <w:bCs/>
              </w:rPr>
            </w:pPr>
            <w:r w:rsidRPr="00876D99">
              <w:rPr>
                <w:rFonts w:cs="Times New Roman"/>
                <w:b/>
                <w:bCs/>
              </w:rPr>
              <w:t>7 624,3</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ind w:left="-57" w:right="-57"/>
              <w:jc w:val="right"/>
              <w:rPr>
                <w:rFonts w:cs="Times New Roman"/>
                <w:b/>
                <w:bCs/>
              </w:rPr>
            </w:pPr>
            <w:r w:rsidRPr="00876D99">
              <w:rPr>
                <w:rFonts w:cs="Times New Roman"/>
                <w:b/>
                <w:bCs/>
              </w:rPr>
              <w:t>7 764,7</w:t>
            </w:r>
          </w:p>
        </w:tc>
        <w:tc>
          <w:tcPr>
            <w:tcW w:w="480"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ind w:left="-57" w:right="-57"/>
              <w:jc w:val="right"/>
              <w:rPr>
                <w:rFonts w:cs="Times New Roman"/>
                <w:b/>
                <w:bCs/>
              </w:rPr>
            </w:pPr>
            <w:r w:rsidRPr="00876D99">
              <w:rPr>
                <w:rFonts w:cs="Times New Roman"/>
                <w:b/>
                <w:bCs/>
              </w:rPr>
              <w:t>7 920,5</w:t>
            </w:r>
          </w:p>
        </w:tc>
        <w:tc>
          <w:tcPr>
            <w:tcW w:w="479" w:type="pct"/>
            <w:tcBorders>
              <w:top w:val="nil"/>
              <w:left w:val="nil"/>
              <w:bottom w:val="single" w:sz="4" w:space="0" w:color="auto"/>
              <w:right w:val="single" w:sz="4" w:space="0" w:color="auto"/>
            </w:tcBorders>
            <w:noWrap/>
            <w:vAlign w:val="center"/>
            <w:hideMark/>
          </w:tcPr>
          <w:p w:rsidR="003069B0" w:rsidRPr="00876D99" w:rsidRDefault="003069B0" w:rsidP="008C710D">
            <w:pPr>
              <w:widowControl/>
              <w:autoSpaceDE/>
              <w:autoSpaceDN/>
              <w:adjustRightInd/>
              <w:ind w:left="-57" w:right="-57"/>
              <w:jc w:val="right"/>
              <w:rPr>
                <w:rFonts w:cs="Times New Roman"/>
                <w:b/>
                <w:bCs/>
              </w:rPr>
            </w:pPr>
            <w:r w:rsidRPr="00876D99">
              <w:rPr>
                <w:rFonts w:cs="Times New Roman"/>
                <w:b/>
                <w:bCs/>
              </w:rPr>
              <w:t>8 254,4</w:t>
            </w:r>
          </w:p>
        </w:tc>
      </w:tr>
    </w:tbl>
    <w:p w:rsidR="003069B0" w:rsidRPr="00B36E3D" w:rsidRDefault="003069B0" w:rsidP="008C710D">
      <w:pPr>
        <w:jc w:val="center"/>
        <w:rPr>
          <w:color w:val="000000"/>
        </w:rPr>
      </w:pPr>
    </w:p>
    <w:sectPr w:rsidR="003069B0" w:rsidRPr="00B36E3D" w:rsidSect="00DB4C5A">
      <w:pgSz w:w="11905" w:h="16837"/>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B91" w:rsidRDefault="00791B91">
      <w:r>
        <w:separator/>
      </w:r>
    </w:p>
  </w:endnote>
  <w:endnote w:type="continuationSeparator" w:id="0">
    <w:p w:rsidR="00791B91" w:rsidRDefault="0079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B91" w:rsidRDefault="00791B91" w:rsidP="00970CE5">
    <w:pPr>
      <w:pStyle w:val="affff3"/>
      <w:framePr w:wrap="around" w:vAnchor="text" w:hAnchor="margin" w:xAlign="right" w:y="1"/>
      <w:rPr>
        <w:rStyle w:val="affff6"/>
      </w:rPr>
    </w:pPr>
    <w:r>
      <w:rPr>
        <w:rStyle w:val="affff6"/>
      </w:rPr>
      <w:fldChar w:fldCharType="begin"/>
    </w:r>
    <w:r>
      <w:rPr>
        <w:rStyle w:val="affff6"/>
      </w:rPr>
      <w:instrText xml:space="preserve">PAGE  </w:instrText>
    </w:r>
    <w:r>
      <w:rPr>
        <w:rStyle w:val="affff6"/>
      </w:rPr>
      <w:fldChar w:fldCharType="end"/>
    </w:r>
  </w:p>
  <w:p w:rsidR="00791B91" w:rsidRDefault="00791B91" w:rsidP="00970CE5">
    <w:pPr>
      <w:pStyle w:val="aff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B91" w:rsidRDefault="00791B91" w:rsidP="00970CE5">
    <w:pPr>
      <w:pStyle w:val="affff3"/>
      <w:framePr w:wrap="around" w:vAnchor="text" w:hAnchor="margin" w:xAlign="right" w:y="1"/>
      <w:rPr>
        <w:rStyle w:val="affff6"/>
      </w:rPr>
    </w:pPr>
  </w:p>
  <w:p w:rsidR="00791B91" w:rsidRPr="0020268D" w:rsidRDefault="00791B91" w:rsidP="00721CEB">
    <w:pPr>
      <w:pStyle w:val="affff3"/>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B91" w:rsidRDefault="00791B91">
      <w:r>
        <w:separator/>
      </w:r>
    </w:p>
  </w:footnote>
  <w:footnote w:type="continuationSeparator" w:id="0">
    <w:p w:rsidR="00791B91" w:rsidRDefault="00791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B91" w:rsidRDefault="00791B91" w:rsidP="00B23DED">
    <w:pPr>
      <w:pStyle w:val="affff1"/>
      <w:jc w:val="center"/>
    </w:pPr>
    <w:r>
      <w:fldChar w:fldCharType="begin"/>
    </w:r>
    <w:r>
      <w:instrText>PAGE   \* MERGEFORMAT</w:instrText>
    </w:r>
    <w:r>
      <w:fldChar w:fldCharType="separate"/>
    </w:r>
    <w:r w:rsidR="0064464A">
      <w:rPr>
        <w:noProof/>
      </w:rPr>
      <w:t>46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B91" w:rsidRDefault="00791B91" w:rsidP="00970CE5">
    <w:pPr>
      <w:pStyle w:val="affff1"/>
      <w:framePr w:wrap="around" w:vAnchor="text" w:hAnchor="margin" w:xAlign="center" w:y="1"/>
      <w:rPr>
        <w:rStyle w:val="affff6"/>
      </w:rPr>
    </w:pPr>
    <w:r>
      <w:rPr>
        <w:rStyle w:val="affff6"/>
      </w:rPr>
      <w:fldChar w:fldCharType="begin"/>
    </w:r>
    <w:r>
      <w:rPr>
        <w:rStyle w:val="affff6"/>
      </w:rPr>
      <w:instrText xml:space="preserve">PAGE  </w:instrText>
    </w:r>
    <w:r>
      <w:rPr>
        <w:rStyle w:val="affff6"/>
      </w:rPr>
      <w:fldChar w:fldCharType="separate"/>
    </w:r>
    <w:r>
      <w:rPr>
        <w:rStyle w:val="affff6"/>
        <w:noProof/>
      </w:rPr>
      <w:t>48</w:t>
    </w:r>
    <w:r>
      <w:rPr>
        <w:rStyle w:val="affff6"/>
      </w:rPr>
      <w:fldChar w:fldCharType="end"/>
    </w:r>
  </w:p>
  <w:p w:rsidR="00791B91" w:rsidRDefault="00791B91" w:rsidP="00970CE5">
    <w:pPr>
      <w:pStyle w:val="affff1"/>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B91" w:rsidRDefault="00791B91" w:rsidP="00721CEB">
    <w:pPr>
      <w:pStyle w:val="affff1"/>
      <w:jc w:val="center"/>
    </w:pPr>
    <w:r>
      <w:fldChar w:fldCharType="begin"/>
    </w:r>
    <w:r>
      <w:instrText>PAGE   \* MERGEFORMAT</w:instrText>
    </w:r>
    <w:r>
      <w:fldChar w:fldCharType="separate"/>
    </w:r>
    <w:r w:rsidR="0064464A">
      <w:rPr>
        <w:noProof/>
      </w:rPr>
      <w:t>63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507FD8"/>
    <w:lvl w:ilvl="0">
      <w:numFmt w:val="bullet"/>
      <w:lvlText w:val="*"/>
      <w:lvlJc w:val="left"/>
    </w:lvl>
  </w:abstractNum>
  <w:abstractNum w:abstractNumId="1">
    <w:nsid w:val="030A4A2F"/>
    <w:multiLevelType w:val="multilevel"/>
    <w:tmpl w:val="6972D360"/>
    <w:lvl w:ilvl="0">
      <w:start w:val="5"/>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A440040"/>
    <w:multiLevelType w:val="hybridMultilevel"/>
    <w:tmpl w:val="EE18AEFA"/>
    <w:lvl w:ilvl="0" w:tplc="157A3A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AA348DF"/>
    <w:multiLevelType w:val="singleLevel"/>
    <w:tmpl w:val="B4304504"/>
    <w:lvl w:ilvl="0">
      <w:start w:val="1"/>
      <w:numFmt w:val="decimal"/>
      <w:lvlText w:val="%1)"/>
      <w:legacy w:legacy="1" w:legacySpace="0" w:legacyIndent="255"/>
      <w:lvlJc w:val="left"/>
      <w:rPr>
        <w:rFonts w:ascii="Times New Roman" w:hAnsi="Times New Roman" w:cs="Times New Roman" w:hint="default"/>
      </w:rPr>
    </w:lvl>
  </w:abstractNum>
  <w:abstractNum w:abstractNumId="4">
    <w:nsid w:val="0B8C320D"/>
    <w:multiLevelType w:val="singleLevel"/>
    <w:tmpl w:val="C61CBF06"/>
    <w:lvl w:ilvl="0">
      <w:start w:val="2"/>
      <w:numFmt w:val="decimal"/>
      <w:lvlText w:val="2.5.%1."/>
      <w:legacy w:legacy="1" w:legacySpace="0" w:legacyIndent="542"/>
      <w:lvlJc w:val="left"/>
      <w:rPr>
        <w:rFonts w:ascii="Times New Roman" w:hAnsi="Times New Roman" w:cs="Times New Roman" w:hint="default"/>
      </w:rPr>
    </w:lvl>
  </w:abstractNum>
  <w:abstractNum w:abstractNumId="5">
    <w:nsid w:val="0CBA78B8"/>
    <w:multiLevelType w:val="singleLevel"/>
    <w:tmpl w:val="1E98F45E"/>
    <w:lvl w:ilvl="0">
      <w:start w:val="33"/>
      <w:numFmt w:val="decimal"/>
      <w:lvlText w:val="2.5.%1."/>
      <w:legacy w:legacy="1" w:legacySpace="0" w:legacyIndent="662"/>
      <w:lvlJc w:val="left"/>
      <w:rPr>
        <w:rFonts w:ascii="Times New Roman" w:hAnsi="Times New Roman" w:cs="Times New Roman" w:hint="default"/>
      </w:rPr>
    </w:lvl>
  </w:abstractNum>
  <w:abstractNum w:abstractNumId="6">
    <w:nsid w:val="0F0A19EC"/>
    <w:multiLevelType w:val="singleLevel"/>
    <w:tmpl w:val="5A2C9FA2"/>
    <w:lvl w:ilvl="0">
      <w:start w:val="30"/>
      <w:numFmt w:val="decimal"/>
      <w:lvlText w:val="2.5.%1."/>
      <w:legacy w:legacy="1" w:legacySpace="0" w:legacyIndent="658"/>
      <w:lvlJc w:val="left"/>
      <w:rPr>
        <w:rFonts w:ascii="Times New Roman" w:hAnsi="Times New Roman" w:cs="Times New Roman" w:hint="default"/>
      </w:rPr>
    </w:lvl>
  </w:abstractNum>
  <w:abstractNum w:abstractNumId="7">
    <w:nsid w:val="132F3046"/>
    <w:multiLevelType w:val="singleLevel"/>
    <w:tmpl w:val="751C0E06"/>
    <w:lvl w:ilvl="0">
      <w:start w:val="6"/>
      <w:numFmt w:val="decimal"/>
      <w:lvlText w:val="2.5.%1."/>
      <w:legacy w:legacy="1" w:legacySpace="0" w:legacyIndent="549"/>
      <w:lvlJc w:val="left"/>
      <w:rPr>
        <w:rFonts w:ascii="Times New Roman" w:hAnsi="Times New Roman" w:cs="Times New Roman" w:hint="default"/>
      </w:rPr>
    </w:lvl>
  </w:abstractNum>
  <w:abstractNum w:abstractNumId="8">
    <w:nsid w:val="25416ABE"/>
    <w:multiLevelType w:val="singleLevel"/>
    <w:tmpl w:val="740C6AE6"/>
    <w:lvl w:ilvl="0">
      <w:start w:val="9"/>
      <w:numFmt w:val="decimal"/>
      <w:lvlText w:val="2.5.%1."/>
      <w:legacy w:legacy="1" w:legacySpace="0" w:legacyIndent="549"/>
      <w:lvlJc w:val="left"/>
      <w:rPr>
        <w:rFonts w:ascii="Times New Roman" w:hAnsi="Times New Roman" w:cs="Times New Roman" w:hint="default"/>
      </w:rPr>
    </w:lvl>
  </w:abstractNum>
  <w:abstractNum w:abstractNumId="9">
    <w:nsid w:val="2A9001B4"/>
    <w:multiLevelType w:val="singleLevel"/>
    <w:tmpl w:val="098E11AA"/>
    <w:lvl w:ilvl="0">
      <w:start w:val="11"/>
      <w:numFmt w:val="decimal"/>
      <w:lvlText w:val="2.5.%1."/>
      <w:legacy w:legacy="1" w:legacySpace="0" w:legacyIndent="749"/>
      <w:lvlJc w:val="left"/>
      <w:rPr>
        <w:rFonts w:ascii="Times New Roman" w:hAnsi="Times New Roman" w:cs="Times New Roman" w:hint="default"/>
      </w:rPr>
    </w:lvl>
  </w:abstractNum>
  <w:abstractNum w:abstractNumId="10">
    <w:nsid w:val="2DF07D34"/>
    <w:multiLevelType w:val="singleLevel"/>
    <w:tmpl w:val="1E20FAF0"/>
    <w:lvl w:ilvl="0">
      <w:start w:val="22"/>
      <w:numFmt w:val="decimal"/>
      <w:lvlText w:val="2.5.%1."/>
      <w:legacy w:legacy="1" w:legacySpace="0" w:legacyIndent="667"/>
      <w:lvlJc w:val="left"/>
      <w:rPr>
        <w:rFonts w:ascii="Times New Roman" w:hAnsi="Times New Roman" w:cs="Times New Roman" w:hint="default"/>
      </w:rPr>
    </w:lvl>
  </w:abstractNum>
  <w:abstractNum w:abstractNumId="11">
    <w:nsid w:val="37F27AD9"/>
    <w:multiLevelType w:val="singleLevel"/>
    <w:tmpl w:val="2F985B62"/>
    <w:lvl w:ilvl="0">
      <w:start w:val="29"/>
      <w:numFmt w:val="decimal"/>
      <w:lvlText w:val="2.5.%1."/>
      <w:legacy w:legacy="1" w:legacySpace="0" w:legacyIndent="658"/>
      <w:lvlJc w:val="left"/>
      <w:rPr>
        <w:rFonts w:ascii="Times New Roman" w:hAnsi="Times New Roman" w:cs="Times New Roman" w:hint="default"/>
      </w:rPr>
    </w:lvl>
  </w:abstractNum>
  <w:abstractNum w:abstractNumId="12">
    <w:nsid w:val="3C635C71"/>
    <w:multiLevelType w:val="singleLevel"/>
    <w:tmpl w:val="5158EC68"/>
    <w:lvl w:ilvl="0">
      <w:start w:val="18"/>
      <w:numFmt w:val="decimal"/>
      <w:lvlText w:val="2.5.%1."/>
      <w:legacy w:legacy="1" w:legacySpace="0" w:legacyIndent="734"/>
      <w:lvlJc w:val="left"/>
      <w:rPr>
        <w:rFonts w:ascii="Times New Roman" w:hAnsi="Times New Roman" w:cs="Times New Roman" w:hint="default"/>
      </w:rPr>
    </w:lvl>
  </w:abstractNum>
  <w:abstractNum w:abstractNumId="13">
    <w:nsid w:val="3F9458F1"/>
    <w:multiLevelType w:val="singleLevel"/>
    <w:tmpl w:val="C4100E84"/>
    <w:lvl w:ilvl="0">
      <w:start w:val="8"/>
      <w:numFmt w:val="decimal"/>
      <w:lvlText w:val="2.5.%1."/>
      <w:legacy w:legacy="1" w:legacySpace="0" w:legacyIndent="549"/>
      <w:lvlJc w:val="left"/>
      <w:rPr>
        <w:rFonts w:ascii="Times New Roman" w:hAnsi="Times New Roman" w:cs="Times New Roman" w:hint="default"/>
      </w:rPr>
    </w:lvl>
  </w:abstractNum>
  <w:abstractNum w:abstractNumId="14">
    <w:nsid w:val="41A4731A"/>
    <w:multiLevelType w:val="singleLevel"/>
    <w:tmpl w:val="F558D0C2"/>
    <w:lvl w:ilvl="0">
      <w:start w:val="32"/>
      <w:numFmt w:val="decimal"/>
      <w:lvlText w:val="2.5.%1."/>
      <w:legacy w:legacy="1" w:legacySpace="0" w:legacyIndent="662"/>
      <w:lvlJc w:val="left"/>
      <w:rPr>
        <w:rFonts w:ascii="Times New Roman" w:hAnsi="Times New Roman" w:cs="Times New Roman" w:hint="default"/>
      </w:rPr>
    </w:lvl>
  </w:abstractNum>
  <w:abstractNum w:abstractNumId="15">
    <w:nsid w:val="52670AB4"/>
    <w:multiLevelType w:val="hybridMultilevel"/>
    <w:tmpl w:val="0D4C72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2B64666"/>
    <w:multiLevelType w:val="multilevel"/>
    <w:tmpl w:val="D13E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7A55CF"/>
    <w:multiLevelType w:val="singleLevel"/>
    <w:tmpl w:val="75BABFE6"/>
    <w:lvl w:ilvl="0">
      <w:start w:val="2"/>
      <w:numFmt w:val="decimal"/>
      <w:lvlText w:val="2.5.21.%1."/>
      <w:legacy w:legacy="1" w:legacySpace="0" w:legacyIndent="847"/>
      <w:lvlJc w:val="left"/>
      <w:rPr>
        <w:rFonts w:ascii="Times New Roman" w:hAnsi="Times New Roman" w:cs="Times New Roman" w:hint="default"/>
      </w:rPr>
    </w:lvl>
  </w:abstractNum>
  <w:abstractNum w:abstractNumId="18">
    <w:nsid w:val="652A4396"/>
    <w:multiLevelType w:val="singleLevel"/>
    <w:tmpl w:val="35E4C7C4"/>
    <w:lvl w:ilvl="0">
      <w:start w:val="2"/>
      <w:numFmt w:val="decimal"/>
      <w:lvlText w:val="2.5.5.%1."/>
      <w:legacy w:legacy="1" w:legacySpace="0" w:legacyIndent="729"/>
      <w:lvlJc w:val="left"/>
      <w:rPr>
        <w:rFonts w:ascii="Times New Roman" w:hAnsi="Times New Roman" w:cs="Times New Roman" w:hint="default"/>
      </w:rPr>
    </w:lvl>
  </w:abstractNum>
  <w:abstractNum w:abstractNumId="19">
    <w:nsid w:val="693152C3"/>
    <w:multiLevelType w:val="multilevel"/>
    <w:tmpl w:val="90187D3C"/>
    <w:lvl w:ilvl="0">
      <w:start w:val="5"/>
      <w:numFmt w:val="decimal"/>
      <w:lvlText w:val="%1."/>
      <w:lvlJc w:val="left"/>
      <w:pPr>
        <w:tabs>
          <w:tab w:val="num" w:pos="585"/>
        </w:tabs>
        <w:ind w:left="585" w:hanging="58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287"/>
        </w:tabs>
        <w:ind w:left="1287"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6C804911"/>
    <w:multiLevelType w:val="singleLevel"/>
    <w:tmpl w:val="AA3E760A"/>
    <w:lvl w:ilvl="0">
      <w:start w:val="20"/>
      <w:numFmt w:val="decimal"/>
      <w:lvlText w:val="2.5.%1."/>
      <w:legacy w:legacy="1" w:legacySpace="0" w:legacyIndent="734"/>
      <w:lvlJc w:val="left"/>
      <w:rPr>
        <w:rFonts w:ascii="Times New Roman" w:hAnsi="Times New Roman" w:cs="Times New Roman" w:hint="default"/>
      </w:rPr>
    </w:lvl>
  </w:abstractNum>
  <w:abstractNum w:abstractNumId="21">
    <w:nsid w:val="7E21177E"/>
    <w:multiLevelType w:val="singleLevel"/>
    <w:tmpl w:val="FE280740"/>
    <w:lvl w:ilvl="0">
      <w:start w:val="14"/>
      <w:numFmt w:val="decimal"/>
      <w:lvlText w:val="2.5.%1."/>
      <w:legacy w:legacy="1" w:legacySpace="0" w:legacyIndent="677"/>
      <w:lvlJc w:val="left"/>
      <w:rPr>
        <w:rFonts w:ascii="Times New Roman" w:hAnsi="Times New Roman" w:cs="Times New Roman" w:hint="default"/>
      </w:rPr>
    </w:lvl>
  </w:abstractNum>
  <w:num w:numId="1">
    <w:abstractNumId w:val="2"/>
  </w:num>
  <w:num w:numId="2">
    <w:abstractNumId w:val="15"/>
  </w:num>
  <w:num w:numId="3">
    <w:abstractNumId w:val="19"/>
  </w:num>
  <w:num w:numId="4">
    <w:abstractNumId w:val="1"/>
  </w:num>
  <w:num w:numId="5">
    <w:abstractNumId w:val="0"/>
    <w:lvlOverride w:ilvl="0">
      <w:lvl w:ilvl="0">
        <w:numFmt w:val="bullet"/>
        <w:lvlText w:val="-"/>
        <w:legacy w:legacy="1" w:legacySpace="0" w:legacyIndent="199"/>
        <w:lvlJc w:val="left"/>
        <w:rPr>
          <w:rFonts w:ascii="Times New Roman" w:hAnsi="Times New Roman" w:hint="default"/>
        </w:rPr>
      </w:lvl>
    </w:lvlOverride>
  </w:num>
  <w:num w:numId="6">
    <w:abstractNumId w:val="3"/>
  </w:num>
  <w:num w:numId="7">
    <w:abstractNumId w:val="3"/>
    <w:lvlOverride w:ilvl="0">
      <w:lvl w:ilvl="0">
        <w:start w:val="1"/>
        <w:numFmt w:val="decimal"/>
        <w:lvlText w:val="%1)"/>
        <w:legacy w:legacy="1" w:legacySpace="0" w:legacyIndent="296"/>
        <w:lvlJc w:val="left"/>
        <w:rPr>
          <w:rFonts w:ascii="Times New Roman" w:hAnsi="Times New Roman" w:cs="Times New Roman" w:hint="default"/>
        </w:rPr>
      </w:lvl>
    </w:lvlOverride>
  </w:num>
  <w:num w:numId="8">
    <w:abstractNumId w:val="0"/>
    <w:lvlOverride w:ilvl="0">
      <w:lvl w:ilvl="0">
        <w:numFmt w:val="bullet"/>
        <w:lvlText w:val="-"/>
        <w:legacy w:legacy="1" w:legacySpace="0" w:legacyIndent="180"/>
        <w:lvlJc w:val="left"/>
        <w:rPr>
          <w:rFonts w:ascii="Times New Roman" w:hAnsi="Times New Roman" w:hint="default"/>
        </w:rPr>
      </w:lvl>
    </w:lvlOverride>
  </w:num>
  <w:num w:numId="9">
    <w:abstractNumId w:val="0"/>
    <w:lvlOverride w:ilvl="0">
      <w:lvl w:ilvl="0">
        <w:numFmt w:val="bullet"/>
        <w:lvlText w:val="-"/>
        <w:legacy w:legacy="1" w:legacySpace="0" w:legacyIndent="279"/>
        <w:lvlJc w:val="left"/>
        <w:rPr>
          <w:rFonts w:ascii="Times New Roman" w:hAnsi="Times New Roman" w:hint="default"/>
        </w:rPr>
      </w:lvl>
    </w:lvlOverride>
  </w:num>
  <w:num w:numId="10">
    <w:abstractNumId w:val="0"/>
    <w:lvlOverride w:ilvl="0">
      <w:lvl w:ilvl="0">
        <w:numFmt w:val="bullet"/>
        <w:lvlText w:val="-"/>
        <w:legacy w:legacy="1" w:legacySpace="0" w:legacyIndent="134"/>
        <w:lvlJc w:val="left"/>
        <w:rPr>
          <w:rFonts w:ascii="Times New Roman" w:hAnsi="Times New Roman" w:hint="default"/>
        </w:rPr>
      </w:lvl>
    </w:lvlOverride>
  </w:num>
  <w:num w:numId="11">
    <w:abstractNumId w:val="0"/>
    <w:lvlOverride w:ilvl="0">
      <w:lvl w:ilvl="0">
        <w:numFmt w:val="bullet"/>
        <w:lvlText w:val="-"/>
        <w:legacy w:legacy="1" w:legacySpace="0" w:legacyIndent="219"/>
        <w:lvlJc w:val="left"/>
        <w:rPr>
          <w:rFonts w:ascii="Times New Roman" w:hAnsi="Times New Roman" w:hint="default"/>
        </w:rPr>
      </w:lvl>
    </w:lvlOverride>
  </w:num>
  <w:num w:numId="12">
    <w:abstractNumId w:val="0"/>
    <w:lvlOverride w:ilvl="0">
      <w:lvl w:ilvl="0">
        <w:numFmt w:val="bullet"/>
        <w:lvlText w:val="-"/>
        <w:legacy w:legacy="1" w:legacySpace="0" w:legacyIndent="151"/>
        <w:lvlJc w:val="left"/>
        <w:rPr>
          <w:rFonts w:ascii="Times New Roman" w:hAnsi="Times New Roman" w:hint="default"/>
        </w:rPr>
      </w:lvl>
    </w:lvlOverride>
  </w:num>
  <w:num w:numId="13">
    <w:abstractNumId w:val="4"/>
  </w:num>
  <w:num w:numId="14">
    <w:abstractNumId w:val="18"/>
  </w:num>
  <w:num w:numId="15">
    <w:abstractNumId w:val="18"/>
    <w:lvlOverride w:ilvl="0">
      <w:lvl w:ilvl="0">
        <w:start w:val="2"/>
        <w:numFmt w:val="decimal"/>
        <w:lvlText w:val="2.5.5.%1."/>
        <w:legacy w:legacy="1" w:legacySpace="0" w:legacyIndent="730"/>
        <w:lvlJc w:val="left"/>
        <w:rPr>
          <w:rFonts w:ascii="Times New Roman" w:hAnsi="Times New Roman" w:cs="Times New Roman" w:hint="default"/>
        </w:rPr>
      </w:lvl>
    </w:lvlOverride>
  </w:num>
  <w:num w:numId="16">
    <w:abstractNumId w:val="18"/>
    <w:lvlOverride w:ilvl="0">
      <w:lvl w:ilvl="0">
        <w:start w:val="2"/>
        <w:numFmt w:val="decimal"/>
        <w:lvlText w:val="2.5.5.%1."/>
        <w:legacy w:legacy="1" w:legacySpace="0" w:legacyIndent="855"/>
        <w:lvlJc w:val="left"/>
        <w:rPr>
          <w:rFonts w:ascii="Times New Roman" w:hAnsi="Times New Roman" w:cs="Times New Roman" w:hint="default"/>
        </w:rPr>
      </w:lvl>
    </w:lvlOverride>
  </w:num>
  <w:num w:numId="17">
    <w:abstractNumId w:val="7"/>
  </w:num>
  <w:num w:numId="18">
    <w:abstractNumId w:val="13"/>
  </w:num>
  <w:num w:numId="19">
    <w:abstractNumId w:val="8"/>
  </w:num>
  <w:num w:numId="20">
    <w:abstractNumId w:val="9"/>
  </w:num>
  <w:num w:numId="21">
    <w:abstractNumId w:val="9"/>
    <w:lvlOverride w:ilvl="0">
      <w:lvl w:ilvl="0">
        <w:start w:val="11"/>
        <w:numFmt w:val="decimal"/>
        <w:lvlText w:val="2.5.%1."/>
        <w:legacy w:legacy="1" w:legacySpace="0" w:legacyIndent="677"/>
        <w:lvlJc w:val="left"/>
        <w:rPr>
          <w:rFonts w:ascii="Times New Roman" w:hAnsi="Times New Roman" w:cs="Times New Roman" w:hint="default"/>
        </w:rPr>
      </w:lvl>
    </w:lvlOverride>
  </w:num>
  <w:num w:numId="22">
    <w:abstractNumId w:val="21"/>
  </w:num>
  <w:num w:numId="23">
    <w:abstractNumId w:val="12"/>
  </w:num>
  <w:num w:numId="24">
    <w:abstractNumId w:val="20"/>
  </w:num>
  <w:num w:numId="25">
    <w:abstractNumId w:val="20"/>
    <w:lvlOverride w:ilvl="0">
      <w:lvl w:ilvl="0">
        <w:start w:val="20"/>
        <w:numFmt w:val="decimal"/>
        <w:lvlText w:val="2.5.%1."/>
        <w:legacy w:legacy="1" w:legacySpace="0" w:legacyIndent="667"/>
        <w:lvlJc w:val="left"/>
        <w:rPr>
          <w:rFonts w:ascii="Times New Roman" w:hAnsi="Times New Roman" w:cs="Times New Roman" w:hint="default"/>
        </w:rPr>
      </w:lvl>
    </w:lvlOverride>
  </w:num>
  <w:num w:numId="26">
    <w:abstractNumId w:val="17"/>
  </w:num>
  <w:num w:numId="27">
    <w:abstractNumId w:val="10"/>
  </w:num>
  <w:num w:numId="28">
    <w:abstractNumId w:val="11"/>
  </w:num>
  <w:num w:numId="29">
    <w:abstractNumId w:val="6"/>
  </w:num>
  <w:num w:numId="30">
    <w:abstractNumId w:val="14"/>
  </w:num>
  <w:num w:numId="31">
    <w:abstractNumId w:val="5"/>
  </w:num>
  <w:num w:numId="32">
    <w:abstractNumId w:val="18"/>
    <w:lvlOverride w:ilvl="0">
      <w:lvl w:ilvl="0">
        <w:start w:val="2"/>
        <w:numFmt w:val="decimal"/>
        <w:lvlText w:val="2.5.11.%1."/>
        <w:lvlJc w:val="left"/>
        <w:rPr>
          <w:rFonts w:ascii="Times New Roman" w:hAnsi="Times New Roman" w:cs="Times New Roman" w:hint="default"/>
        </w:rPr>
      </w:lvl>
    </w:lvlOverride>
  </w:num>
  <w:num w:numId="33">
    <w:abstractNumId w:val="18"/>
    <w:lvlOverride w:ilvl="0">
      <w:lvl w:ilvl="0">
        <w:start w:val="2"/>
        <w:numFmt w:val="decimal"/>
        <w:lvlText w:val="2.5.11.%1."/>
        <w:lvlJc w:val="left"/>
        <w:rPr>
          <w:rFonts w:ascii="Times New Roman" w:hAnsi="Times New Roman" w:cs="Times New Roman" w:hint="default"/>
        </w:rPr>
      </w:lvl>
    </w:lvlOverride>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B26"/>
    <w:rsid w:val="00002A8B"/>
    <w:rsid w:val="00007879"/>
    <w:rsid w:val="000112C6"/>
    <w:rsid w:val="00015DE7"/>
    <w:rsid w:val="00016930"/>
    <w:rsid w:val="00021416"/>
    <w:rsid w:val="00021695"/>
    <w:rsid w:val="0002547E"/>
    <w:rsid w:val="00031188"/>
    <w:rsid w:val="00044585"/>
    <w:rsid w:val="000527F2"/>
    <w:rsid w:val="00052B74"/>
    <w:rsid w:val="00052F87"/>
    <w:rsid w:val="000600D0"/>
    <w:rsid w:val="00062DFE"/>
    <w:rsid w:val="0007117E"/>
    <w:rsid w:val="00074CF6"/>
    <w:rsid w:val="00075574"/>
    <w:rsid w:val="000978E1"/>
    <w:rsid w:val="000B0AF3"/>
    <w:rsid w:val="000B54C4"/>
    <w:rsid w:val="000C31B2"/>
    <w:rsid w:val="000D0FB1"/>
    <w:rsid w:val="000D20B6"/>
    <w:rsid w:val="000D7EB0"/>
    <w:rsid w:val="000E49D9"/>
    <w:rsid w:val="000E6D72"/>
    <w:rsid w:val="000E7A14"/>
    <w:rsid w:val="000E7F9B"/>
    <w:rsid w:val="000F48A9"/>
    <w:rsid w:val="001017AB"/>
    <w:rsid w:val="00103B2A"/>
    <w:rsid w:val="00104271"/>
    <w:rsid w:val="0011693B"/>
    <w:rsid w:val="001179A4"/>
    <w:rsid w:val="00130A6C"/>
    <w:rsid w:val="00135B6C"/>
    <w:rsid w:val="00142988"/>
    <w:rsid w:val="00144161"/>
    <w:rsid w:val="001446DE"/>
    <w:rsid w:val="00146E77"/>
    <w:rsid w:val="001528CE"/>
    <w:rsid w:val="00162B34"/>
    <w:rsid w:val="00166394"/>
    <w:rsid w:val="00171FBA"/>
    <w:rsid w:val="00174DD2"/>
    <w:rsid w:val="0017753C"/>
    <w:rsid w:val="0018083B"/>
    <w:rsid w:val="0018349A"/>
    <w:rsid w:val="0018592D"/>
    <w:rsid w:val="00185F6C"/>
    <w:rsid w:val="00190C8D"/>
    <w:rsid w:val="0019476F"/>
    <w:rsid w:val="00196579"/>
    <w:rsid w:val="00197272"/>
    <w:rsid w:val="001A29E7"/>
    <w:rsid w:val="001B007F"/>
    <w:rsid w:val="001B7FD6"/>
    <w:rsid w:val="001C4852"/>
    <w:rsid w:val="001E136B"/>
    <w:rsid w:val="002004DE"/>
    <w:rsid w:val="0020268D"/>
    <w:rsid w:val="002157E8"/>
    <w:rsid w:val="002159CA"/>
    <w:rsid w:val="00220AFA"/>
    <w:rsid w:val="00224AAF"/>
    <w:rsid w:val="0023004F"/>
    <w:rsid w:val="00232CDD"/>
    <w:rsid w:val="00235173"/>
    <w:rsid w:val="002402F5"/>
    <w:rsid w:val="00245634"/>
    <w:rsid w:val="002458A0"/>
    <w:rsid w:val="00246618"/>
    <w:rsid w:val="002542E4"/>
    <w:rsid w:val="00265E56"/>
    <w:rsid w:val="0027302D"/>
    <w:rsid w:val="00276FEF"/>
    <w:rsid w:val="00285992"/>
    <w:rsid w:val="00290390"/>
    <w:rsid w:val="002929B6"/>
    <w:rsid w:val="002961E6"/>
    <w:rsid w:val="00296368"/>
    <w:rsid w:val="0029760F"/>
    <w:rsid w:val="002A2739"/>
    <w:rsid w:val="002A5AED"/>
    <w:rsid w:val="002A75B5"/>
    <w:rsid w:val="002C7BAE"/>
    <w:rsid w:val="002D596C"/>
    <w:rsid w:val="002E0822"/>
    <w:rsid w:val="002E273A"/>
    <w:rsid w:val="002E28BD"/>
    <w:rsid w:val="002E35C4"/>
    <w:rsid w:val="002E655F"/>
    <w:rsid w:val="002F0D58"/>
    <w:rsid w:val="002F215C"/>
    <w:rsid w:val="002F4633"/>
    <w:rsid w:val="002F5450"/>
    <w:rsid w:val="003069B0"/>
    <w:rsid w:val="00317B09"/>
    <w:rsid w:val="00322B60"/>
    <w:rsid w:val="00324A07"/>
    <w:rsid w:val="00326A96"/>
    <w:rsid w:val="00341D57"/>
    <w:rsid w:val="00344D55"/>
    <w:rsid w:val="00346212"/>
    <w:rsid w:val="003473FA"/>
    <w:rsid w:val="00350DB4"/>
    <w:rsid w:val="0035119B"/>
    <w:rsid w:val="003637EE"/>
    <w:rsid w:val="00372AF3"/>
    <w:rsid w:val="00381EF8"/>
    <w:rsid w:val="003840C9"/>
    <w:rsid w:val="003854F8"/>
    <w:rsid w:val="00386DD2"/>
    <w:rsid w:val="00390B64"/>
    <w:rsid w:val="00396AFB"/>
    <w:rsid w:val="0039784F"/>
    <w:rsid w:val="00397E0C"/>
    <w:rsid w:val="003A045F"/>
    <w:rsid w:val="003A1005"/>
    <w:rsid w:val="003A1EA6"/>
    <w:rsid w:val="003A728A"/>
    <w:rsid w:val="003B3D8A"/>
    <w:rsid w:val="003B7BAF"/>
    <w:rsid w:val="003C08A6"/>
    <w:rsid w:val="003C0D30"/>
    <w:rsid w:val="003D44B9"/>
    <w:rsid w:val="003E317B"/>
    <w:rsid w:val="003F55C8"/>
    <w:rsid w:val="003F61C3"/>
    <w:rsid w:val="00400FA8"/>
    <w:rsid w:val="00403462"/>
    <w:rsid w:val="00406F62"/>
    <w:rsid w:val="00410721"/>
    <w:rsid w:val="00410D3F"/>
    <w:rsid w:val="004119DE"/>
    <w:rsid w:val="00413937"/>
    <w:rsid w:val="00417A7D"/>
    <w:rsid w:val="0042268E"/>
    <w:rsid w:val="0043077B"/>
    <w:rsid w:val="00430DB1"/>
    <w:rsid w:val="00432991"/>
    <w:rsid w:val="004408B9"/>
    <w:rsid w:val="004446B7"/>
    <w:rsid w:val="00447120"/>
    <w:rsid w:val="004476FA"/>
    <w:rsid w:val="00454D89"/>
    <w:rsid w:val="00461C76"/>
    <w:rsid w:val="00463572"/>
    <w:rsid w:val="004637C5"/>
    <w:rsid w:val="00463914"/>
    <w:rsid w:val="00466691"/>
    <w:rsid w:val="004717BC"/>
    <w:rsid w:val="004727E0"/>
    <w:rsid w:val="0048033C"/>
    <w:rsid w:val="004858E0"/>
    <w:rsid w:val="0048761A"/>
    <w:rsid w:val="004915BC"/>
    <w:rsid w:val="0049535D"/>
    <w:rsid w:val="004A4F91"/>
    <w:rsid w:val="004A6AE9"/>
    <w:rsid w:val="004A7C4C"/>
    <w:rsid w:val="004B0AAC"/>
    <w:rsid w:val="004B5AD9"/>
    <w:rsid w:val="004C32A4"/>
    <w:rsid w:val="004C4C46"/>
    <w:rsid w:val="004E08D1"/>
    <w:rsid w:val="004E4425"/>
    <w:rsid w:val="004F3EC4"/>
    <w:rsid w:val="004F48A8"/>
    <w:rsid w:val="00501055"/>
    <w:rsid w:val="005050C5"/>
    <w:rsid w:val="0051270E"/>
    <w:rsid w:val="00513885"/>
    <w:rsid w:val="00517473"/>
    <w:rsid w:val="005237DE"/>
    <w:rsid w:val="00523D57"/>
    <w:rsid w:val="0052507E"/>
    <w:rsid w:val="0052752D"/>
    <w:rsid w:val="00532116"/>
    <w:rsid w:val="005341BE"/>
    <w:rsid w:val="0053462C"/>
    <w:rsid w:val="005437C5"/>
    <w:rsid w:val="005444E8"/>
    <w:rsid w:val="00544AA4"/>
    <w:rsid w:val="00546B94"/>
    <w:rsid w:val="00556F0D"/>
    <w:rsid w:val="00557C31"/>
    <w:rsid w:val="005707AE"/>
    <w:rsid w:val="00582BA9"/>
    <w:rsid w:val="005877B2"/>
    <w:rsid w:val="00594886"/>
    <w:rsid w:val="0059502B"/>
    <w:rsid w:val="005961FC"/>
    <w:rsid w:val="005970D2"/>
    <w:rsid w:val="005B0A15"/>
    <w:rsid w:val="005B12CF"/>
    <w:rsid w:val="005D590C"/>
    <w:rsid w:val="005D6E9A"/>
    <w:rsid w:val="005E02FF"/>
    <w:rsid w:val="005F6FE6"/>
    <w:rsid w:val="005F750C"/>
    <w:rsid w:val="0060127E"/>
    <w:rsid w:val="0060289F"/>
    <w:rsid w:val="00606B57"/>
    <w:rsid w:val="006074D3"/>
    <w:rsid w:val="006136B1"/>
    <w:rsid w:val="006211FA"/>
    <w:rsid w:val="006314CA"/>
    <w:rsid w:val="006315C8"/>
    <w:rsid w:val="00634971"/>
    <w:rsid w:val="006349B4"/>
    <w:rsid w:val="0064061D"/>
    <w:rsid w:val="0064170B"/>
    <w:rsid w:val="0064464A"/>
    <w:rsid w:val="00646999"/>
    <w:rsid w:val="00652226"/>
    <w:rsid w:val="00654B3F"/>
    <w:rsid w:val="00654E01"/>
    <w:rsid w:val="00662D63"/>
    <w:rsid w:val="006673F9"/>
    <w:rsid w:val="00670A71"/>
    <w:rsid w:val="00671757"/>
    <w:rsid w:val="00673965"/>
    <w:rsid w:val="00673F41"/>
    <w:rsid w:val="00674A7B"/>
    <w:rsid w:val="0067624D"/>
    <w:rsid w:val="006807E8"/>
    <w:rsid w:val="00681896"/>
    <w:rsid w:val="00684F15"/>
    <w:rsid w:val="0069067E"/>
    <w:rsid w:val="00692A58"/>
    <w:rsid w:val="00692F50"/>
    <w:rsid w:val="0069423B"/>
    <w:rsid w:val="00694943"/>
    <w:rsid w:val="006A5E9F"/>
    <w:rsid w:val="006A69AE"/>
    <w:rsid w:val="006B46E8"/>
    <w:rsid w:val="006B5C11"/>
    <w:rsid w:val="006E46AB"/>
    <w:rsid w:val="006E4C0F"/>
    <w:rsid w:val="006E724A"/>
    <w:rsid w:val="006E7B53"/>
    <w:rsid w:val="006E7BBA"/>
    <w:rsid w:val="006F2CD1"/>
    <w:rsid w:val="006F2CF3"/>
    <w:rsid w:val="006F4372"/>
    <w:rsid w:val="00703EE9"/>
    <w:rsid w:val="00704CB0"/>
    <w:rsid w:val="00705A38"/>
    <w:rsid w:val="007138B8"/>
    <w:rsid w:val="0071579C"/>
    <w:rsid w:val="00717DCA"/>
    <w:rsid w:val="00721CEB"/>
    <w:rsid w:val="0072543C"/>
    <w:rsid w:val="00727090"/>
    <w:rsid w:val="00730F7A"/>
    <w:rsid w:val="00731414"/>
    <w:rsid w:val="00747CC0"/>
    <w:rsid w:val="007515EF"/>
    <w:rsid w:val="00751649"/>
    <w:rsid w:val="00754F2E"/>
    <w:rsid w:val="00755A64"/>
    <w:rsid w:val="0075677B"/>
    <w:rsid w:val="00760430"/>
    <w:rsid w:val="0076210D"/>
    <w:rsid w:val="00765B26"/>
    <w:rsid w:val="00772E2F"/>
    <w:rsid w:val="007745BB"/>
    <w:rsid w:val="007841C1"/>
    <w:rsid w:val="00791B91"/>
    <w:rsid w:val="007935EE"/>
    <w:rsid w:val="007A17CA"/>
    <w:rsid w:val="007A5908"/>
    <w:rsid w:val="007B120B"/>
    <w:rsid w:val="007B6F07"/>
    <w:rsid w:val="007C0E0B"/>
    <w:rsid w:val="007D4C8A"/>
    <w:rsid w:val="007E6872"/>
    <w:rsid w:val="007E7452"/>
    <w:rsid w:val="007F6C42"/>
    <w:rsid w:val="008040F4"/>
    <w:rsid w:val="00806A10"/>
    <w:rsid w:val="008120CD"/>
    <w:rsid w:val="00813BF8"/>
    <w:rsid w:val="008238F8"/>
    <w:rsid w:val="008266AF"/>
    <w:rsid w:val="00827851"/>
    <w:rsid w:val="00836737"/>
    <w:rsid w:val="008520F7"/>
    <w:rsid w:val="00854444"/>
    <w:rsid w:val="00866089"/>
    <w:rsid w:val="00875881"/>
    <w:rsid w:val="00882200"/>
    <w:rsid w:val="00886351"/>
    <w:rsid w:val="008869FA"/>
    <w:rsid w:val="00891D05"/>
    <w:rsid w:val="00895D96"/>
    <w:rsid w:val="008B5794"/>
    <w:rsid w:val="008C710D"/>
    <w:rsid w:val="008D3406"/>
    <w:rsid w:val="008D3C99"/>
    <w:rsid w:val="008D622F"/>
    <w:rsid w:val="008E2953"/>
    <w:rsid w:val="008F3266"/>
    <w:rsid w:val="008F7593"/>
    <w:rsid w:val="00906363"/>
    <w:rsid w:val="0091171F"/>
    <w:rsid w:val="00913048"/>
    <w:rsid w:val="00917883"/>
    <w:rsid w:val="00920913"/>
    <w:rsid w:val="0092095F"/>
    <w:rsid w:val="009214EF"/>
    <w:rsid w:val="00931A38"/>
    <w:rsid w:val="00933192"/>
    <w:rsid w:val="009400BB"/>
    <w:rsid w:val="009402C9"/>
    <w:rsid w:val="0094529D"/>
    <w:rsid w:val="00953FB5"/>
    <w:rsid w:val="009659FA"/>
    <w:rsid w:val="00970CE5"/>
    <w:rsid w:val="009732FA"/>
    <w:rsid w:val="00973FE9"/>
    <w:rsid w:val="00975164"/>
    <w:rsid w:val="00982412"/>
    <w:rsid w:val="00983245"/>
    <w:rsid w:val="00993AC8"/>
    <w:rsid w:val="00995D66"/>
    <w:rsid w:val="009B48FE"/>
    <w:rsid w:val="009B56BB"/>
    <w:rsid w:val="009C1535"/>
    <w:rsid w:val="009C2B6B"/>
    <w:rsid w:val="009C4868"/>
    <w:rsid w:val="009C522A"/>
    <w:rsid w:val="009C562D"/>
    <w:rsid w:val="009D1393"/>
    <w:rsid w:val="009D3ADF"/>
    <w:rsid w:val="009D4461"/>
    <w:rsid w:val="009D680D"/>
    <w:rsid w:val="009E02EF"/>
    <w:rsid w:val="009E0971"/>
    <w:rsid w:val="009F61C4"/>
    <w:rsid w:val="00A0242D"/>
    <w:rsid w:val="00A06225"/>
    <w:rsid w:val="00A14AFA"/>
    <w:rsid w:val="00A219E7"/>
    <w:rsid w:val="00A22C6A"/>
    <w:rsid w:val="00A23F9C"/>
    <w:rsid w:val="00A34EEF"/>
    <w:rsid w:val="00A365CF"/>
    <w:rsid w:val="00A507BB"/>
    <w:rsid w:val="00A57B02"/>
    <w:rsid w:val="00A60D30"/>
    <w:rsid w:val="00A62AC4"/>
    <w:rsid w:val="00A66BC1"/>
    <w:rsid w:val="00A80548"/>
    <w:rsid w:val="00A813AB"/>
    <w:rsid w:val="00A8422F"/>
    <w:rsid w:val="00A8576A"/>
    <w:rsid w:val="00A91B59"/>
    <w:rsid w:val="00AA7B16"/>
    <w:rsid w:val="00AD3807"/>
    <w:rsid w:val="00AE2D0C"/>
    <w:rsid w:val="00AE3299"/>
    <w:rsid w:val="00AE6696"/>
    <w:rsid w:val="00AF04BC"/>
    <w:rsid w:val="00AF0D88"/>
    <w:rsid w:val="00AF7440"/>
    <w:rsid w:val="00B000ED"/>
    <w:rsid w:val="00B06DAF"/>
    <w:rsid w:val="00B108D5"/>
    <w:rsid w:val="00B10E42"/>
    <w:rsid w:val="00B11114"/>
    <w:rsid w:val="00B12FBF"/>
    <w:rsid w:val="00B13789"/>
    <w:rsid w:val="00B14311"/>
    <w:rsid w:val="00B20441"/>
    <w:rsid w:val="00B21FAC"/>
    <w:rsid w:val="00B23582"/>
    <w:rsid w:val="00B23DED"/>
    <w:rsid w:val="00B272C7"/>
    <w:rsid w:val="00B36E3D"/>
    <w:rsid w:val="00B37E93"/>
    <w:rsid w:val="00B42968"/>
    <w:rsid w:val="00B44482"/>
    <w:rsid w:val="00B45E5F"/>
    <w:rsid w:val="00B61F15"/>
    <w:rsid w:val="00B729B9"/>
    <w:rsid w:val="00B74981"/>
    <w:rsid w:val="00B8392E"/>
    <w:rsid w:val="00B85442"/>
    <w:rsid w:val="00B86AE9"/>
    <w:rsid w:val="00B8790F"/>
    <w:rsid w:val="00B9735E"/>
    <w:rsid w:val="00BA442D"/>
    <w:rsid w:val="00BA51D7"/>
    <w:rsid w:val="00BB13C5"/>
    <w:rsid w:val="00BB7EE7"/>
    <w:rsid w:val="00BC6BB3"/>
    <w:rsid w:val="00BC6E86"/>
    <w:rsid w:val="00BD5F22"/>
    <w:rsid w:val="00BE0295"/>
    <w:rsid w:val="00BE0333"/>
    <w:rsid w:val="00BE1ED3"/>
    <w:rsid w:val="00BE5517"/>
    <w:rsid w:val="00C0015A"/>
    <w:rsid w:val="00C03C35"/>
    <w:rsid w:val="00C14EA8"/>
    <w:rsid w:val="00C16AA0"/>
    <w:rsid w:val="00C212CE"/>
    <w:rsid w:val="00C23F5F"/>
    <w:rsid w:val="00C3207E"/>
    <w:rsid w:val="00C322B4"/>
    <w:rsid w:val="00C3383D"/>
    <w:rsid w:val="00C35ED0"/>
    <w:rsid w:val="00C37FF5"/>
    <w:rsid w:val="00C408C1"/>
    <w:rsid w:val="00C423CE"/>
    <w:rsid w:val="00C44B5F"/>
    <w:rsid w:val="00C50166"/>
    <w:rsid w:val="00C5241C"/>
    <w:rsid w:val="00C56528"/>
    <w:rsid w:val="00C5698A"/>
    <w:rsid w:val="00C57B21"/>
    <w:rsid w:val="00C6360F"/>
    <w:rsid w:val="00C65545"/>
    <w:rsid w:val="00C71DC7"/>
    <w:rsid w:val="00C734CA"/>
    <w:rsid w:val="00C7376E"/>
    <w:rsid w:val="00C77D45"/>
    <w:rsid w:val="00C86D2B"/>
    <w:rsid w:val="00CA4F3A"/>
    <w:rsid w:val="00CA7C15"/>
    <w:rsid w:val="00CB29EC"/>
    <w:rsid w:val="00CC0143"/>
    <w:rsid w:val="00CD0330"/>
    <w:rsid w:val="00CD0E5E"/>
    <w:rsid w:val="00CD2968"/>
    <w:rsid w:val="00CD4147"/>
    <w:rsid w:val="00CD4D7A"/>
    <w:rsid w:val="00CE3085"/>
    <w:rsid w:val="00CF2D1B"/>
    <w:rsid w:val="00D00EBE"/>
    <w:rsid w:val="00D01877"/>
    <w:rsid w:val="00D02653"/>
    <w:rsid w:val="00D10E33"/>
    <w:rsid w:val="00D167A8"/>
    <w:rsid w:val="00D17351"/>
    <w:rsid w:val="00D20688"/>
    <w:rsid w:val="00D245CF"/>
    <w:rsid w:val="00D33127"/>
    <w:rsid w:val="00D4091E"/>
    <w:rsid w:val="00D4581E"/>
    <w:rsid w:val="00D47F13"/>
    <w:rsid w:val="00D53F83"/>
    <w:rsid w:val="00D540B5"/>
    <w:rsid w:val="00D64D6B"/>
    <w:rsid w:val="00D74977"/>
    <w:rsid w:val="00D80274"/>
    <w:rsid w:val="00D83CE5"/>
    <w:rsid w:val="00D90E5A"/>
    <w:rsid w:val="00D911B8"/>
    <w:rsid w:val="00D9143D"/>
    <w:rsid w:val="00D94683"/>
    <w:rsid w:val="00DB4C5A"/>
    <w:rsid w:val="00DB6C7C"/>
    <w:rsid w:val="00DC033D"/>
    <w:rsid w:val="00DC0655"/>
    <w:rsid w:val="00DC0DE9"/>
    <w:rsid w:val="00DC18AE"/>
    <w:rsid w:val="00DD2A7F"/>
    <w:rsid w:val="00DD2DD9"/>
    <w:rsid w:val="00DD7275"/>
    <w:rsid w:val="00DD7C5A"/>
    <w:rsid w:val="00DE2A86"/>
    <w:rsid w:val="00DE62A4"/>
    <w:rsid w:val="00DF0ED8"/>
    <w:rsid w:val="00DF618A"/>
    <w:rsid w:val="00E10416"/>
    <w:rsid w:val="00E127FD"/>
    <w:rsid w:val="00E22507"/>
    <w:rsid w:val="00E306F9"/>
    <w:rsid w:val="00E307B3"/>
    <w:rsid w:val="00E34CB3"/>
    <w:rsid w:val="00E37C35"/>
    <w:rsid w:val="00E46E27"/>
    <w:rsid w:val="00E51400"/>
    <w:rsid w:val="00E646A1"/>
    <w:rsid w:val="00E72C4C"/>
    <w:rsid w:val="00E74635"/>
    <w:rsid w:val="00E762C8"/>
    <w:rsid w:val="00E773C8"/>
    <w:rsid w:val="00E808C7"/>
    <w:rsid w:val="00E82889"/>
    <w:rsid w:val="00E8464D"/>
    <w:rsid w:val="00E86C49"/>
    <w:rsid w:val="00EA107B"/>
    <w:rsid w:val="00EB0CD6"/>
    <w:rsid w:val="00EB7037"/>
    <w:rsid w:val="00EC0F9E"/>
    <w:rsid w:val="00EC547B"/>
    <w:rsid w:val="00ED24DA"/>
    <w:rsid w:val="00ED5199"/>
    <w:rsid w:val="00EE24CA"/>
    <w:rsid w:val="00EE2D33"/>
    <w:rsid w:val="00EF10B8"/>
    <w:rsid w:val="00EF40B0"/>
    <w:rsid w:val="00F040CB"/>
    <w:rsid w:val="00F14D9D"/>
    <w:rsid w:val="00F26064"/>
    <w:rsid w:val="00F3562E"/>
    <w:rsid w:val="00F36395"/>
    <w:rsid w:val="00F40932"/>
    <w:rsid w:val="00F44ED6"/>
    <w:rsid w:val="00F508A6"/>
    <w:rsid w:val="00F512BA"/>
    <w:rsid w:val="00F5563B"/>
    <w:rsid w:val="00F57715"/>
    <w:rsid w:val="00F67EAF"/>
    <w:rsid w:val="00F8653A"/>
    <w:rsid w:val="00F867D7"/>
    <w:rsid w:val="00F86ABD"/>
    <w:rsid w:val="00F939B1"/>
    <w:rsid w:val="00FB1362"/>
    <w:rsid w:val="00FB266C"/>
    <w:rsid w:val="00FB370D"/>
    <w:rsid w:val="00FC7A2A"/>
    <w:rsid w:val="00FD0B6D"/>
    <w:rsid w:val="00FD43F7"/>
    <w:rsid w:val="00FD46DA"/>
    <w:rsid w:val="00FD688B"/>
    <w:rsid w:val="00FE0B9D"/>
    <w:rsid w:val="00FE0EEB"/>
    <w:rsid w:val="00FE3992"/>
    <w:rsid w:val="00FE43E3"/>
    <w:rsid w:val="00FE4C4D"/>
    <w:rsid w:val="00FE6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7FD"/>
    <w:pPr>
      <w:widowControl w:val="0"/>
      <w:autoSpaceDE w:val="0"/>
      <w:autoSpaceDN w:val="0"/>
      <w:adjustRightInd w:val="0"/>
      <w:jc w:val="both"/>
    </w:pPr>
    <w:rPr>
      <w:rFonts w:ascii="Times New Roman" w:hAnsi="Times New Roman" w:cs="Arial"/>
      <w:sz w:val="24"/>
      <w:szCs w:val="24"/>
    </w:rPr>
  </w:style>
  <w:style w:type="paragraph" w:styleId="1">
    <w:name w:val="heading 1"/>
    <w:basedOn w:val="a"/>
    <w:next w:val="a"/>
    <w:link w:val="10"/>
    <w:uiPriority w:val="99"/>
    <w:qFormat/>
    <w:pPr>
      <w:spacing w:before="108" w:after="108"/>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libri Light" w:hAnsi="Calibri Light" w:cs="Times New Roman"/>
      <w:b/>
      <w:kern w:val="32"/>
      <w:sz w:val="32"/>
    </w:rPr>
  </w:style>
  <w:style w:type="character" w:customStyle="1" w:styleId="20">
    <w:name w:val="Заголовок 2 Знак"/>
    <w:basedOn w:val="a0"/>
    <w:link w:val="2"/>
    <w:uiPriority w:val="9"/>
    <w:semiHidden/>
    <w:locked/>
    <w:rPr>
      <w:rFonts w:ascii="Calibri Light" w:hAnsi="Calibri Light" w:cs="Times New Roman"/>
      <w:b/>
      <w:i/>
      <w:sz w:val="28"/>
    </w:rPr>
  </w:style>
  <w:style w:type="character" w:customStyle="1" w:styleId="30">
    <w:name w:val="Заголовок 3 Знак"/>
    <w:basedOn w:val="a0"/>
    <w:link w:val="3"/>
    <w:uiPriority w:val="9"/>
    <w:semiHidden/>
    <w:locked/>
    <w:rPr>
      <w:rFonts w:ascii="Calibri Light" w:hAnsi="Calibri Light" w:cs="Times New Roman"/>
      <w:b/>
      <w:sz w:val="26"/>
    </w:rPr>
  </w:style>
  <w:style w:type="character" w:customStyle="1" w:styleId="40">
    <w:name w:val="Заголовок 4 Знак"/>
    <w:basedOn w:val="a0"/>
    <w:link w:val="4"/>
    <w:uiPriority w:val="9"/>
    <w:semiHidden/>
    <w:locked/>
    <w:rPr>
      <w:rFonts w:cs="Times New Roman"/>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character" w:customStyle="1" w:styleId="a5">
    <w:name w:val="Активная гипертекстовая 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b/>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color w:val="FF0000"/>
    </w:rPr>
  </w:style>
  <w:style w:type="paragraph" w:customStyle="1" w:styleId="af4">
    <w:name w:val="Заголовок ЭР (левое окно)"/>
    <w:basedOn w:val="a"/>
    <w:next w:val="a"/>
    <w:uiPriority w:val="99"/>
    <w:pPr>
      <w:spacing w:before="300" w:after="25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pPr>
    <w:rPr>
      <w:shd w:val="clear" w:color="auto" w:fill="EAEFED"/>
    </w:rPr>
  </w:style>
  <w:style w:type="paragraph" w:customStyle="1" w:styleId="af9">
    <w:name w:val="Текст (справка)"/>
    <w:basedOn w:val="a"/>
    <w:next w:val="a"/>
    <w:uiPriority w:val="99"/>
    <w:pPr>
      <w:ind w:left="170" w:right="17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jc w:val="left"/>
    </w:pPr>
    <w:rPr>
      <w:rFonts w:ascii="Courier New" w:hAnsi="Courier New" w:cs="Courier New"/>
    </w:rPr>
  </w:style>
  <w:style w:type="character" w:customStyle="1" w:styleId="aff3">
    <w:name w:val="Найденные слова"/>
    <w:uiPriority w:val="99"/>
    <w:rPr>
      <w:color w:val="26282F"/>
      <w:shd w:val="clear" w:color="auto" w:fill="FFF580"/>
    </w:rPr>
  </w:style>
  <w:style w:type="paragraph" w:customStyle="1" w:styleId="aff4">
    <w:name w:val="Напишите нам"/>
    <w:basedOn w:val="a"/>
    <w:next w:val="a"/>
    <w:uiPriority w:val="99"/>
    <w:pPr>
      <w:spacing w:before="90" w:after="90"/>
      <w:ind w:left="180" w:right="180"/>
    </w:pPr>
    <w:rPr>
      <w:sz w:val="20"/>
      <w:szCs w:val="20"/>
      <w:shd w:val="clear" w:color="auto" w:fill="EFFFAD"/>
    </w:rPr>
  </w:style>
  <w:style w:type="character" w:customStyle="1" w:styleId="aff5">
    <w:name w:val="Не вступил в силу"/>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style>
  <w:style w:type="paragraph" w:customStyle="1" w:styleId="aff8">
    <w:name w:val="Таблицы (моноширинный)"/>
    <w:basedOn w:val="a"/>
    <w:next w:val="a"/>
    <w:uiPriority w:val="99"/>
    <w:pPr>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pPr>
  </w:style>
  <w:style w:type="character" w:customStyle="1" w:styleId="afff5">
    <w:name w:val="Сравнение редакций"/>
    <w:uiPriority w:val="99"/>
    <w:rPr>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jc w:val="left"/>
    </w:pPr>
    <w:rPr>
      <w:sz w:val="20"/>
      <w:szCs w:val="20"/>
    </w:rPr>
  </w:style>
  <w:style w:type="paragraph" w:customStyle="1" w:styleId="afffc">
    <w:name w:val="Технический комментарий"/>
    <w:basedOn w:val="a"/>
    <w:next w:val="a"/>
    <w:uiPriority w:val="99"/>
    <w:pPr>
      <w:jc w:val="left"/>
    </w:pPr>
    <w:rPr>
      <w:color w:val="463F31"/>
      <w:shd w:val="clear" w:color="auto" w:fill="FFFFA6"/>
    </w:rPr>
  </w:style>
  <w:style w:type="character" w:customStyle="1" w:styleId="afffd">
    <w:name w:val="Утратил силу"/>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jc w:val="left"/>
    </w:pPr>
  </w:style>
  <w:style w:type="paragraph" w:customStyle="1" w:styleId="ConsPlusCell">
    <w:name w:val="ConsPlusCell"/>
    <w:link w:val="ConsPlusCell0"/>
    <w:rsid w:val="002929B6"/>
    <w:pPr>
      <w:widowControl w:val="0"/>
      <w:autoSpaceDE w:val="0"/>
      <w:autoSpaceDN w:val="0"/>
      <w:adjustRightInd w:val="0"/>
    </w:pPr>
    <w:rPr>
      <w:rFonts w:ascii="Arial" w:hAnsi="Arial" w:cs="Arial"/>
    </w:rPr>
  </w:style>
  <w:style w:type="character" w:customStyle="1" w:styleId="ConsPlusCell0">
    <w:name w:val="ConsPlusCell Знак"/>
    <w:link w:val="ConsPlusCell"/>
    <w:locked/>
    <w:rsid w:val="00E127FD"/>
    <w:rPr>
      <w:rFonts w:ascii="Arial" w:hAnsi="Arial"/>
      <w:sz w:val="20"/>
    </w:rPr>
  </w:style>
  <w:style w:type="character" w:customStyle="1" w:styleId="affff0">
    <w:name w:val="Верхний колонтитул Знак"/>
    <w:link w:val="affff1"/>
    <w:uiPriority w:val="99"/>
    <w:locked/>
    <w:rsid w:val="002929B6"/>
    <w:rPr>
      <w:rFonts w:ascii="Times New Roman" w:hAnsi="Times New Roman"/>
      <w:sz w:val="24"/>
    </w:rPr>
  </w:style>
  <w:style w:type="paragraph" w:styleId="affff1">
    <w:name w:val="header"/>
    <w:basedOn w:val="a"/>
    <w:link w:val="affff0"/>
    <w:uiPriority w:val="99"/>
    <w:rsid w:val="002929B6"/>
    <w:pPr>
      <w:widowControl/>
      <w:tabs>
        <w:tab w:val="center" w:pos="4677"/>
        <w:tab w:val="right" w:pos="9355"/>
      </w:tabs>
      <w:autoSpaceDE/>
      <w:autoSpaceDN/>
      <w:adjustRightInd/>
      <w:jc w:val="left"/>
    </w:pPr>
    <w:rPr>
      <w:rFonts w:cs="Times New Roman"/>
    </w:rPr>
  </w:style>
  <w:style w:type="character" w:customStyle="1" w:styleId="11">
    <w:name w:val="Верхний колонтитул Знак1"/>
    <w:basedOn w:val="a0"/>
    <w:uiPriority w:val="99"/>
    <w:semiHidden/>
    <w:rPr>
      <w:rFonts w:ascii="Times New Roman" w:hAnsi="Times New Roman" w:cs="Arial"/>
      <w:sz w:val="24"/>
      <w:szCs w:val="24"/>
    </w:rPr>
  </w:style>
  <w:style w:type="character" w:customStyle="1" w:styleId="123">
    <w:name w:val="Верхний колонтитул Знак123"/>
    <w:basedOn w:val="a0"/>
    <w:uiPriority w:val="99"/>
    <w:semiHidden/>
    <w:rPr>
      <w:rFonts w:ascii="Times New Roman" w:hAnsi="Times New Roman" w:cs="Arial"/>
      <w:sz w:val="24"/>
      <w:szCs w:val="24"/>
    </w:rPr>
  </w:style>
  <w:style w:type="character" w:customStyle="1" w:styleId="122">
    <w:name w:val="Верхний колонтитул Знак122"/>
    <w:basedOn w:val="a0"/>
    <w:uiPriority w:val="99"/>
    <w:semiHidden/>
    <w:rPr>
      <w:rFonts w:ascii="Times New Roman" w:hAnsi="Times New Roman" w:cs="Arial"/>
      <w:sz w:val="24"/>
      <w:szCs w:val="24"/>
    </w:rPr>
  </w:style>
  <w:style w:type="character" w:customStyle="1" w:styleId="121">
    <w:name w:val="Верхний колонтитул Знак121"/>
    <w:basedOn w:val="a0"/>
    <w:uiPriority w:val="99"/>
    <w:semiHidden/>
    <w:rPr>
      <w:rFonts w:ascii="Times New Roman" w:hAnsi="Times New Roman" w:cs="Arial"/>
      <w:sz w:val="24"/>
      <w:szCs w:val="24"/>
    </w:rPr>
  </w:style>
  <w:style w:type="character" w:customStyle="1" w:styleId="120">
    <w:name w:val="Верхний колонтитул Знак120"/>
    <w:basedOn w:val="a0"/>
    <w:uiPriority w:val="99"/>
    <w:semiHidden/>
    <w:rPr>
      <w:rFonts w:ascii="Times New Roman" w:hAnsi="Times New Roman" w:cs="Arial"/>
      <w:sz w:val="24"/>
      <w:szCs w:val="24"/>
    </w:rPr>
  </w:style>
  <w:style w:type="character" w:customStyle="1" w:styleId="119">
    <w:name w:val="Верхний колонтитул Знак119"/>
    <w:basedOn w:val="a0"/>
    <w:uiPriority w:val="99"/>
    <w:semiHidden/>
    <w:rPr>
      <w:rFonts w:ascii="Times New Roman" w:hAnsi="Times New Roman" w:cs="Arial"/>
      <w:sz w:val="24"/>
      <w:szCs w:val="24"/>
    </w:rPr>
  </w:style>
  <w:style w:type="character" w:customStyle="1" w:styleId="118">
    <w:name w:val="Верхний колонтитул Знак118"/>
    <w:basedOn w:val="a0"/>
    <w:uiPriority w:val="99"/>
    <w:semiHidden/>
    <w:rPr>
      <w:rFonts w:ascii="Times New Roman" w:hAnsi="Times New Roman" w:cs="Arial"/>
      <w:sz w:val="24"/>
      <w:szCs w:val="24"/>
    </w:rPr>
  </w:style>
  <w:style w:type="character" w:customStyle="1" w:styleId="117">
    <w:name w:val="Верхний колонтитул Знак117"/>
    <w:uiPriority w:val="99"/>
    <w:semiHidden/>
    <w:rPr>
      <w:rFonts w:ascii="Times New Roman" w:hAnsi="Times New Roman"/>
      <w:sz w:val="24"/>
    </w:rPr>
  </w:style>
  <w:style w:type="character" w:customStyle="1" w:styleId="116">
    <w:name w:val="Верхний колонтитул Знак116"/>
    <w:uiPriority w:val="99"/>
    <w:semiHidden/>
    <w:rPr>
      <w:rFonts w:ascii="Times New Roman" w:hAnsi="Times New Roman"/>
      <w:sz w:val="24"/>
    </w:rPr>
  </w:style>
  <w:style w:type="character" w:customStyle="1" w:styleId="115">
    <w:name w:val="Верхний колонтитул Знак115"/>
    <w:uiPriority w:val="99"/>
    <w:semiHidden/>
    <w:rPr>
      <w:rFonts w:ascii="Times New Roman" w:hAnsi="Times New Roman"/>
      <w:sz w:val="24"/>
    </w:rPr>
  </w:style>
  <w:style w:type="character" w:customStyle="1" w:styleId="114">
    <w:name w:val="Верхний колонтитул Знак114"/>
    <w:uiPriority w:val="99"/>
    <w:semiHidden/>
    <w:rPr>
      <w:rFonts w:ascii="Times New Roman" w:hAnsi="Times New Roman"/>
      <w:sz w:val="24"/>
    </w:rPr>
  </w:style>
  <w:style w:type="character" w:customStyle="1" w:styleId="113">
    <w:name w:val="Верхний колонтитул Знак113"/>
    <w:uiPriority w:val="99"/>
    <w:semiHidden/>
    <w:rPr>
      <w:rFonts w:ascii="Times New Roman" w:hAnsi="Times New Roman"/>
      <w:sz w:val="24"/>
    </w:rPr>
  </w:style>
  <w:style w:type="character" w:customStyle="1" w:styleId="112">
    <w:name w:val="Верхний колонтитул Знак112"/>
    <w:uiPriority w:val="99"/>
    <w:semiHidden/>
    <w:rPr>
      <w:rFonts w:ascii="Times New Roman" w:hAnsi="Times New Roman"/>
      <w:sz w:val="24"/>
    </w:rPr>
  </w:style>
  <w:style w:type="character" w:customStyle="1" w:styleId="111">
    <w:name w:val="Верхний колонтитул Знак111"/>
    <w:uiPriority w:val="99"/>
    <w:semiHidden/>
    <w:rPr>
      <w:rFonts w:ascii="Times New Roman" w:hAnsi="Times New Roman"/>
      <w:sz w:val="24"/>
    </w:rPr>
  </w:style>
  <w:style w:type="character" w:customStyle="1" w:styleId="110">
    <w:name w:val="Верхний колонтитул Знак110"/>
    <w:uiPriority w:val="99"/>
    <w:semiHidden/>
    <w:rPr>
      <w:rFonts w:ascii="Times New Roman" w:hAnsi="Times New Roman"/>
      <w:sz w:val="24"/>
    </w:rPr>
  </w:style>
  <w:style w:type="character" w:customStyle="1" w:styleId="19">
    <w:name w:val="Верхний колонтитул Знак19"/>
    <w:uiPriority w:val="99"/>
    <w:semiHidden/>
    <w:rPr>
      <w:rFonts w:ascii="Times New Roman" w:hAnsi="Times New Roman"/>
      <w:sz w:val="24"/>
    </w:rPr>
  </w:style>
  <w:style w:type="character" w:customStyle="1" w:styleId="18">
    <w:name w:val="Верхний колонтитул Знак18"/>
    <w:uiPriority w:val="99"/>
    <w:semiHidden/>
    <w:rPr>
      <w:rFonts w:ascii="Times New Roman" w:hAnsi="Times New Roman"/>
      <w:sz w:val="24"/>
    </w:rPr>
  </w:style>
  <w:style w:type="character" w:customStyle="1" w:styleId="17">
    <w:name w:val="Верхний колонтитул Знак17"/>
    <w:uiPriority w:val="99"/>
    <w:semiHidden/>
    <w:rPr>
      <w:rFonts w:ascii="Arial" w:hAnsi="Arial"/>
      <w:sz w:val="24"/>
    </w:rPr>
  </w:style>
  <w:style w:type="character" w:customStyle="1" w:styleId="16">
    <w:name w:val="Верхний колонтитул Знак16"/>
    <w:uiPriority w:val="99"/>
    <w:semiHidden/>
    <w:rPr>
      <w:rFonts w:ascii="Arial" w:hAnsi="Arial"/>
      <w:sz w:val="24"/>
    </w:rPr>
  </w:style>
  <w:style w:type="character" w:customStyle="1" w:styleId="15">
    <w:name w:val="Верхний колонтитул Знак15"/>
    <w:uiPriority w:val="99"/>
    <w:semiHidden/>
    <w:rPr>
      <w:rFonts w:ascii="Arial" w:hAnsi="Arial"/>
      <w:sz w:val="24"/>
    </w:rPr>
  </w:style>
  <w:style w:type="character" w:customStyle="1" w:styleId="14">
    <w:name w:val="Верхний колонтитул Знак14"/>
    <w:uiPriority w:val="99"/>
    <w:semiHidden/>
    <w:rPr>
      <w:rFonts w:ascii="Arial" w:hAnsi="Arial"/>
      <w:sz w:val="24"/>
    </w:rPr>
  </w:style>
  <w:style w:type="character" w:customStyle="1" w:styleId="13">
    <w:name w:val="Верхний колонтитул Знак13"/>
    <w:uiPriority w:val="99"/>
    <w:semiHidden/>
    <w:rPr>
      <w:rFonts w:ascii="Arial" w:hAnsi="Arial"/>
      <w:sz w:val="24"/>
    </w:rPr>
  </w:style>
  <w:style w:type="character" w:customStyle="1" w:styleId="12">
    <w:name w:val="Верхний колонтитул Знак12"/>
    <w:uiPriority w:val="99"/>
    <w:semiHidden/>
    <w:rPr>
      <w:rFonts w:ascii="Arial" w:hAnsi="Arial"/>
      <w:sz w:val="24"/>
    </w:rPr>
  </w:style>
  <w:style w:type="character" w:customStyle="1" w:styleId="11a">
    <w:name w:val="Верхний колонтитул Знак11"/>
    <w:uiPriority w:val="99"/>
    <w:semiHidden/>
    <w:rPr>
      <w:rFonts w:ascii="Arial" w:hAnsi="Arial"/>
      <w:sz w:val="24"/>
    </w:rPr>
  </w:style>
  <w:style w:type="character" w:customStyle="1" w:styleId="affff2">
    <w:name w:val="Нижний колонтитул Знак"/>
    <w:link w:val="affff3"/>
    <w:locked/>
    <w:rsid w:val="002929B6"/>
    <w:rPr>
      <w:rFonts w:ascii="Times New Roman" w:hAnsi="Times New Roman"/>
      <w:sz w:val="24"/>
    </w:rPr>
  </w:style>
  <w:style w:type="paragraph" w:styleId="affff3">
    <w:name w:val="footer"/>
    <w:basedOn w:val="a"/>
    <w:link w:val="affff2"/>
    <w:uiPriority w:val="99"/>
    <w:rsid w:val="002929B6"/>
    <w:pPr>
      <w:widowControl/>
      <w:tabs>
        <w:tab w:val="center" w:pos="4677"/>
        <w:tab w:val="right" w:pos="9355"/>
      </w:tabs>
      <w:autoSpaceDE/>
      <w:autoSpaceDN/>
      <w:adjustRightInd/>
      <w:jc w:val="left"/>
    </w:pPr>
    <w:rPr>
      <w:rFonts w:cs="Times New Roman"/>
    </w:rPr>
  </w:style>
  <w:style w:type="character" w:customStyle="1" w:styleId="1a">
    <w:name w:val="Нижний колонтитул Знак1"/>
    <w:basedOn w:val="a0"/>
    <w:uiPriority w:val="99"/>
    <w:semiHidden/>
    <w:rPr>
      <w:rFonts w:ascii="Times New Roman" w:hAnsi="Times New Roman" w:cs="Arial"/>
      <w:sz w:val="24"/>
      <w:szCs w:val="24"/>
    </w:rPr>
  </w:style>
  <w:style w:type="character" w:customStyle="1" w:styleId="1230">
    <w:name w:val="Нижний колонтитул Знак123"/>
    <w:basedOn w:val="a0"/>
    <w:uiPriority w:val="99"/>
    <w:semiHidden/>
    <w:rPr>
      <w:rFonts w:ascii="Times New Roman" w:hAnsi="Times New Roman" w:cs="Arial"/>
      <w:sz w:val="24"/>
      <w:szCs w:val="24"/>
    </w:rPr>
  </w:style>
  <w:style w:type="character" w:customStyle="1" w:styleId="1220">
    <w:name w:val="Нижний колонтитул Знак122"/>
    <w:basedOn w:val="a0"/>
    <w:uiPriority w:val="99"/>
    <w:semiHidden/>
    <w:rPr>
      <w:rFonts w:ascii="Times New Roman" w:hAnsi="Times New Roman" w:cs="Arial"/>
      <w:sz w:val="24"/>
      <w:szCs w:val="24"/>
    </w:rPr>
  </w:style>
  <w:style w:type="character" w:customStyle="1" w:styleId="1210">
    <w:name w:val="Нижний колонтитул Знак121"/>
    <w:basedOn w:val="a0"/>
    <w:uiPriority w:val="99"/>
    <w:semiHidden/>
    <w:rPr>
      <w:rFonts w:ascii="Times New Roman" w:hAnsi="Times New Roman" w:cs="Arial"/>
      <w:sz w:val="24"/>
      <w:szCs w:val="24"/>
    </w:rPr>
  </w:style>
  <w:style w:type="character" w:customStyle="1" w:styleId="1200">
    <w:name w:val="Нижний колонтитул Знак120"/>
    <w:basedOn w:val="a0"/>
    <w:uiPriority w:val="99"/>
    <w:semiHidden/>
    <w:rPr>
      <w:rFonts w:ascii="Times New Roman" w:hAnsi="Times New Roman" w:cs="Arial"/>
      <w:sz w:val="24"/>
      <w:szCs w:val="24"/>
    </w:rPr>
  </w:style>
  <w:style w:type="character" w:customStyle="1" w:styleId="1190">
    <w:name w:val="Нижний колонтитул Знак119"/>
    <w:basedOn w:val="a0"/>
    <w:uiPriority w:val="99"/>
    <w:semiHidden/>
    <w:rPr>
      <w:rFonts w:ascii="Times New Roman" w:hAnsi="Times New Roman" w:cs="Arial"/>
      <w:sz w:val="24"/>
      <w:szCs w:val="24"/>
    </w:rPr>
  </w:style>
  <w:style w:type="character" w:customStyle="1" w:styleId="1180">
    <w:name w:val="Нижний колонтитул Знак118"/>
    <w:basedOn w:val="a0"/>
    <w:uiPriority w:val="99"/>
    <w:semiHidden/>
    <w:rPr>
      <w:rFonts w:ascii="Times New Roman" w:hAnsi="Times New Roman" w:cs="Arial"/>
      <w:sz w:val="24"/>
      <w:szCs w:val="24"/>
    </w:rPr>
  </w:style>
  <w:style w:type="character" w:customStyle="1" w:styleId="1170">
    <w:name w:val="Нижний колонтитул Знак117"/>
    <w:uiPriority w:val="99"/>
    <w:semiHidden/>
    <w:rPr>
      <w:rFonts w:ascii="Times New Roman" w:hAnsi="Times New Roman"/>
      <w:sz w:val="24"/>
    </w:rPr>
  </w:style>
  <w:style w:type="character" w:customStyle="1" w:styleId="1160">
    <w:name w:val="Нижний колонтитул Знак116"/>
    <w:uiPriority w:val="99"/>
    <w:semiHidden/>
    <w:rPr>
      <w:rFonts w:ascii="Times New Roman" w:hAnsi="Times New Roman"/>
      <w:sz w:val="24"/>
    </w:rPr>
  </w:style>
  <w:style w:type="character" w:customStyle="1" w:styleId="1150">
    <w:name w:val="Нижний колонтитул Знак115"/>
    <w:uiPriority w:val="99"/>
    <w:semiHidden/>
    <w:rPr>
      <w:rFonts w:ascii="Times New Roman" w:hAnsi="Times New Roman"/>
      <w:sz w:val="24"/>
    </w:rPr>
  </w:style>
  <w:style w:type="character" w:customStyle="1" w:styleId="1140">
    <w:name w:val="Нижний колонтитул Знак114"/>
    <w:uiPriority w:val="99"/>
    <w:semiHidden/>
    <w:rPr>
      <w:rFonts w:ascii="Times New Roman" w:hAnsi="Times New Roman"/>
      <w:sz w:val="24"/>
    </w:rPr>
  </w:style>
  <w:style w:type="character" w:customStyle="1" w:styleId="1130">
    <w:name w:val="Нижний колонтитул Знак113"/>
    <w:uiPriority w:val="99"/>
    <w:semiHidden/>
    <w:rPr>
      <w:rFonts w:ascii="Times New Roman" w:hAnsi="Times New Roman"/>
      <w:sz w:val="24"/>
    </w:rPr>
  </w:style>
  <w:style w:type="character" w:customStyle="1" w:styleId="1120">
    <w:name w:val="Нижний колонтитул Знак112"/>
    <w:uiPriority w:val="99"/>
    <w:semiHidden/>
    <w:rPr>
      <w:rFonts w:ascii="Times New Roman" w:hAnsi="Times New Roman"/>
      <w:sz w:val="24"/>
    </w:rPr>
  </w:style>
  <w:style w:type="character" w:customStyle="1" w:styleId="1110">
    <w:name w:val="Нижний колонтитул Знак111"/>
    <w:uiPriority w:val="99"/>
    <w:semiHidden/>
    <w:rPr>
      <w:rFonts w:ascii="Times New Roman" w:hAnsi="Times New Roman"/>
      <w:sz w:val="24"/>
    </w:rPr>
  </w:style>
  <w:style w:type="character" w:customStyle="1" w:styleId="1100">
    <w:name w:val="Нижний колонтитул Знак110"/>
    <w:uiPriority w:val="99"/>
    <w:semiHidden/>
    <w:rPr>
      <w:rFonts w:ascii="Times New Roman" w:hAnsi="Times New Roman"/>
      <w:sz w:val="24"/>
    </w:rPr>
  </w:style>
  <w:style w:type="character" w:customStyle="1" w:styleId="190">
    <w:name w:val="Нижний колонтитул Знак19"/>
    <w:uiPriority w:val="99"/>
    <w:semiHidden/>
    <w:rPr>
      <w:rFonts w:ascii="Times New Roman" w:hAnsi="Times New Roman"/>
      <w:sz w:val="24"/>
    </w:rPr>
  </w:style>
  <w:style w:type="character" w:customStyle="1" w:styleId="180">
    <w:name w:val="Нижний колонтитул Знак18"/>
    <w:uiPriority w:val="99"/>
    <w:semiHidden/>
    <w:rPr>
      <w:rFonts w:ascii="Times New Roman" w:hAnsi="Times New Roman"/>
      <w:sz w:val="24"/>
    </w:rPr>
  </w:style>
  <w:style w:type="character" w:customStyle="1" w:styleId="170">
    <w:name w:val="Нижний колонтитул Знак17"/>
    <w:uiPriority w:val="99"/>
    <w:semiHidden/>
    <w:rPr>
      <w:rFonts w:ascii="Arial" w:hAnsi="Arial"/>
      <w:sz w:val="24"/>
    </w:rPr>
  </w:style>
  <w:style w:type="character" w:customStyle="1" w:styleId="160">
    <w:name w:val="Нижний колонтитул Знак16"/>
    <w:uiPriority w:val="99"/>
    <w:semiHidden/>
    <w:rPr>
      <w:rFonts w:ascii="Arial" w:hAnsi="Arial"/>
      <w:sz w:val="24"/>
    </w:rPr>
  </w:style>
  <w:style w:type="character" w:customStyle="1" w:styleId="150">
    <w:name w:val="Нижний колонтитул Знак15"/>
    <w:uiPriority w:val="99"/>
    <w:semiHidden/>
    <w:rPr>
      <w:rFonts w:ascii="Arial" w:hAnsi="Arial"/>
      <w:sz w:val="24"/>
    </w:rPr>
  </w:style>
  <w:style w:type="character" w:customStyle="1" w:styleId="140">
    <w:name w:val="Нижний колонтитул Знак14"/>
    <w:uiPriority w:val="99"/>
    <w:semiHidden/>
    <w:rPr>
      <w:rFonts w:ascii="Arial" w:hAnsi="Arial"/>
      <w:sz w:val="24"/>
    </w:rPr>
  </w:style>
  <w:style w:type="character" w:customStyle="1" w:styleId="130">
    <w:name w:val="Нижний колонтитул Знак13"/>
    <w:uiPriority w:val="99"/>
    <w:semiHidden/>
    <w:rPr>
      <w:rFonts w:ascii="Arial" w:hAnsi="Arial"/>
      <w:sz w:val="24"/>
    </w:rPr>
  </w:style>
  <w:style w:type="character" w:customStyle="1" w:styleId="124">
    <w:name w:val="Нижний колонтитул Знак12"/>
    <w:uiPriority w:val="99"/>
    <w:semiHidden/>
    <w:rPr>
      <w:rFonts w:ascii="Arial" w:hAnsi="Arial"/>
      <w:sz w:val="24"/>
    </w:rPr>
  </w:style>
  <w:style w:type="character" w:customStyle="1" w:styleId="11b">
    <w:name w:val="Нижний колонтитул Знак11"/>
    <w:uiPriority w:val="99"/>
    <w:semiHidden/>
    <w:rPr>
      <w:rFonts w:ascii="Arial" w:hAnsi="Arial"/>
      <w:sz w:val="24"/>
    </w:rPr>
  </w:style>
  <w:style w:type="character" w:customStyle="1" w:styleId="affff4">
    <w:name w:val="Текст выноски Знак"/>
    <w:link w:val="affff5"/>
    <w:uiPriority w:val="99"/>
    <w:semiHidden/>
    <w:locked/>
    <w:rsid w:val="002929B6"/>
    <w:rPr>
      <w:rFonts w:ascii="Tahoma" w:hAnsi="Tahoma"/>
      <w:sz w:val="16"/>
    </w:rPr>
  </w:style>
  <w:style w:type="paragraph" w:styleId="affff5">
    <w:name w:val="Balloon Text"/>
    <w:basedOn w:val="a"/>
    <w:link w:val="affff4"/>
    <w:uiPriority w:val="99"/>
    <w:semiHidden/>
    <w:rsid w:val="002929B6"/>
    <w:pPr>
      <w:widowControl/>
      <w:autoSpaceDE/>
      <w:autoSpaceDN/>
      <w:adjustRightInd/>
      <w:jc w:val="left"/>
    </w:pPr>
    <w:rPr>
      <w:rFonts w:ascii="Tahoma" w:hAnsi="Tahoma" w:cs="Tahoma"/>
      <w:sz w:val="16"/>
      <w:szCs w:val="16"/>
    </w:rPr>
  </w:style>
  <w:style w:type="character" w:customStyle="1" w:styleId="1b">
    <w:name w:val="Текст выноски Знак1"/>
    <w:basedOn w:val="a0"/>
    <w:uiPriority w:val="99"/>
    <w:semiHidden/>
    <w:rPr>
      <w:rFonts w:ascii="Segoe UI" w:hAnsi="Segoe UI" w:cs="Segoe UI"/>
      <w:sz w:val="18"/>
      <w:szCs w:val="18"/>
    </w:rPr>
  </w:style>
  <w:style w:type="character" w:customStyle="1" w:styleId="1231">
    <w:name w:val="Текст выноски Знак123"/>
    <w:basedOn w:val="a0"/>
    <w:uiPriority w:val="99"/>
    <w:semiHidden/>
    <w:rPr>
      <w:rFonts w:ascii="Segoe UI" w:hAnsi="Segoe UI" w:cs="Segoe UI"/>
      <w:sz w:val="18"/>
      <w:szCs w:val="18"/>
    </w:rPr>
  </w:style>
  <w:style w:type="character" w:customStyle="1" w:styleId="1221">
    <w:name w:val="Текст выноски Знак122"/>
    <w:basedOn w:val="a0"/>
    <w:uiPriority w:val="99"/>
    <w:semiHidden/>
    <w:rPr>
      <w:rFonts w:ascii="Segoe UI" w:hAnsi="Segoe UI" w:cs="Segoe UI"/>
      <w:sz w:val="18"/>
      <w:szCs w:val="18"/>
    </w:rPr>
  </w:style>
  <w:style w:type="character" w:customStyle="1" w:styleId="1211">
    <w:name w:val="Текст выноски Знак121"/>
    <w:basedOn w:val="a0"/>
    <w:uiPriority w:val="99"/>
    <w:semiHidden/>
    <w:rPr>
      <w:rFonts w:ascii="Segoe UI" w:hAnsi="Segoe UI" w:cs="Segoe UI"/>
      <w:sz w:val="18"/>
      <w:szCs w:val="18"/>
    </w:rPr>
  </w:style>
  <w:style w:type="character" w:customStyle="1" w:styleId="1201">
    <w:name w:val="Текст выноски Знак120"/>
    <w:basedOn w:val="a0"/>
    <w:uiPriority w:val="99"/>
    <w:semiHidden/>
    <w:rPr>
      <w:rFonts w:ascii="Segoe UI" w:hAnsi="Segoe UI" w:cs="Segoe UI"/>
      <w:sz w:val="18"/>
      <w:szCs w:val="18"/>
    </w:rPr>
  </w:style>
  <w:style w:type="character" w:customStyle="1" w:styleId="1191">
    <w:name w:val="Текст выноски Знак119"/>
    <w:basedOn w:val="a0"/>
    <w:uiPriority w:val="99"/>
    <w:semiHidden/>
    <w:rPr>
      <w:rFonts w:ascii="Segoe UI" w:hAnsi="Segoe UI" w:cs="Segoe UI"/>
      <w:sz w:val="18"/>
      <w:szCs w:val="18"/>
    </w:rPr>
  </w:style>
  <w:style w:type="character" w:customStyle="1" w:styleId="1181">
    <w:name w:val="Текст выноски Знак118"/>
    <w:basedOn w:val="a0"/>
    <w:uiPriority w:val="99"/>
    <w:semiHidden/>
    <w:rPr>
      <w:rFonts w:ascii="Segoe UI" w:hAnsi="Segoe UI" w:cs="Segoe UI"/>
      <w:sz w:val="18"/>
      <w:szCs w:val="18"/>
    </w:rPr>
  </w:style>
  <w:style w:type="character" w:customStyle="1" w:styleId="1171">
    <w:name w:val="Текст выноски Знак117"/>
    <w:uiPriority w:val="99"/>
    <w:semiHidden/>
    <w:rPr>
      <w:rFonts w:ascii="Segoe UI" w:hAnsi="Segoe UI"/>
      <w:sz w:val="18"/>
    </w:rPr>
  </w:style>
  <w:style w:type="character" w:customStyle="1" w:styleId="1161">
    <w:name w:val="Текст выноски Знак116"/>
    <w:uiPriority w:val="99"/>
    <w:semiHidden/>
    <w:rPr>
      <w:rFonts w:ascii="Segoe UI" w:hAnsi="Segoe UI"/>
      <w:sz w:val="18"/>
    </w:rPr>
  </w:style>
  <w:style w:type="character" w:customStyle="1" w:styleId="1151">
    <w:name w:val="Текст выноски Знак115"/>
    <w:uiPriority w:val="99"/>
    <w:semiHidden/>
    <w:rPr>
      <w:rFonts w:ascii="Segoe UI" w:hAnsi="Segoe UI"/>
      <w:sz w:val="18"/>
    </w:rPr>
  </w:style>
  <w:style w:type="character" w:customStyle="1" w:styleId="1141">
    <w:name w:val="Текст выноски Знак114"/>
    <w:uiPriority w:val="99"/>
    <w:semiHidden/>
    <w:rPr>
      <w:rFonts w:ascii="Segoe UI" w:hAnsi="Segoe UI"/>
      <w:sz w:val="18"/>
    </w:rPr>
  </w:style>
  <w:style w:type="character" w:customStyle="1" w:styleId="1131">
    <w:name w:val="Текст выноски Знак113"/>
    <w:uiPriority w:val="99"/>
    <w:semiHidden/>
    <w:rPr>
      <w:rFonts w:ascii="Segoe UI" w:hAnsi="Segoe UI"/>
      <w:sz w:val="18"/>
    </w:rPr>
  </w:style>
  <w:style w:type="character" w:customStyle="1" w:styleId="1121">
    <w:name w:val="Текст выноски Знак112"/>
    <w:uiPriority w:val="99"/>
    <w:semiHidden/>
    <w:rPr>
      <w:rFonts w:ascii="Segoe UI" w:hAnsi="Segoe UI"/>
      <w:sz w:val="18"/>
    </w:rPr>
  </w:style>
  <w:style w:type="character" w:customStyle="1" w:styleId="1111">
    <w:name w:val="Текст выноски Знак111"/>
    <w:uiPriority w:val="99"/>
    <w:semiHidden/>
    <w:rPr>
      <w:rFonts w:ascii="Segoe UI" w:hAnsi="Segoe UI"/>
      <w:sz w:val="18"/>
    </w:rPr>
  </w:style>
  <w:style w:type="character" w:customStyle="1" w:styleId="1101">
    <w:name w:val="Текст выноски Знак110"/>
    <w:uiPriority w:val="99"/>
    <w:semiHidden/>
    <w:rPr>
      <w:rFonts w:ascii="Segoe UI" w:hAnsi="Segoe UI"/>
      <w:sz w:val="18"/>
    </w:rPr>
  </w:style>
  <w:style w:type="character" w:customStyle="1" w:styleId="191">
    <w:name w:val="Текст выноски Знак19"/>
    <w:uiPriority w:val="99"/>
    <w:semiHidden/>
    <w:rPr>
      <w:rFonts w:ascii="Segoe UI" w:hAnsi="Segoe UI"/>
      <w:sz w:val="18"/>
    </w:rPr>
  </w:style>
  <w:style w:type="character" w:customStyle="1" w:styleId="181">
    <w:name w:val="Текст выноски Знак18"/>
    <w:uiPriority w:val="99"/>
    <w:semiHidden/>
    <w:rPr>
      <w:rFonts w:ascii="Segoe UI" w:hAnsi="Segoe UI"/>
      <w:sz w:val="18"/>
    </w:rPr>
  </w:style>
  <w:style w:type="character" w:customStyle="1" w:styleId="171">
    <w:name w:val="Текст выноски Знак17"/>
    <w:uiPriority w:val="99"/>
    <w:semiHidden/>
    <w:rPr>
      <w:rFonts w:ascii="Segoe UI" w:hAnsi="Segoe UI"/>
      <w:sz w:val="18"/>
    </w:rPr>
  </w:style>
  <w:style w:type="character" w:customStyle="1" w:styleId="161">
    <w:name w:val="Текст выноски Знак16"/>
    <w:uiPriority w:val="99"/>
    <w:semiHidden/>
    <w:rPr>
      <w:rFonts w:ascii="Segoe UI" w:hAnsi="Segoe UI"/>
      <w:sz w:val="18"/>
    </w:rPr>
  </w:style>
  <w:style w:type="character" w:customStyle="1" w:styleId="151">
    <w:name w:val="Текст выноски Знак15"/>
    <w:uiPriority w:val="99"/>
    <w:semiHidden/>
    <w:rPr>
      <w:rFonts w:ascii="Segoe UI" w:hAnsi="Segoe UI"/>
      <w:sz w:val="18"/>
    </w:rPr>
  </w:style>
  <w:style w:type="character" w:customStyle="1" w:styleId="141">
    <w:name w:val="Текст выноски Знак14"/>
    <w:uiPriority w:val="99"/>
    <w:semiHidden/>
    <w:rPr>
      <w:rFonts w:ascii="Segoe UI" w:hAnsi="Segoe UI"/>
      <w:sz w:val="18"/>
    </w:rPr>
  </w:style>
  <w:style w:type="character" w:customStyle="1" w:styleId="131">
    <w:name w:val="Текст выноски Знак13"/>
    <w:uiPriority w:val="99"/>
    <w:semiHidden/>
    <w:rPr>
      <w:rFonts w:ascii="Segoe UI" w:hAnsi="Segoe UI"/>
      <w:sz w:val="18"/>
    </w:rPr>
  </w:style>
  <w:style w:type="character" w:customStyle="1" w:styleId="125">
    <w:name w:val="Текст выноски Знак12"/>
    <w:uiPriority w:val="99"/>
    <w:semiHidden/>
    <w:rPr>
      <w:rFonts w:ascii="Segoe UI" w:hAnsi="Segoe UI"/>
      <w:sz w:val="18"/>
    </w:rPr>
  </w:style>
  <w:style w:type="character" w:customStyle="1" w:styleId="11c">
    <w:name w:val="Текст выноски Знак11"/>
    <w:uiPriority w:val="99"/>
    <w:semiHidden/>
    <w:rPr>
      <w:rFonts w:ascii="Segoe UI" w:hAnsi="Segoe UI"/>
      <w:sz w:val="18"/>
    </w:rPr>
  </w:style>
  <w:style w:type="character" w:styleId="affff6">
    <w:name w:val="page number"/>
    <w:basedOn w:val="a0"/>
    <w:uiPriority w:val="99"/>
    <w:rsid w:val="002929B6"/>
    <w:rPr>
      <w:rFonts w:cs="Times New Roman"/>
    </w:rPr>
  </w:style>
  <w:style w:type="character" w:styleId="affff7">
    <w:name w:val="Hyperlink"/>
    <w:basedOn w:val="a0"/>
    <w:uiPriority w:val="99"/>
    <w:semiHidden/>
    <w:unhideWhenUsed/>
    <w:rsid w:val="00F8653A"/>
    <w:rPr>
      <w:rFonts w:cs="Times New Roman"/>
      <w:color w:val="0000FF"/>
      <w:u w:val="single"/>
    </w:rPr>
  </w:style>
  <w:style w:type="paragraph" w:customStyle="1" w:styleId="1c">
    <w:name w:val="Стиль1"/>
    <w:basedOn w:val="ConsPlusCell"/>
    <w:link w:val="1d"/>
    <w:qFormat/>
    <w:rsid w:val="00E127FD"/>
    <w:pPr>
      <w:widowControl/>
      <w:jc w:val="both"/>
    </w:pPr>
    <w:rPr>
      <w:rFonts w:ascii="Times New Roman" w:hAnsi="Times New Roman" w:cs="Times New Roman"/>
      <w:sz w:val="24"/>
      <w:szCs w:val="24"/>
    </w:rPr>
  </w:style>
  <w:style w:type="character" w:customStyle="1" w:styleId="1d">
    <w:name w:val="Стиль1 Знак"/>
    <w:link w:val="1c"/>
    <w:locked/>
    <w:rsid w:val="00E127FD"/>
    <w:rPr>
      <w:rFonts w:ascii="Times New Roman" w:hAnsi="Times New Roman"/>
      <w:sz w:val="24"/>
    </w:rPr>
  </w:style>
  <w:style w:type="paragraph" w:customStyle="1" w:styleId="ConsPlusTitle">
    <w:name w:val="ConsPlusTitle"/>
    <w:uiPriority w:val="99"/>
    <w:rsid w:val="00970CE5"/>
    <w:pPr>
      <w:widowControl w:val="0"/>
      <w:autoSpaceDE w:val="0"/>
      <w:autoSpaceDN w:val="0"/>
      <w:adjustRightInd w:val="0"/>
    </w:pPr>
    <w:rPr>
      <w:rFonts w:ascii="Arial" w:hAnsi="Arial" w:cs="Arial"/>
      <w:b/>
      <w:bCs/>
    </w:rPr>
  </w:style>
  <w:style w:type="paragraph" w:customStyle="1" w:styleId="ConsPlusNormal">
    <w:name w:val="ConsPlusNormal"/>
    <w:uiPriority w:val="99"/>
    <w:rsid w:val="00970CE5"/>
    <w:pPr>
      <w:widowControl w:val="0"/>
      <w:autoSpaceDE w:val="0"/>
      <w:autoSpaceDN w:val="0"/>
      <w:adjustRightInd w:val="0"/>
      <w:ind w:firstLine="720"/>
    </w:pPr>
    <w:rPr>
      <w:rFonts w:ascii="Arial" w:hAnsi="Arial" w:cs="Arial"/>
    </w:rPr>
  </w:style>
  <w:style w:type="paragraph" w:styleId="affff8">
    <w:name w:val="List Paragraph"/>
    <w:basedOn w:val="a"/>
    <w:uiPriority w:val="34"/>
    <w:qFormat/>
    <w:rsid w:val="00970CE5"/>
    <w:pPr>
      <w:widowControl/>
      <w:autoSpaceDE/>
      <w:autoSpaceDN/>
      <w:adjustRightInd/>
      <w:ind w:left="720"/>
      <w:contextualSpacing/>
      <w:jc w:val="left"/>
    </w:pPr>
    <w:rPr>
      <w:rFonts w:cs="Times New Roman"/>
    </w:rPr>
  </w:style>
  <w:style w:type="paragraph" w:customStyle="1" w:styleId="xl67">
    <w:name w:val="xl67"/>
    <w:basedOn w:val="a"/>
    <w:rsid w:val="00970C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68">
    <w:name w:val="xl68"/>
    <w:basedOn w:val="a"/>
    <w:rsid w:val="00970CE5"/>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69">
    <w:name w:val="xl69"/>
    <w:basedOn w:val="a"/>
    <w:rsid w:val="00970C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cs="Times New Roman"/>
      <w:color w:val="000000"/>
      <w:sz w:val="32"/>
      <w:szCs w:val="32"/>
    </w:rPr>
  </w:style>
  <w:style w:type="paragraph" w:customStyle="1" w:styleId="xl70">
    <w:name w:val="xl70"/>
    <w:basedOn w:val="a"/>
    <w:rsid w:val="00970C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71">
    <w:name w:val="xl71"/>
    <w:basedOn w:val="a"/>
    <w:rsid w:val="00970C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cs="Times New Roman"/>
      <w:b/>
      <w:bCs/>
      <w:color w:val="000000"/>
      <w:sz w:val="32"/>
      <w:szCs w:val="32"/>
    </w:rPr>
  </w:style>
  <w:style w:type="paragraph" w:customStyle="1" w:styleId="xl72">
    <w:name w:val="xl72"/>
    <w:basedOn w:val="a"/>
    <w:rsid w:val="00970C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73">
    <w:name w:val="xl73"/>
    <w:basedOn w:val="a"/>
    <w:rsid w:val="00970C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74">
    <w:name w:val="xl74"/>
    <w:basedOn w:val="a"/>
    <w:rsid w:val="00970C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75">
    <w:name w:val="xl75"/>
    <w:basedOn w:val="a"/>
    <w:rsid w:val="00970C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76">
    <w:name w:val="xl76"/>
    <w:basedOn w:val="a"/>
    <w:rsid w:val="00970CE5"/>
    <w:pPr>
      <w:widowControl/>
      <w:autoSpaceDE/>
      <w:autoSpaceDN/>
      <w:adjustRightInd/>
      <w:spacing w:before="100" w:beforeAutospacing="1" w:after="100" w:afterAutospacing="1"/>
      <w:jc w:val="left"/>
    </w:pPr>
    <w:rPr>
      <w:rFonts w:cs="Times New Roman"/>
      <w:color w:val="000000"/>
      <w:sz w:val="32"/>
      <w:szCs w:val="32"/>
    </w:rPr>
  </w:style>
  <w:style w:type="paragraph" w:customStyle="1" w:styleId="xl77">
    <w:name w:val="xl77"/>
    <w:basedOn w:val="a"/>
    <w:rsid w:val="00970CE5"/>
    <w:pPr>
      <w:widowControl/>
      <w:autoSpaceDE/>
      <w:autoSpaceDN/>
      <w:adjustRightInd/>
      <w:spacing w:before="100" w:beforeAutospacing="1" w:after="100" w:afterAutospacing="1"/>
      <w:jc w:val="center"/>
    </w:pPr>
    <w:rPr>
      <w:rFonts w:cs="Times New Roman"/>
      <w:color w:val="000000"/>
      <w:sz w:val="32"/>
      <w:szCs w:val="32"/>
    </w:rPr>
  </w:style>
  <w:style w:type="paragraph" w:customStyle="1" w:styleId="xl78">
    <w:name w:val="xl78"/>
    <w:basedOn w:val="a"/>
    <w:rsid w:val="00970C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cs="Times New Roman"/>
      <w:color w:val="000000"/>
      <w:sz w:val="32"/>
      <w:szCs w:val="32"/>
    </w:rPr>
  </w:style>
  <w:style w:type="paragraph" w:customStyle="1" w:styleId="xl79">
    <w:name w:val="xl79"/>
    <w:basedOn w:val="a"/>
    <w:rsid w:val="00970C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cs="Times New Roman"/>
      <w:color w:val="000000"/>
      <w:sz w:val="32"/>
      <w:szCs w:val="32"/>
    </w:rPr>
  </w:style>
  <w:style w:type="paragraph" w:customStyle="1" w:styleId="xl80">
    <w:name w:val="xl80"/>
    <w:basedOn w:val="a"/>
    <w:rsid w:val="00970CE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81">
    <w:name w:val="xl81"/>
    <w:basedOn w:val="a"/>
    <w:rsid w:val="00970CE5"/>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cs="Times New Roman"/>
      <w:color w:val="000000"/>
      <w:sz w:val="32"/>
      <w:szCs w:val="32"/>
    </w:rPr>
  </w:style>
  <w:style w:type="paragraph" w:customStyle="1" w:styleId="xl82">
    <w:name w:val="xl82"/>
    <w:basedOn w:val="a"/>
    <w:rsid w:val="00970CE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83">
    <w:name w:val="xl83"/>
    <w:basedOn w:val="a"/>
    <w:rsid w:val="00970CE5"/>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cs="Times New Roman"/>
      <w:color w:val="000000"/>
      <w:sz w:val="32"/>
      <w:szCs w:val="32"/>
    </w:rPr>
  </w:style>
  <w:style w:type="paragraph" w:customStyle="1" w:styleId="xl84">
    <w:name w:val="xl84"/>
    <w:basedOn w:val="a"/>
    <w:rsid w:val="00970CE5"/>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85">
    <w:name w:val="xl85"/>
    <w:basedOn w:val="a"/>
    <w:rsid w:val="00970CE5"/>
    <w:pPr>
      <w:widowControl/>
      <w:pBdr>
        <w:left w:val="single" w:sz="4" w:space="0" w:color="auto"/>
        <w:right w:val="single" w:sz="4" w:space="0" w:color="auto"/>
      </w:pBdr>
      <w:autoSpaceDE/>
      <w:autoSpaceDN/>
      <w:adjustRightInd/>
      <w:spacing w:before="100" w:beforeAutospacing="1" w:after="100" w:afterAutospacing="1"/>
      <w:jc w:val="center"/>
    </w:pPr>
    <w:rPr>
      <w:rFonts w:cs="Times New Roman"/>
      <w:color w:val="000000"/>
      <w:sz w:val="32"/>
      <w:szCs w:val="32"/>
    </w:rPr>
  </w:style>
  <w:style w:type="paragraph" w:customStyle="1" w:styleId="xl86">
    <w:name w:val="xl86"/>
    <w:basedOn w:val="a"/>
    <w:rsid w:val="00970CE5"/>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87">
    <w:name w:val="xl87"/>
    <w:basedOn w:val="a"/>
    <w:rsid w:val="00970C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88">
    <w:name w:val="xl88"/>
    <w:basedOn w:val="a"/>
    <w:rsid w:val="00970C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cs="Times New Roman"/>
      <w:color w:val="000000"/>
      <w:sz w:val="32"/>
      <w:szCs w:val="32"/>
    </w:rPr>
  </w:style>
  <w:style w:type="paragraph" w:customStyle="1" w:styleId="xl89">
    <w:name w:val="xl89"/>
    <w:basedOn w:val="a"/>
    <w:rsid w:val="00970CE5"/>
    <w:pPr>
      <w:widowControl/>
      <w:pBdr>
        <w:left w:val="single" w:sz="4" w:space="0" w:color="auto"/>
        <w:bottom w:val="single" w:sz="4" w:space="0" w:color="auto"/>
        <w:right w:val="single" w:sz="4" w:space="0" w:color="auto"/>
      </w:pBdr>
      <w:autoSpaceDE/>
      <w:autoSpaceDN/>
      <w:adjustRightInd/>
      <w:spacing w:before="100" w:beforeAutospacing="1" w:after="100" w:afterAutospacing="1"/>
      <w:jc w:val="left"/>
    </w:pPr>
    <w:rPr>
      <w:rFonts w:cs="Times New Roman"/>
      <w:color w:val="000000"/>
      <w:sz w:val="32"/>
      <w:szCs w:val="32"/>
    </w:rPr>
  </w:style>
  <w:style w:type="paragraph" w:customStyle="1" w:styleId="xl90">
    <w:name w:val="xl90"/>
    <w:basedOn w:val="a"/>
    <w:rsid w:val="00970C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cs="Times New Roman"/>
      <w:color w:val="000000"/>
      <w:sz w:val="32"/>
      <w:szCs w:val="32"/>
    </w:rPr>
  </w:style>
  <w:style w:type="paragraph" w:customStyle="1" w:styleId="xl91">
    <w:name w:val="xl91"/>
    <w:basedOn w:val="a"/>
    <w:rsid w:val="00970CE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92">
    <w:name w:val="xl92"/>
    <w:basedOn w:val="a"/>
    <w:rsid w:val="00970CE5"/>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93">
    <w:name w:val="xl93"/>
    <w:basedOn w:val="a"/>
    <w:rsid w:val="00970C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cs="Times New Roman"/>
      <w:color w:val="000000"/>
      <w:sz w:val="32"/>
      <w:szCs w:val="32"/>
    </w:rPr>
  </w:style>
  <w:style w:type="paragraph" w:customStyle="1" w:styleId="xl94">
    <w:name w:val="xl94"/>
    <w:basedOn w:val="a"/>
    <w:rsid w:val="00970C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cs="Times New Roman"/>
      <w:color w:val="000000"/>
      <w:sz w:val="32"/>
      <w:szCs w:val="32"/>
    </w:rPr>
  </w:style>
  <w:style w:type="paragraph" w:customStyle="1" w:styleId="xl95">
    <w:name w:val="xl95"/>
    <w:basedOn w:val="a"/>
    <w:rsid w:val="00970C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cs="Times New Roman"/>
      <w:color w:val="000000"/>
      <w:sz w:val="32"/>
      <w:szCs w:val="32"/>
    </w:rPr>
  </w:style>
  <w:style w:type="paragraph" w:customStyle="1" w:styleId="xl96">
    <w:name w:val="xl96"/>
    <w:basedOn w:val="a"/>
    <w:rsid w:val="00970CE5"/>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97">
    <w:name w:val="xl97"/>
    <w:basedOn w:val="a"/>
    <w:rsid w:val="00970C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cs="Times New Roman"/>
      <w:b/>
      <w:bCs/>
      <w:color w:val="000000"/>
      <w:sz w:val="32"/>
      <w:szCs w:val="32"/>
    </w:rPr>
  </w:style>
  <w:style w:type="paragraph" w:customStyle="1" w:styleId="xl98">
    <w:name w:val="xl98"/>
    <w:basedOn w:val="a"/>
    <w:rsid w:val="00970C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99">
    <w:name w:val="xl99"/>
    <w:basedOn w:val="a"/>
    <w:rsid w:val="00970C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100">
    <w:name w:val="xl100"/>
    <w:basedOn w:val="a"/>
    <w:rsid w:val="00970C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101">
    <w:name w:val="xl101"/>
    <w:basedOn w:val="a"/>
    <w:rsid w:val="00970CE5"/>
    <w:pPr>
      <w:widowControl/>
      <w:autoSpaceDE/>
      <w:autoSpaceDN/>
      <w:adjustRightInd/>
      <w:spacing w:before="100" w:beforeAutospacing="1" w:after="100" w:afterAutospacing="1"/>
      <w:jc w:val="center"/>
    </w:pPr>
    <w:rPr>
      <w:rFonts w:cs="Times New Roman"/>
    </w:rPr>
  </w:style>
  <w:style w:type="paragraph" w:customStyle="1" w:styleId="xl102">
    <w:name w:val="xl102"/>
    <w:basedOn w:val="a"/>
    <w:rsid w:val="00970C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cs="Times New Roman"/>
      <w:color w:val="000000"/>
      <w:sz w:val="32"/>
      <w:szCs w:val="32"/>
    </w:rPr>
  </w:style>
  <w:style w:type="paragraph" w:customStyle="1" w:styleId="xl103">
    <w:name w:val="xl103"/>
    <w:basedOn w:val="a"/>
    <w:rsid w:val="00970C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cs="Times New Roman"/>
      <w:color w:val="000000"/>
      <w:sz w:val="32"/>
      <w:szCs w:val="32"/>
    </w:rPr>
  </w:style>
  <w:style w:type="paragraph" w:customStyle="1" w:styleId="xl104">
    <w:name w:val="xl104"/>
    <w:basedOn w:val="a"/>
    <w:rsid w:val="00970C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cs="Times New Roman"/>
      <w:color w:val="000000"/>
      <w:sz w:val="32"/>
      <w:szCs w:val="32"/>
    </w:rPr>
  </w:style>
  <w:style w:type="paragraph" w:customStyle="1" w:styleId="xl105">
    <w:name w:val="xl105"/>
    <w:basedOn w:val="a"/>
    <w:rsid w:val="00970CE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106">
    <w:name w:val="xl106"/>
    <w:basedOn w:val="a"/>
    <w:rsid w:val="00970CE5"/>
    <w:pPr>
      <w:widowControl/>
      <w:autoSpaceDE/>
      <w:autoSpaceDN/>
      <w:adjustRightInd/>
      <w:spacing w:before="100" w:beforeAutospacing="1" w:after="100" w:afterAutospacing="1"/>
      <w:jc w:val="left"/>
    </w:pPr>
    <w:rPr>
      <w:rFonts w:cs="Times New Roman"/>
      <w:color w:val="000000"/>
      <w:sz w:val="32"/>
      <w:szCs w:val="32"/>
    </w:rPr>
  </w:style>
  <w:style w:type="paragraph" w:customStyle="1" w:styleId="xl107">
    <w:name w:val="xl107"/>
    <w:basedOn w:val="a"/>
    <w:rsid w:val="00970CE5"/>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108">
    <w:name w:val="xl108"/>
    <w:basedOn w:val="a"/>
    <w:rsid w:val="00970CE5"/>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109">
    <w:name w:val="xl109"/>
    <w:basedOn w:val="a"/>
    <w:rsid w:val="00970CE5"/>
    <w:pPr>
      <w:widowControl/>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110">
    <w:name w:val="xl110"/>
    <w:basedOn w:val="a"/>
    <w:rsid w:val="00970C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cs="Times New Roman"/>
      <w:color w:val="000000"/>
      <w:sz w:val="32"/>
      <w:szCs w:val="32"/>
    </w:rPr>
  </w:style>
  <w:style w:type="paragraph" w:customStyle="1" w:styleId="xl111">
    <w:name w:val="xl111"/>
    <w:basedOn w:val="a"/>
    <w:rsid w:val="00970CE5"/>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112">
    <w:name w:val="xl112"/>
    <w:basedOn w:val="a"/>
    <w:rsid w:val="00970CE5"/>
    <w:pPr>
      <w:widowControl/>
      <w:pBdr>
        <w:bottom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113">
    <w:name w:val="xl113"/>
    <w:basedOn w:val="a"/>
    <w:rsid w:val="00970CE5"/>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114">
    <w:name w:val="xl114"/>
    <w:basedOn w:val="a"/>
    <w:rsid w:val="00970CE5"/>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115">
    <w:name w:val="xl115"/>
    <w:basedOn w:val="a"/>
    <w:rsid w:val="00970CE5"/>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116">
    <w:name w:val="xl116"/>
    <w:basedOn w:val="a"/>
    <w:rsid w:val="00970CE5"/>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117">
    <w:name w:val="xl117"/>
    <w:basedOn w:val="a"/>
    <w:rsid w:val="00970CE5"/>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118">
    <w:name w:val="xl118"/>
    <w:basedOn w:val="a"/>
    <w:rsid w:val="00970CE5"/>
    <w:pPr>
      <w:widowControl/>
      <w:pBdr>
        <w:top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119">
    <w:name w:val="xl119"/>
    <w:basedOn w:val="a"/>
    <w:rsid w:val="00970CE5"/>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Standard">
    <w:name w:val="Standard"/>
    <w:rsid w:val="00970CE5"/>
    <w:pPr>
      <w:widowControl w:val="0"/>
      <w:suppressAutoHyphens/>
      <w:autoSpaceDN w:val="0"/>
    </w:pPr>
    <w:rPr>
      <w:rFonts w:ascii="Times New Roman" w:hAnsi="Times New Roman" w:cs="Tahoma"/>
      <w:color w:val="000000"/>
      <w:kern w:val="3"/>
      <w:sz w:val="24"/>
      <w:szCs w:val="24"/>
      <w:lang w:val="en-US" w:eastAsia="en-US"/>
    </w:rPr>
  </w:style>
  <w:style w:type="paragraph" w:styleId="affff9">
    <w:name w:val="Normal (Web)"/>
    <w:basedOn w:val="a"/>
    <w:uiPriority w:val="99"/>
    <w:semiHidden/>
    <w:rsid w:val="00CF2D1B"/>
    <w:pPr>
      <w:widowControl/>
      <w:autoSpaceDE/>
      <w:autoSpaceDN/>
      <w:adjustRightInd/>
      <w:spacing w:before="120" w:after="120"/>
      <w:jc w:val="left"/>
    </w:pPr>
    <w:rPr>
      <w:rFonts w:cs="Times New Roman"/>
    </w:rPr>
  </w:style>
  <w:style w:type="character" w:customStyle="1" w:styleId="FontStyle14">
    <w:name w:val="Font Style14"/>
    <w:uiPriority w:val="99"/>
    <w:rsid w:val="00CF2D1B"/>
    <w:rPr>
      <w:rFonts w:ascii="Times New Roman" w:hAnsi="Times New Roman"/>
      <w:sz w:val="22"/>
    </w:rPr>
  </w:style>
  <w:style w:type="character" w:styleId="affffa">
    <w:name w:val="FollowedHyperlink"/>
    <w:basedOn w:val="a0"/>
    <w:uiPriority w:val="99"/>
    <w:semiHidden/>
    <w:unhideWhenUsed/>
    <w:rsid w:val="00CF2D1B"/>
    <w:rPr>
      <w:rFonts w:cs="Times New Roman"/>
      <w:color w:val="800080"/>
      <w:u w:val="single"/>
    </w:rPr>
  </w:style>
  <w:style w:type="table" w:styleId="affffb">
    <w:name w:val="Table Grid"/>
    <w:basedOn w:val="a1"/>
    <w:uiPriority w:val="59"/>
    <w:rsid w:val="00CF2D1B"/>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rsid w:val="00CF2D1B"/>
    <w:pPr>
      <w:spacing w:line="276" w:lineRule="exact"/>
      <w:ind w:firstLine="725"/>
    </w:pPr>
    <w:rPr>
      <w:rFonts w:cs="Times New Roman"/>
    </w:rPr>
  </w:style>
  <w:style w:type="paragraph" w:customStyle="1" w:styleId="Style2">
    <w:name w:val="Style2"/>
    <w:basedOn w:val="a"/>
    <w:uiPriority w:val="99"/>
    <w:rsid w:val="00CF2D1B"/>
    <w:pPr>
      <w:spacing w:line="276" w:lineRule="exact"/>
      <w:jc w:val="left"/>
    </w:pPr>
    <w:rPr>
      <w:rFonts w:cs="Times New Roman"/>
    </w:rPr>
  </w:style>
  <w:style w:type="paragraph" w:customStyle="1" w:styleId="Style6">
    <w:name w:val="Style6"/>
    <w:basedOn w:val="a"/>
    <w:uiPriority w:val="99"/>
    <w:rsid w:val="00CF2D1B"/>
    <w:pPr>
      <w:spacing w:line="277" w:lineRule="exact"/>
      <w:ind w:firstLine="727"/>
    </w:pPr>
    <w:rPr>
      <w:rFonts w:cs="Times New Roman"/>
    </w:rPr>
  </w:style>
  <w:style w:type="paragraph" w:customStyle="1" w:styleId="Style9">
    <w:name w:val="Style9"/>
    <w:basedOn w:val="a"/>
    <w:uiPriority w:val="99"/>
    <w:rsid w:val="00CF2D1B"/>
    <w:pPr>
      <w:spacing w:line="281" w:lineRule="exact"/>
      <w:jc w:val="left"/>
    </w:pPr>
    <w:rPr>
      <w:rFonts w:cs="Times New Roman"/>
    </w:rPr>
  </w:style>
  <w:style w:type="character" w:customStyle="1" w:styleId="FontStyle16">
    <w:name w:val="Font Style16"/>
    <w:uiPriority w:val="99"/>
    <w:rsid w:val="00CF2D1B"/>
    <w:rPr>
      <w:rFonts w:ascii="Times New Roman" w:hAnsi="Times New Roman"/>
      <w:sz w:val="20"/>
    </w:rPr>
  </w:style>
  <w:style w:type="paragraph" w:customStyle="1" w:styleId="Style11">
    <w:name w:val="Style11"/>
    <w:basedOn w:val="a"/>
    <w:uiPriority w:val="99"/>
    <w:rsid w:val="00CF2D1B"/>
    <w:pPr>
      <w:spacing w:line="276" w:lineRule="exact"/>
    </w:pPr>
    <w:rPr>
      <w:rFonts w:cs="Times New Roman"/>
    </w:rPr>
  </w:style>
  <w:style w:type="paragraph" w:customStyle="1" w:styleId="xl63">
    <w:name w:val="xl63"/>
    <w:basedOn w:val="a"/>
    <w:rsid w:val="00917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rPr>
  </w:style>
  <w:style w:type="paragraph" w:customStyle="1" w:styleId="xl64">
    <w:name w:val="xl64"/>
    <w:basedOn w:val="a"/>
    <w:rsid w:val="00917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rPr>
  </w:style>
  <w:style w:type="paragraph" w:customStyle="1" w:styleId="xl65">
    <w:name w:val="xl65"/>
    <w:basedOn w:val="a"/>
    <w:rsid w:val="00917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cs="Times New Roman"/>
    </w:rPr>
  </w:style>
  <w:style w:type="paragraph" w:customStyle="1" w:styleId="xl66">
    <w:name w:val="xl66"/>
    <w:basedOn w:val="a"/>
    <w:rsid w:val="0091788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cs="Times New Roman"/>
      <w:color w:val="000000"/>
    </w:rPr>
  </w:style>
  <w:style w:type="character" w:styleId="affffc">
    <w:name w:val="annotation reference"/>
    <w:basedOn w:val="a0"/>
    <w:uiPriority w:val="99"/>
    <w:semiHidden/>
    <w:unhideWhenUsed/>
    <w:rsid w:val="002A2739"/>
    <w:rPr>
      <w:sz w:val="16"/>
    </w:rPr>
  </w:style>
  <w:style w:type="paragraph" w:styleId="affffd">
    <w:name w:val="annotation text"/>
    <w:basedOn w:val="a"/>
    <w:link w:val="affffe"/>
    <w:uiPriority w:val="99"/>
    <w:semiHidden/>
    <w:unhideWhenUsed/>
    <w:rsid w:val="002A2739"/>
    <w:pPr>
      <w:widowControl/>
      <w:autoSpaceDE/>
      <w:autoSpaceDN/>
      <w:adjustRightInd/>
      <w:jc w:val="left"/>
    </w:pPr>
    <w:rPr>
      <w:rFonts w:cs="Times New Roman"/>
      <w:sz w:val="20"/>
      <w:szCs w:val="20"/>
    </w:rPr>
  </w:style>
  <w:style w:type="character" w:customStyle="1" w:styleId="affffe">
    <w:name w:val="Текст примечания Знак"/>
    <w:basedOn w:val="a0"/>
    <w:link w:val="affffd"/>
    <w:uiPriority w:val="99"/>
    <w:semiHidden/>
    <w:locked/>
    <w:rsid w:val="002A2739"/>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7FD"/>
    <w:pPr>
      <w:widowControl w:val="0"/>
      <w:autoSpaceDE w:val="0"/>
      <w:autoSpaceDN w:val="0"/>
      <w:adjustRightInd w:val="0"/>
      <w:jc w:val="both"/>
    </w:pPr>
    <w:rPr>
      <w:rFonts w:ascii="Times New Roman" w:hAnsi="Times New Roman" w:cs="Arial"/>
      <w:sz w:val="24"/>
      <w:szCs w:val="24"/>
    </w:rPr>
  </w:style>
  <w:style w:type="paragraph" w:styleId="1">
    <w:name w:val="heading 1"/>
    <w:basedOn w:val="a"/>
    <w:next w:val="a"/>
    <w:link w:val="10"/>
    <w:uiPriority w:val="99"/>
    <w:qFormat/>
    <w:pPr>
      <w:spacing w:before="108" w:after="108"/>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libri Light" w:hAnsi="Calibri Light" w:cs="Times New Roman"/>
      <w:b/>
      <w:kern w:val="32"/>
      <w:sz w:val="32"/>
    </w:rPr>
  </w:style>
  <w:style w:type="character" w:customStyle="1" w:styleId="20">
    <w:name w:val="Заголовок 2 Знак"/>
    <w:basedOn w:val="a0"/>
    <w:link w:val="2"/>
    <w:uiPriority w:val="9"/>
    <w:semiHidden/>
    <w:locked/>
    <w:rPr>
      <w:rFonts w:ascii="Calibri Light" w:hAnsi="Calibri Light" w:cs="Times New Roman"/>
      <w:b/>
      <w:i/>
      <w:sz w:val="28"/>
    </w:rPr>
  </w:style>
  <w:style w:type="character" w:customStyle="1" w:styleId="30">
    <w:name w:val="Заголовок 3 Знак"/>
    <w:basedOn w:val="a0"/>
    <w:link w:val="3"/>
    <w:uiPriority w:val="9"/>
    <w:semiHidden/>
    <w:locked/>
    <w:rPr>
      <w:rFonts w:ascii="Calibri Light" w:hAnsi="Calibri Light" w:cs="Times New Roman"/>
      <w:b/>
      <w:sz w:val="26"/>
    </w:rPr>
  </w:style>
  <w:style w:type="character" w:customStyle="1" w:styleId="40">
    <w:name w:val="Заголовок 4 Знак"/>
    <w:basedOn w:val="a0"/>
    <w:link w:val="4"/>
    <w:uiPriority w:val="9"/>
    <w:semiHidden/>
    <w:locked/>
    <w:rPr>
      <w:rFonts w:cs="Times New Roman"/>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character" w:customStyle="1" w:styleId="a5">
    <w:name w:val="Активная гипертекстовая 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b/>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color w:val="FF0000"/>
    </w:rPr>
  </w:style>
  <w:style w:type="paragraph" w:customStyle="1" w:styleId="af4">
    <w:name w:val="Заголовок ЭР (левое окно)"/>
    <w:basedOn w:val="a"/>
    <w:next w:val="a"/>
    <w:uiPriority w:val="99"/>
    <w:pPr>
      <w:spacing w:before="300" w:after="25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pPr>
    <w:rPr>
      <w:shd w:val="clear" w:color="auto" w:fill="EAEFED"/>
    </w:rPr>
  </w:style>
  <w:style w:type="paragraph" w:customStyle="1" w:styleId="af9">
    <w:name w:val="Текст (справка)"/>
    <w:basedOn w:val="a"/>
    <w:next w:val="a"/>
    <w:uiPriority w:val="99"/>
    <w:pPr>
      <w:ind w:left="170" w:right="17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jc w:val="left"/>
    </w:pPr>
    <w:rPr>
      <w:rFonts w:ascii="Courier New" w:hAnsi="Courier New" w:cs="Courier New"/>
    </w:rPr>
  </w:style>
  <w:style w:type="character" w:customStyle="1" w:styleId="aff3">
    <w:name w:val="Найденные слова"/>
    <w:uiPriority w:val="99"/>
    <w:rPr>
      <w:color w:val="26282F"/>
      <w:shd w:val="clear" w:color="auto" w:fill="FFF580"/>
    </w:rPr>
  </w:style>
  <w:style w:type="paragraph" w:customStyle="1" w:styleId="aff4">
    <w:name w:val="Напишите нам"/>
    <w:basedOn w:val="a"/>
    <w:next w:val="a"/>
    <w:uiPriority w:val="99"/>
    <w:pPr>
      <w:spacing w:before="90" w:after="90"/>
      <w:ind w:left="180" w:right="180"/>
    </w:pPr>
    <w:rPr>
      <w:sz w:val="20"/>
      <w:szCs w:val="20"/>
      <w:shd w:val="clear" w:color="auto" w:fill="EFFFAD"/>
    </w:rPr>
  </w:style>
  <w:style w:type="character" w:customStyle="1" w:styleId="aff5">
    <w:name w:val="Не вступил в силу"/>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style>
  <w:style w:type="paragraph" w:customStyle="1" w:styleId="aff8">
    <w:name w:val="Таблицы (моноширинный)"/>
    <w:basedOn w:val="a"/>
    <w:next w:val="a"/>
    <w:uiPriority w:val="99"/>
    <w:pPr>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pPr>
  </w:style>
  <w:style w:type="character" w:customStyle="1" w:styleId="afff5">
    <w:name w:val="Сравнение редакций"/>
    <w:uiPriority w:val="99"/>
    <w:rPr>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jc w:val="left"/>
    </w:pPr>
    <w:rPr>
      <w:sz w:val="20"/>
      <w:szCs w:val="20"/>
    </w:rPr>
  </w:style>
  <w:style w:type="paragraph" w:customStyle="1" w:styleId="afffc">
    <w:name w:val="Технический комментарий"/>
    <w:basedOn w:val="a"/>
    <w:next w:val="a"/>
    <w:uiPriority w:val="99"/>
    <w:pPr>
      <w:jc w:val="left"/>
    </w:pPr>
    <w:rPr>
      <w:color w:val="463F31"/>
      <w:shd w:val="clear" w:color="auto" w:fill="FFFFA6"/>
    </w:rPr>
  </w:style>
  <w:style w:type="character" w:customStyle="1" w:styleId="afffd">
    <w:name w:val="Утратил силу"/>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jc w:val="left"/>
    </w:pPr>
  </w:style>
  <w:style w:type="paragraph" w:customStyle="1" w:styleId="ConsPlusCell">
    <w:name w:val="ConsPlusCell"/>
    <w:link w:val="ConsPlusCell0"/>
    <w:rsid w:val="002929B6"/>
    <w:pPr>
      <w:widowControl w:val="0"/>
      <w:autoSpaceDE w:val="0"/>
      <w:autoSpaceDN w:val="0"/>
      <w:adjustRightInd w:val="0"/>
    </w:pPr>
    <w:rPr>
      <w:rFonts w:ascii="Arial" w:hAnsi="Arial" w:cs="Arial"/>
    </w:rPr>
  </w:style>
  <w:style w:type="character" w:customStyle="1" w:styleId="ConsPlusCell0">
    <w:name w:val="ConsPlusCell Знак"/>
    <w:link w:val="ConsPlusCell"/>
    <w:locked/>
    <w:rsid w:val="00E127FD"/>
    <w:rPr>
      <w:rFonts w:ascii="Arial" w:hAnsi="Arial"/>
      <w:sz w:val="20"/>
    </w:rPr>
  </w:style>
  <w:style w:type="character" w:customStyle="1" w:styleId="affff0">
    <w:name w:val="Верхний колонтитул Знак"/>
    <w:link w:val="affff1"/>
    <w:uiPriority w:val="99"/>
    <w:locked/>
    <w:rsid w:val="002929B6"/>
    <w:rPr>
      <w:rFonts w:ascii="Times New Roman" w:hAnsi="Times New Roman"/>
      <w:sz w:val="24"/>
    </w:rPr>
  </w:style>
  <w:style w:type="paragraph" w:styleId="affff1">
    <w:name w:val="header"/>
    <w:basedOn w:val="a"/>
    <w:link w:val="affff0"/>
    <w:uiPriority w:val="99"/>
    <w:rsid w:val="002929B6"/>
    <w:pPr>
      <w:widowControl/>
      <w:tabs>
        <w:tab w:val="center" w:pos="4677"/>
        <w:tab w:val="right" w:pos="9355"/>
      </w:tabs>
      <w:autoSpaceDE/>
      <w:autoSpaceDN/>
      <w:adjustRightInd/>
      <w:jc w:val="left"/>
    </w:pPr>
    <w:rPr>
      <w:rFonts w:cs="Times New Roman"/>
    </w:rPr>
  </w:style>
  <w:style w:type="character" w:customStyle="1" w:styleId="11">
    <w:name w:val="Верхний колонтитул Знак1"/>
    <w:basedOn w:val="a0"/>
    <w:uiPriority w:val="99"/>
    <w:semiHidden/>
    <w:rPr>
      <w:rFonts w:ascii="Times New Roman" w:hAnsi="Times New Roman" w:cs="Arial"/>
      <w:sz w:val="24"/>
      <w:szCs w:val="24"/>
    </w:rPr>
  </w:style>
  <w:style w:type="character" w:customStyle="1" w:styleId="123">
    <w:name w:val="Верхний колонтитул Знак123"/>
    <w:basedOn w:val="a0"/>
    <w:uiPriority w:val="99"/>
    <w:semiHidden/>
    <w:rPr>
      <w:rFonts w:ascii="Times New Roman" w:hAnsi="Times New Roman" w:cs="Arial"/>
      <w:sz w:val="24"/>
      <w:szCs w:val="24"/>
    </w:rPr>
  </w:style>
  <w:style w:type="character" w:customStyle="1" w:styleId="122">
    <w:name w:val="Верхний колонтитул Знак122"/>
    <w:basedOn w:val="a0"/>
    <w:uiPriority w:val="99"/>
    <w:semiHidden/>
    <w:rPr>
      <w:rFonts w:ascii="Times New Roman" w:hAnsi="Times New Roman" w:cs="Arial"/>
      <w:sz w:val="24"/>
      <w:szCs w:val="24"/>
    </w:rPr>
  </w:style>
  <w:style w:type="character" w:customStyle="1" w:styleId="121">
    <w:name w:val="Верхний колонтитул Знак121"/>
    <w:basedOn w:val="a0"/>
    <w:uiPriority w:val="99"/>
    <w:semiHidden/>
    <w:rPr>
      <w:rFonts w:ascii="Times New Roman" w:hAnsi="Times New Roman" w:cs="Arial"/>
      <w:sz w:val="24"/>
      <w:szCs w:val="24"/>
    </w:rPr>
  </w:style>
  <w:style w:type="character" w:customStyle="1" w:styleId="120">
    <w:name w:val="Верхний колонтитул Знак120"/>
    <w:basedOn w:val="a0"/>
    <w:uiPriority w:val="99"/>
    <w:semiHidden/>
    <w:rPr>
      <w:rFonts w:ascii="Times New Roman" w:hAnsi="Times New Roman" w:cs="Arial"/>
      <w:sz w:val="24"/>
      <w:szCs w:val="24"/>
    </w:rPr>
  </w:style>
  <w:style w:type="character" w:customStyle="1" w:styleId="119">
    <w:name w:val="Верхний колонтитул Знак119"/>
    <w:basedOn w:val="a0"/>
    <w:uiPriority w:val="99"/>
    <w:semiHidden/>
    <w:rPr>
      <w:rFonts w:ascii="Times New Roman" w:hAnsi="Times New Roman" w:cs="Arial"/>
      <w:sz w:val="24"/>
      <w:szCs w:val="24"/>
    </w:rPr>
  </w:style>
  <w:style w:type="character" w:customStyle="1" w:styleId="118">
    <w:name w:val="Верхний колонтитул Знак118"/>
    <w:basedOn w:val="a0"/>
    <w:uiPriority w:val="99"/>
    <w:semiHidden/>
    <w:rPr>
      <w:rFonts w:ascii="Times New Roman" w:hAnsi="Times New Roman" w:cs="Arial"/>
      <w:sz w:val="24"/>
      <w:szCs w:val="24"/>
    </w:rPr>
  </w:style>
  <w:style w:type="character" w:customStyle="1" w:styleId="117">
    <w:name w:val="Верхний колонтитул Знак117"/>
    <w:uiPriority w:val="99"/>
    <w:semiHidden/>
    <w:rPr>
      <w:rFonts w:ascii="Times New Roman" w:hAnsi="Times New Roman"/>
      <w:sz w:val="24"/>
    </w:rPr>
  </w:style>
  <w:style w:type="character" w:customStyle="1" w:styleId="116">
    <w:name w:val="Верхний колонтитул Знак116"/>
    <w:uiPriority w:val="99"/>
    <w:semiHidden/>
    <w:rPr>
      <w:rFonts w:ascii="Times New Roman" w:hAnsi="Times New Roman"/>
      <w:sz w:val="24"/>
    </w:rPr>
  </w:style>
  <w:style w:type="character" w:customStyle="1" w:styleId="115">
    <w:name w:val="Верхний колонтитул Знак115"/>
    <w:uiPriority w:val="99"/>
    <w:semiHidden/>
    <w:rPr>
      <w:rFonts w:ascii="Times New Roman" w:hAnsi="Times New Roman"/>
      <w:sz w:val="24"/>
    </w:rPr>
  </w:style>
  <w:style w:type="character" w:customStyle="1" w:styleId="114">
    <w:name w:val="Верхний колонтитул Знак114"/>
    <w:uiPriority w:val="99"/>
    <w:semiHidden/>
    <w:rPr>
      <w:rFonts w:ascii="Times New Roman" w:hAnsi="Times New Roman"/>
      <w:sz w:val="24"/>
    </w:rPr>
  </w:style>
  <w:style w:type="character" w:customStyle="1" w:styleId="113">
    <w:name w:val="Верхний колонтитул Знак113"/>
    <w:uiPriority w:val="99"/>
    <w:semiHidden/>
    <w:rPr>
      <w:rFonts w:ascii="Times New Roman" w:hAnsi="Times New Roman"/>
      <w:sz w:val="24"/>
    </w:rPr>
  </w:style>
  <w:style w:type="character" w:customStyle="1" w:styleId="112">
    <w:name w:val="Верхний колонтитул Знак112"/>
    <w:uiPriority w:val="99"/>
    <w:semiHidden/>
    <w:rPr>
      <w:rFonts w:ascii="Times New Roman" w:hAnsi="Times New Roman"/>
      <w:sz w:val="24"/>
    </w:rPr>
  </w:style>
  <w:style w:type="character" w:customStyle="1" w:styleId="111">
    <w:name w:val="Верхний колонтитул Знак111"/>
    <w:uiPriority w:val="99"/>
    <w:semiHidden/>
    <w:rPr>
      <w:rFonts w:ascii="Times New Roman" w:hAnsi="Times New Roman"/>
      <w:sz w:val="24"/>
    </w:rPr>
  </w:style>
  <w:style w:type="character" w:customStyle="1" w:styleId="110">
    <w:name w:val="Верхний колонтитул Знак110"/>
    <w:uiPriority w:val="99"/>
    <w:semiHidden/>
    <w:rPr>
      <w:rFonts w:ascii="Times New Roman" w:hAnsi="Times New Roman"/>
      <w:sz w:val="24"/>
    </w:rPr>
  </w:style>
  <w:style w:type="character" w:customStyle="1" w:styleId="19">
    <w:name w:val="Верхний колонтитул Знак19"/>
    <w:uiPriority w:val="99"/>
    <w:semiHidden/>
    <w:rPr>
      <w:rFonts w:ascii="Times New Roman" w:hAnsi="Times New Roman"/>
      <w:sz w:val="24"/>
    </w:rPr>
  </w:style>
  <w:style w:type="character" w:customStyle="1" w:styleId="18">
    <w:name w:val="Верхний колонтитул Знак18"/>
    <w:uiPriority w:val="99"/>
    <w:semiHidden/>
    <w:rPr>
      <w:rFonts w:ascii="Times New Roman" w:hAnsi="Times New Roman"/>
      <w:sz w:val="24"/>
    </w:rPr>
  </w:style>
  <w:style w:type="character" w:customStyle="1" w:styleId="17">
    <w:name w:val="Верхний колонтитул Знак17"/>
    <w:uiPriority w:val="99"/>
    <w:semiHidden/>
    <w:rPr>
      <w:rFonts w:ascii="Arial" w:hAnsi="Arial"/>
      <w:sz w:val="24"/>
    </w:rPr>
  </w:style>
  <w:style w:type="character" w:customStyle="1" w:styleId="16">
    <w:name w:val="Верхний колонтитул Знак16"/>
    <w:uiPriority w:val="99"/>
    <w:semiHidden/>
    <w:rPr>
      <w:rFonts w:ascii="Arial" w:hAnsi="Arial"/>
      <w:sz w:val="24"/>
    </w:rPr>
  </w:style>
  <w:style w:type="character" w:customStyle="1" w:styleId="15">
    <w:name w:val="Верхний колонтитул Знак15"/>
    <w:uiPriority w:val="99"/>
    <w:semiHidden/>
    <w:rPr>
      <w:rFonts w:ascii="Arial" w:hAnsi="Arial"/>
      <w:sz w:val="24"/>
    </w:rPr>
  </w:style>
  <w:style w:type="character" w:customStyle="1" w:styleId="14">
    <w:name w:val="Верхний колонтитул Знак14"/>
    <w:uiPriority w:val="99"/>
    <w:semiHidden/>
    <w:rPr>
      <w:rFonts w:ascii="Arial" w:hAnsi="Arial"/>
      <w:sz w:val="24"/>
    </w:rPr>
  </w:style>
  <w:style w:type="character" w:customStyle="1" w:styleId="13">
    <w:name w:val="Верхний колонтитул Знак13"/>
    <w:uiPriority w:val="99"/>
    <w:semiHidden/>
    <w:rPr>
      <w:rFonts w:ascii="Arial" w:hAnsi="Arial"/>
      <w:sz w:val="24"/>
    </w:rPr>
  </w:style>
  <w:style w:type="character" w:customStyle="1" w:styleId="12">
    <w:name w:val="Верхний колонтитул Знак12"/>
    <w:uiPriority w:val="99"/>
    <w:semiHidden/>
    <w:rPr>
      <w:rFonts w:ascii="Arial" w:hAnsi="Arial"/>
      <w:sz w:val="24"/>
    </w:rPr>
  </w:style>
  <w:style w:type="character" w:customStyle="1" w:styleId="11a">
    <w:name w:val="Верхний колонтитул Знак11"/>
    <w:uiPriority w:val="99"/>
    <w:semiHidden/>
    <w:rPr>
      <w:rFonts w:ascii="Arial" w:hAnsi="Arial"/>
      <w:sz w:val="24"/>
    </w:rPr>
  </w:style>
  <w:style w:type="character" w:customStyle="1" w:styleId="affff2">
    <w:name w:val="Нижний колонтитул Знак"/>
    <w:link w:val="affff3"/>
    <w:locked/>
    <w:rsid w:val="002929B6"/>
    <w:rPr>
      <w:rFonts w:ascii="Times New Roman" w:hAnsi="Times New Roman"/>
      <w:sz w:val="24"/>
    </w:rPr>
  </w:style>
  <w:style w:type="paragraph" w:styleId="affff3">
    <w:name w:val="footer"/>
    <w:basedOn w:val="a"/>
    <w:link w:val="affff2"/>
    <w:uiPriority w:val="99"/>
    <w:rsid w:val="002929B6"/>
    <w:pPr>
      <w:widowControl/>
      <w:tabs>
        <w:tab w:val="center" w:pos="4677"/>
        <w:tab w:val="right" w:pos="9355"/>
      </w:tabs>
      <w:autoSpaceDE/>
      <w:autoSpaceDN/>
      <w:adjustRightInd/>
      <w:jc w:val="left"/>
    </w:pPr>
    <w:rPr>
      <w:rFonts w:cs="Times New Roman"/>
    </w:rPr>
  </w:style>
  <w:style w:type="character" w:customStyle="1" w:styleId="1a">
    <w:name w:val="Нижний колонтитул Знак1"/>
    <w:basedOn w:val="a0"/>
    <w:uiPriority w:val="99"/>
    <w:semiHidden/>
    <w:rPr>
      <w:rFonts w:ascii="Times New Roman" w:hAnsi="Times New Roman" w:cs="Arial"/>
      <w:sz w:val="24"/>
      <w:szCs w:val="24"/>
    </w:rPr>
  </w:style>
  <w:style w:type="character" w:customStyle="1" w:styleId="1230">
    <w:name w:val="Нижний колонтитул Знак123"/>
    <w:basedOn w:val="a0"/>
    <w:uiPriority w:val="99"/>
    <w:semiHidden/>
    <w:rPr>
      <w:rFonts w:ascii="Times New Roman" w:hAnsi="Times New Roman" w:cs="Arial"/>
      <w:sz w:val="24"/>
      <w:szCs w:val="24"/>
    </w:rPr>
  </w:style>
  <w:style w:type="character" w:customStyle="1" w:styleId="1220">
    <w:name w:val="Нижний колонтитул Знак122"/>
    <w:basedOn w:val="a0"/>
    <w:uiPriority w:val="99"/>
    <w:semiHidden/>
    <w:rPr>
      <w:rFonts w:ascii="Times New Roman" w:hAnsi="Times New Roman" w:cs="Arial"/>
      <w:sz w:val="24"/>
      <w:szCs w:val="24"/>
    </w:rPr>
  </w:style>
  <w:style w:type="character" w:customStyle="1" w:styleId="1210">
    <w:name w:val="Нижний колонтитул Знак121"/>
    <w:basedOn w:val="a0"/>
    <w:uiPriority w:val="99"/>
    <w:semiHidden/>
    <w:rPr>
      <w:rFonts w:ascii="Times New Roman" w:hAnsi="Times New Roman" w:cs="Arial"/>
      <w:sz w:val="24"/>
      <w:szCs w:val="24"/>
    </w:rPr>
  </w:style>
  <w:style w:type="character" w:customStyle="1" w:styleId="1200">
    <w:name w:val="Нижний колонтитул Знак120"/>
    <w:basedOn w:val="a0"/>
    <w:uiPriority w:val="99"/>
    <w:semiHidden/>
    <w:rPr>
      <w:rFonts w:ascii="Times New Roman" w:hAnsi="Times New Roman" w:cs="Arial"/>
      <w:sz w:val="24"/>
      <w:szCs w:val="24"/>
    </w:rPr>
  </w:style>
  <w:style w:type="character" w:customStyle="1" w:styleId="1190">
    <w:name w:val="Нижний колонтитул Знак119"/>
    <w:basedOn w:val="a0"/>
    <w:uiPriority w:val="99"/>
    <w:semiHidden/>
    <w:rPr>
      <w:rFonts w:ascii="Times New Roman" w:hAnsi="Times New Roman" w:cs="Arial"/>
      <w:sz w:val="24"/>
      <w:szCs w:val="24"/>
    </w:rPr>
  </w:style>
  <w:style w:type="character" w:customStyle="1" w:styleId="1180">
    <w:name w:val="Нижний колонтитул Знак118"/>
    <w:basedOn w:val="a0"/>
    <w:uiPriority w:val="99"/>
    <w:semiHidden/>
    <w:rPr>
      <w:rFonts w:ascii="Times New Roman" w:hAnsi="Times New Roman" w:cs="Arial"/>
      <w:sz w:val="24"/>
      <w:szCs w:val="24"/>
    </w:rPr>
  </w:style>
  <w:style w:type="character" w:customStyle="1" w:styleId="1170">
    <w:name w:val="Нижний колонтитул Знак117"/>
    <w:uiPriority w:val="99"/>
    <w:semiHidden/>
    <w:rPr>
      <w:rFonts w:ascii="Times New Roman" w:hAnsi="Times New Roman"/>
      <w:sz w:val="24"/>
    </w:rPr>
  </w:style>
  <w:style w:type="character" w:customStyle="1" w:styleId="1160">
    <w:name w:val="Нижний колонтитул Знак116"/>
    <w:uiPriority w:val="99"/>
    <w:semiHidden/>
    <w:rPr>
      <w:rFonts w:ascii="Times New Roman" w:hAnsi="Times New Roman"/>
      <w:sz w:val="24"/>
    </w:rPr>
  </w:style>
  <w:style w:type="character" w:customStyle="1" w:styleId="1150">
    <w:name w:val="Нижний колонтитул Знак115"/>
    <w:uiPriority w:val="99"/>
    <w:semiHidden/>
    <w:rPr>
      <w:rFonts w:ascii="Times New Roman" w:hAnsi="Times New Roman"/>
      <w:sz w:val="24"/>
    </w:rPr>
  </w:style>
  <w:style w:type="character" w:customStyle="1" w:styleId="1140">
    <w:name w:val="Нижний колонтитул Знак114"/>
    <w:uiPriority w:val="99"/>
    <w:semiHidden/>
    <w:rPr>
      <w:rFonts w:ascii="Times New Roman" w:hAnsi="Times New Roman"/>
      <w:sz w:val="24"/>
    </w:rPr>
  </w:style>
  <w:style w:type="character" w:customStyle="1" w:styleId="1130">
    <w:name w:val="Нижний колонтитул Знак113"/>
    <w:uiPriority w:val="99"/>
    <w:semiHidden/>
    <w:rPr>
      <w:rFonts w:ascii="Times New Roman" w:hAnsi="Times New Roman"/>
      <w:sz w:val="24"/>
    </w:rPr>
  </w:style>
  <w:style w:type="character" w:customStyle="1" w:styleId="1120">
    <w:name w:val="Нижний колонтитул Знак112"/>
    <w:uiPriority w:val="99"/>
    <w:semiHidden/>
    <w:rPr>
      <w:rFonts w:ascii="Times New Roman" w:hAnsi="Times New Roman"/>
      <w:sz w:val="24"/>
    </w:rPr>
  </w:style>
  <w:style w:type="character" w:customStyle="1" w:styleId="1110">
    <w:name w:val="Нижний колонтитул Знак111"/>
    <w:uiPriority w:val="99"/>
    <w:semiHidden/>
    <w:rPr>
      <w:rFonts w:ascii="Times New Roman" w:hAnsi="Times New Roman"/>
      <w:sz w:val="24"/>
    </w:rPr>
  </w:style>
  <w:style w:type="character" w:customStyle="1" w:styleId="1100">
    <w:name w:val="Нижний колонтитул Знак110"/>
    <w:uiPriority w:val="99"/>
    <w:semiHidden/>
    <w:rPr>
      <w:rFonts w:ascii="Times New Roman" w:hAnsi="Times New Roman"/>
      <w:sz w:val="24"/>
    </w:rPr>
  </w:style>
  <w:style w:type="character" w:customStyle="1" w:styleId="190">
    <w:name w:val="Нижний колонтитул Знак19"/>
    <w:uiPriority w:val="99"/>
    <w:semiHidden/>
    <w:rPr>
      <w:rFonts w:ascii="Times New Roman" w:hAnsi="Times New Roman"/>
      <w:sz w:val="24"/>
    </w:rPr>
  </w:style>
  <w:style w:type="character" w:customStyle="1" w:styleId="180">
    <w:name w:val="Нижний колонтитул Знак18"/>
    <w:uiPriority w:val="99"/>
    <w:semiHidden/>
    <w:rPr>
      <w:rFonts w:ascii="Times New Roman" w:hAnsi="Times New Roman"/>
      <w:sz w:val="24"/>
    </w:rPr>
  </w:style>
  <w:style w:type="character" w:customStyle="1" w:styleId="170">
    <w:name w:val="Нижний колонтитул Знак17"/>
    <w:uiPriority w:val="99"/>
    <w:semiHidden/>
    <w:rPr>
      <w:rFonts w:ascii="Arial" w:hAnsi="Arial"/>
      <w:sz w:val="24"/>
    </w:rPr>
  </w:style>
  <w:style w:type="character" w:customStyle="1" w:styleId="160">
    <w:name w:val="Нижний колонтитул Знак16"/>
    <w:uiPriority w:val="99"/>
    <w:semiHidden/>
    <w:rPr>
      <w:rFonts w:ascii="Arial" w:hAnsi="Arial"/>
      <w:sz w:val="24"/>
    </w:rPr>
  </w:style>
  <w:style w:type="character" w:customStyle="1" w:styleId="150">
    <w:name w:val="Нижний колонтитул Знак15"/>
    <w:uiPriority w:val="99"/>
    <w:semiHidden/>
    <w:rPr>
      <w:rFonts w:ascii="Arial" w:hAnsi="Arial"/>
      <w:sz w:val="24"/>
    </w:rPr>
  </w:style>
  <w:style w:type="character" w:customStyle="1" w:styleId="140">
    <w:name w:val="Нижний колонтитул Знак14"/>
    <w:uiPriority w:val="99"/>
    <w:semiHidden/>
    <w:rPr>
      <w:rFonts w:ascii="Arial" w:hAnsi="Arial"/>
      <w:sz w:val="24"/>
    </w:rPr>
  </w:style>
  <w:style w:type="character" w:customStyle="1" w:styleId="130">
    <w:name w:val="Нижний колонтитул Знак13"/>
    <w:uiPriority w:val="99"/>
    <w:semiHidden/>
    <w:rPr>
      <w:rFonts w:ascii="Arial" w:hAnsi="Arial"/>
      <w:sz w:val="24"/>
    </w:rPr>
  </w:style>
  <w:style w:type="character" w:customStyle="1" w:styleId="124">
    <w:name w:val="Нижний колонтитул Знак12"/>
    <w:uiPriority w:val="99"/>
    <w:semiHidden/>
    <w:rPr>
      <w:rFonts w:ascii="Arial" w:hAnsi="Arial"/>
      <w:sz w:val="24"/>
    </w:rPr>
  </w:style>
  <w:style w:type="character" w:customStyle="1" w:styleId="11b">
    <w:name w:val="Нижний колонтитул Знак11"/>
    <w:uiPriority w:val="99"/>
    <w:semiHidden/>
    <w:rPr>
      <w:rFonts w:ascii="Arial" w:hAnsi="Arial"/>
      <w:sz w:val="24"/>
    </w:rPr>
  </w:style>
  <w:style w:type="character" w:customStyle="1" w:styleId="affff4">
    <w:name w:val="Текст выноски Знак"/>
    <w:link w:val="affff5"/>
    <w:uiPriority w:val="99"/>
    <w:semiHidden/>
    <w:locked/>
    <w:rsid w:val="002929B6"/>
    <w:rPr>
      <w:rFonts w:ascii="Tahoma" w:hAnsi="Tahoma"/>
      <w:sz w:val="16"/>
    </w:rPr>
  </w:style>
  <w:style w:type="paragraph" w:styleId="affff5">
    <w:name w:val="Balloon Text"/>
    <w:basedOn w:val="a"/>
    <w:link w:val="affff4"/>
    <w:uiPriority w:val="99"/>
    <w:semiHidden/>
    <w:rsid w:val="002929B6"/>
    <w:pPr>
      <w:widowControl/>
      <w:autoSpaceDE/>
      <w:autoSpaceDN/>
      <w:adjustRightInd/>
      <w:jc w:val="left"/>
    </w:pPr>
    <w:rPr>
      <w:rFonts w:ascii="Tahoma" w:hAnsi="Tahoma" w:cs="Tahoma"/>
      <w:sz w:val="16"/>
      <w:szCs w:val="16"/>
    </w:rPr>
  </w:style>
  <w:style w:type="character" w:customStyle="1" w:styleId="1b">
    <w:name w:val="Текст выноски Знак1"/>
    <w:basedOn w:val="a0"/>
    <w:uiPriority w:val="99"/>
    <w:semiHidden/>
    <w:rPr>
      <w:rFonts w:ascii="Segoe UI" w:hAnsi="Segoe UI" w:cs="Segoe UI"/>
      <w:sz w:val="18"/>
      <w:szCs w:val="18"/>
    </w:rPr>
  </w:style>
  <w:style w:type="character" w:customStyle="1" w:styleId="1231">
    <w:name w:val="Текст выноски Знак123"/>
    <w:basedOn w:val="a0"/>
    <w:uiPriority w:val="99"/>
    <w:semiHidden/>
    <w:rPr>
      <w:rFonts w:ascii="Segoe UI" w:hAnsi="Segoe UI" w:cs="Segoe UI"/>
      <w:sz w:val="18"/>
      <w:szCs w:val="18"/>
    </w:rPr>
  </w:style>
  <w:style w:type="character" w:customStyle="1" w:styleId="1221">
    <w:name w:val="Текст выноски Знак122"/>
    <w:basedOn w:val="a0"/>
    <w:uiPriority w:val="99"/>
    <w:semiHidden/>
    <w:rPr>
      <w:rFonts w:ascii="Segoe UI" w:hAnsi="Segoe UI" w:cs="Segoe UI"/>
      <w:sz w:val="18"/>
      <w:szCs w:val="18"/>
    </w:rPr>
  </w:style>
  <w:style w:type="character" w:customStyle="1" w:styleId="1211">
    <w:name w:val="Текст выноски Знак121"/>
    <w:basedOn w:val="a0"/>
    <w:uiPriority w:val="99"/>
    <w:semiHidden/>
    <w:rPr>
      <w:rFonts w:ascii="Segoe UI" w:hAnsi="Segoe UI" w:cs="Segoe UI"/>
      <w:sz w:val="18"/>
      <w:szCs w:val="18"/>
    </w:rPr>
  </w:style>
  <w:style w:type="character" w:customStyle="1" w:styleId="1201">
    <w:name w:val="Текст выноски Знак120"/>
    <w:basedOn w:val="a0"/>
    <w:uiPriority w:val="99"/>
    <w:semiHidden/>
    <w:rPr>
      <w:rFonts w:ascii="Segoe UI" w:hAnsi="Segoe UI" w:cs="Segoe UI"/>
      <w:sz w:val="18"/>
      <w:szCs w:val="18"/>
    </w:rPr>
  </w:style>
  <w:style w:type="character" w:customStyle="1" w:styleId="1191">
    <w:name w:val="Текст выноски Знак119"/>
    <w:basedOn w:val="a0"/>
    <w:uiPriority w:val="99"/>
    <w:semiHidden/>
    <w:rPr>
      <w:rFonts w:ascii="Segoe UI" w:hAnsi="Segoe UI" w:cs="Segoe UI"/>
      <w:sz w:val="18"/>
      <w:szCs w:val="18"/>
    </w:rPr>
  </w:style>
  <w:style w:type="character" w:customStyle="1" w:styleId="1181">
    <w:name w:val="Текст выноски Знак118"/>
    <w:basedOn w:val="a0"/>
    <w:uiPriority w:val="99"/>
    <w:semiHidden/>
    <w:rPr>
      <w:rFonts w:ascii="Segoe UI" w:hAnsi="Segoe UI" w:cs="Segoe UI"/>
      <w:sz w:val="18"/>
      <w:szCs w:val="18"/>
    </w:rPr>
  </w:style>
  <w:style w:type="character" w:customStyle="1" w:styleId="1171">
    <w:name w:val="Текст выноски Знак117"/>
    <w:uiPriority w:val="99"/>
    <w:semiHidden/>
    <w:rPr>
      <w:rFonts w:ascii="Segoe UI" w:hAnsi="Segoe UI"/>
      <w:sz w:val="18"/>
    </w:rPr>
  </w:style>
  <w:style w:type="character" w:customStyle="1" w:styleId="1161">
    <w:name w:val="Текст выноски Знак116"/>
    <w:uiPriority w:val="99"/>
    <w:semiHidden/>
    <w:rPr>
      <w:rFonts w:ascii="Segoe UI" w:hAnsi="Segoe UI"/>
      <w:sz w:val="18"/>
    </w:rPr>
  </w:style>
  <w:style w:type="character" w:customStyle="1" w:styleId="1151">
    <w:name w:val="Текст выноски Знак115"/>
    <w:uiPriority w:val="99"/>
    <w:semiHidden/>
    <w:rPr>
      <w:rFonts w:ascii="Segoe UI" w:hAnsi="Segoe UI"/>
      <w:sz w:val="18"/>
    </w:rPr>
  </w:style>
  <w:style w:type="character" w:customStyle="1" w:styleId="1141">
    <w:name w:val="Текст выноски Знак114"/>
    <w:uiPriority w:val="99"/>
    <w:semiHidden/>
    <w:rPr>
      <w:rFonts w:ascii="Segoe UI" w:hAnsi="Segoe UI"/>
      <w:sz w:val="18"/>
    </w:rPr>
  </w:style>
  <w:style w:type="character" w:customStyle="1" w:styleId="1131">
    <w:name w:val="Текст выноски Знак113"/>
    <w:uiPriority w:val="99"/>
    <w:semiHidden/>
    <w:rPr>
      <w:rFonts w:ascii="Segoe UI" w:hAnsi="Segoe UI"/>
      <w:sz w:val="18"/>
    </w:rPr>
  </w:style>
  <w:style w:type="character" w:customStyle="1" w:styleId="1121">
    <w:name w:val="Текст выноски Знак112"/>
    <w:uiPriority w:val="99"/>
    <w:semiHidden/>
    <w:rPr>
      <w:rFonts w:ascii="Segoe UI" w:hAnsi="Segoe UI"/>
      <w:sz w:val="18"/>
    </w:rPr>
  </w:style>
  <w:style w:type="character" w:customStyle="1" w:styleId="1111">
    <w:name w:val="Текст выноски Знак111"/>
    <w:uiPriority w:val="99"/>
    <w:semiHidden/>
    <w:rPr>
      <w:rFonts w:ascii="Segoe UI" w:hAnsi="Segoe UI"/>
      <w:sz w:val="18"/>
    </w:rPr>
  </w:style>
  <w:style w:type="character" w:customStyle="1" w:styleId="1101">
    <w:name w:val="Текст выноски Знак110"/>
    <w:uiPriority w:val="99"/>
    <w:semiHidden/>
    <w:rPr>
      <w:rFonts w:ascii="Segoe UI" w:hAnsi="Segoe UI"/>
      <w:sz w:val="18"/>
    </w:rPr>
  </w:style>
  <w:style w:type="character" w:customStyle="1" w:styleId="191">
    <w:name w:val="Текст выноски Знак19"/>
    <w:uiPriority w:val="99"/>
    <w:semiHidden/>
    <w:rPr>
      <w:rFonts w:ascii="Segoe UI" w:hAnsi="Segoe UI"/>
      <w:sz w:val="18"/>
    </w:rPr>
  </w:style>
  <w:style w:type="character" w:customStyle="1" w:styleId="181">
    <w:name w:val="Текст выноски Знак18"/>
    <w:uiPriority w:val="99"/>
    <w:semiHidden/>
    <w:rPr>
      <w:rFonts w:ascii="Segoe UI" w:hAnsi="Segoe UI"/>
      <w:sz w:val="18"/>
    </w:rPr>
  </w:style>
  <w:style w:type="character" w:customStyle="1" w:styleId="171">
    <w:name w:val="Текст выноски Знак17"/>
    <w:uiPriority w:val="99"/>
    <w:semiHidden/>
    <w:rPr>
      <w:rFonts w:ascii="Segoe UI" w:hAnsi="Segoe UI"/>
      <w:sz w:val="18"/>
    </w:rPr>
  </w:style>
  <w:style w:type="character" w:customStyle="1" w:styleId="161">
    <w:name w:val="Текст выноски Знак16"/>
    <w:uiPriority w:val="99"/>
    <w:semiHidden/>
    <w:rPr>
      <w:rFonts w:ascii="Segoe UI" w:hAnsi="Segoe UI"/>
      <w:sz w:val="18"/>
    </w:rPr>
  </w:style>
  <w:style w:type="character" w:customStyle="1" w:styleId="151">
    <w:name w:val="Текст выноски Знак15"/>
    <w:uiPriority w:val="99"/>
    <w:semiHidden/>
    <w:rPr>
      <w:rFonts w:ascii="Segoe UI" w:hAnsi="Segoe UI"/>
      <w:sz w:val="18"/>
    </w:rPr>
  </w:style>
  <w:style w:type="character" w:customStyle="1" w:styleId="141">
    <w:name w:val="Текст выноски Знак14"/>
    <w:uiPriority w:val="99"/>
    <w:semiHidden/>
    <w:rPr>
      <w:rFonts w:ascii="Segoe UI" w:hAnsi="Segoe UI"/>
      <w:sz w:val="18"/>
    </w:rPr>
  </w:style>
  <w:style w:type="character" w:customStyle="1" w:styleId="131">
    <w:name w:val="Текст выноски Знак13"/>
    <w:uiPriority w:val="99"/>
    <w:semiHidden/>
    <w:rPr>
      <w:rFonts w:ascii="Segoe UI" w:hAnsi="Segoe UI"/>
      <w:sz w:val="18"/>
    </w:rPr>
  </w:style>
  <w:style w:type="character" w:customStyle="1" w:styleId="125">
    <w:name w:val="Текст выноски Знак12"/>
    <w:uiPriority w:val="99"/>
    <w:semiHidden/>
    <w:rPr>
      <w:rFonts w:ascii="Segoe UI" w:hAnsi="Segoe UI"/>
      <w:sz w:val="18"/>
    </w:rPr>
  </w:style>
  <w:style w:type="character" w:customStyle="1" w:styleId="11c">
    <w:name w:val="Текст выноски Знак11"/>
    <w:uiPriority w:val="99"/>
    <w:semiHidden/>
    <w:rPr>
      <w:rFonts w:ascii="Segoe UI" w:hAnsi="Segoe UI"/>
      <w:sz w:val="18"/>
    </w:rPr>
  </w:style>
  <w:style w:type="character" w:styleId="affff6">
    <w:name w:val="page number"/>
    <w:basedOn w:val="a0"/>
    <w:uiPriority w:val="99"/>
    <w:rsid w:val="002929B6"/>
    <w:rPr>
      <w:rFonts w:cs="Times New Roman"/>
    </w:rPr>
  </w:style>
  <w:style w:type="character" w:styleId="affff7">
    <w:name w:val="Hyperlink"/>
    <w:basedOn w:val="a0"/>
    <w:uiPriority w:val="99"/>
    <w:semiHidden/>
    <w:unhideWhenUsed/>
    <w:rsid w:val="00F8653A"/>
    <w:rPr>
      <w:rFonts w:cs="Times New Roman"/>
      <w:color w:val="0000FF"/>
      <w:u w:val="single"/>
    </w:rPr>
  </w:style>
  <w:style w:type="paragraph" w:customStyle="1" w:styleId="1c">
    <w:name w:val="Стиль1"/>
    <w:basedOn w:val="ConsPlusCell"/>
    <w:link w:val="1d"/>
    <w:qFormat/>
    <w:rsid w:val="00E127FD"/>
    <w:pPr>
      <w:widowControl/>
      <w:jc w:val="both"/>
    </w:pPr>
    <w:rPr>
      <w:rFonts w:ascii="Times New Roman" w:hAnsi="Times New Roman" w:cs="Times New Roman"/>
      <w:sz w:val="24"/>
      <w:szCs w:val="24"/>
    </w:rPr>
  </w:style>
  <w:style w:type="character" w:customStyle="1" w:styleId="1d">
    <w:name w:val="Стиль1 Знак"/>
    <w:link w:val="1c"/>
    <w:locked/>
    <w:rsid w:val="00E127FD"/>
    <w:rPr>
      <w:rFonts w:ascii="Times New Roman" w:hAnsi="Times New Roman"/>
      <w:sz w:val="24"/>
    </w:rPr>
  </w:style>
  <w:style w:type="paragraph" w:customStyle="1" w:styleId="ConsPlusTitle">
    <w:name w:val="ConsPlusTitle"/>
    <w:uiPriority w:val="99"/>
    <w:rsid w:val="00970CE5"/>
    <w:pPr>
      <w:widowControl w:val="0"/>
      <w:autoSpaceDE w:val="0"/>
      <w:autoSpaceDN w:val="0"/>
      <w:adjustRightInd w:val="0"/>
    </w:pPr>
    <w:rPr>
      <w:rFonts w:ascii="Arial" w:hAnsi="Arial" w:cs="Arial"/>
      <w:b/>
      <w:bCs/>
    </w:rPr>
  </w:style>
  <w:style w:type="paragraph" w:customStyle="1" w:styleId="ConsPlusNormal">
    <w:name w:val="ConsPlusNormal"/>
    <w:uiPriority w:val="99"/>
    <w:rsid w:val="00970CE5"/>
    <w:pPr>
      <w:widowControl w:val="0"/>
      <w:autoSpaceDE w:val="0"/>
      <w:autoSpaceDN w:val="0"/>
      <w:adjustRightInd w:val="0"/>
      <w:ind w:firstLine="720"/>
    </w:pPr>
    <w:rPr>
      <w:rFonts w:ascii="Arial" w:hAnsi="Arial" w:cs="Arial"/>
    </w:rPr>
  </w:style>
  <w:style w:type="paragraph" w:styleId="affff8">
    <w:name w:val="List Paragraph"/>
    <w:basedOn w:val="a"/>
    <w:uiPriority w:val="34"/>
    <w:qFormat/>
    <w:rsid w:val="00970CE5"/>
    <w:pPr>
      <w:widowControl/>
      <w:autoSpaceDE/>
      <w:autoSpaceDN/>
      <w:adjustRightInd/>
      <w:ind w:left="720"/>
      <w:contextualSpacing/>
      <w:jc w:val="left"/>
    </w:pPr>
    <w:rPr>
      <w:rFonts w:cs="Times New Roman"/>
    </w:rPr>
  </w:style>
  <w:style w:type="paragraph" w:customStyle="1" w:styleId="xl67">
    <w:name w:val="xl67"/>
    <w:basedOn w:val="a"/>
    <w:rsid w:val="00970C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68">
    <w:name w:val="xl68"/>
    <w:basedOn w:val="a"/>
    <w:rsid w:val="00970CE5"/>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69">
    <w:name w:val="xl69"/>
    <w:basedOn w:val="a"/>
    <w:rsid w:val="00970C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cs="Times New Roman"/>
      <w:color w:val="000000"/>
      <w:sz w:val="32"/>
      <w:szCs w:val="32"/>
    </w:rPr>
  </w:style>
  <w:style w:type="paragraph" w:customStyle="1" w:styleId="xl70">
    <w:name w:val="xl70"/>
    <w:basedOn w:val="a"/>
    <w:rsid w:val="00970C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71">
    <w:name w:val="xl71"/>
    <w:basedOn w:val="a"/>
    <w:rsid w:val="00970C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cs="Times New Roman"/>
      <w:b/>
      <w:bCs/>
      <w:color w:val="000000"/>
      <w:sz w:val="32"/>
      <w:szCs w:val="32"/>
    </w:rPr>
  </w:style>
  <w:style w:type="paragraph" w:customStyle="1" w:styleId="xl72">
    <w:name w:val="xl72"/>
    <w:basedOn w:val="a"/>
    <w:rsid w:val="00970C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73">
    <w:name w:val="xl73"/>
    <w:basedOn w:val="a"/>
    <w:rsid w:val="00970C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74">
    <w:name w:val="xl74"/>
    <w:basedOn w:val="a"/>
    <w:rsid w:val="00970C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75">
    <w:name w:val="xl75"/>
    <w:basedOn w:val="a"/>
    <w:rsid w:val="00970C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76">
    <w:name w:val="xl76"/>
    <w:basedOn w:val="a"/>
    <w:rsid w:val="00970CE5"/>
    <w:pPr>
      <w:widowControl/>
      <w:autoSpaceDE/>
      <w:autoSpaceDN/>
      <w:adjustRightInd/>
      <w:spacing w:before="100" w:beforeAutospacing="1" w:after="100" w:afterAutospacing="1"/>
      <w:jc w:val="left"/>
    </w:pPr>
    <w:rPr>
      <w:rFonts w:cs="Times New Roman"/>
      <w:color w:val="000000"/>
      <w:sz w:val="32"/>
      <w:szCs w:val="32"/>
    </w:rPr>
  </w:style>
  <w:style w:type="paragraph" w:customStyle="1" w:styleId="xl77">
    <w:name w:val="xl77"/>
    <w:basedOn w:val="a"/>
    <w:rsid w:val="00970CE5"/>
    <w:pPr>
      <w:widowControl/>
      <w:autoSpaceDE/>
      <w:autoSpaceDN/>
      <w:adjustRightInd/>
      <w:spacing w:before="100" w:beforeAutospacing="1" w:after="100" w:afterAutospacing="1"/>
      <w:jc w:val="center"/>
    </w:pPr>
    <w:rPr>
      <w:rFonts w:cs="Times New Roman"/>
      <w:color w:val="000000"/>
      <w:sz w:val="32"/>
      <w:szCs w:val="32"/>
    </w:rPr>
  </w:style>
  <w:style w:type="paragraph" w:customStyle="1" w:styleId="xl78">
    <w:name w:val="xl78"/>
    <w:basedOn w:val="a"/>
    <w:rsid w:val="00970C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cs="Times New Roman"/>
      <w:color w:val="000000"/>
      <w:sz w:val="32"/>
      <w:szCs w:val="32"/>
    </w:rPr>
  </w:style>
  <w:style w:type="paragraph" w:customStyle="1" w:styleId="xl79">
    <w:name w:val="xl79"/>
    <w:basedOn w:val="a"/>
    <w:rsid w:val="00970C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cs="Times New Roman"/>
      <w:color w:val="000000"/>
      <w:sz w:val="32"/>
      <w:szCs w:val="32"/>
    </w:rPr>
  </w:style>
  <w:style w:type="paragraph" w:customStyle="1" w:styleId="xl80">
    <w:name w:val="xl80"/>
    <w:basedOn w:val="a"/>
    <w:rsid w:val="00970CE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81">
    <w:name w:val="xl81"/>
    <w:basedOn w:val="a"/>
    <w:rsid w:val="00970CE5"/>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cs="Times New Roman"/>
      <w:color w:val="000000"/>
      <w:sz w:val="32"/>
      <w:szCs w:val="32"/>
    </w:rPr>
  </w:style>
  <w:style w:type="paragraph" w:customStyle="1" w:styleId="xl82">
    <w:name w:val="xl82"/>
    <w:basedOn w:val="a"/>
    <w:rsid w:val="00970CE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83">
    <w:name w:val="xl83"/>
    <w:basedOn w:val="a"/>
    <w:rsid w:val="00970CE5"/>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cs="Times New Roman"/>
      <w:color w:val="000000"/>
      <w:sz w:val="32"/>
      <w:szCs w:val="32"/>
    </w:rPr>
  </w:style>
  <w:style w:type="paragraph" w:customStyle="1" w:styleId="xl84">
    <w:name w:val="xl84"/>
    <w:basedOn w:val="a"/>
    <w:rsid w:val="00970CE5"/>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85">
    <w:name w:val="xl85"/>
    <w:basedOn w:val="a"/>
    <w:rsid w:val="00970CE5"/>
    <w:pPr>
      <w:widowControl/>
      <w:pBdr>
        <w:left w:val="single" w:sz="4" w:space="0" w:color="auto"/>
        <w:right w:val="single" w:sz="4" w:space="0" w:color="auto"/>
      </w:pBdr>
      <w:autoSpaceDE/>
      <w:autoSpaceDN/>
      <w:adjustRightInd/>
      <w:spacing w:before="100" w:beforeAutospacing="1" w:after="100" w:afterAutospacing="1"/>
      <w:jc w:val="center"/>
    </w:pPr>
    <w:rPr>
      <w:rFonts w:cs="Times New Roman"/>
      <w:color w:val="000000"/>
      <w:sz w:val="32"/>
      <w:szCs w:val="32"/>
    </w:rPr>
  </w:style>
  <w:style w:type="paragraph" w:customStyle="1" w:styleId="xl86">
    <w:name w:val="xl86"/>
    <w:basedOn w:val="a"/>
    <w:rsid w:val="00970CE5"/>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87">
    <w:name w:val="xl87"/>
    <w:basedOn w:val="a"/>
    <w:rsid w:val="00970C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88">
    <w:name w:val="xl88"/>
    <w:basedOn w:val="a"/>
    <w:rsid w:val="00970C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cs="Times New Roman"/>
      <w:color w:val="000000"/>
      <w:sz w:val="32"/>
      <w:szCs w:val="32"/>
    </w:rPr>
  </w:style>
  <w:style w:type="paragraph" w:customStyle="1" w:styleId="xl89">
    <w:name w:val="xl89"/>
    <w:basedOn w:val="a"/>
    <w:rsid w:val="00970CE5"/>
    <w:pPr>
      <w:widowControl/>
      <w:pBdr>
        <w:left w:val="single" w:sz="4" w:space="0" w:color="auto"/>
        <w:bottom w:val="single" w:sz="4" w:space="0" w:color="auto"/>
        <w:right w:val="single" w:sz="4" w:space="0" w:color="auto"/>
      </w:pBdr>
      <w:autoSpaceDE/>
      <w:autoSpaceDN/>
      <w:adjustRightInd/>
      <w:spacing w:before="100" w:beforeAutospacing="1" w:after="100" w:afterAutospacing="1"/>
      <w:jc w:val="left"/>
    </w:pPr>
    <w:rPr>
      <w:rFonts w:cs="Times New Roman"/>
      <w:color w:val="000000"/>
      <w:sz w:val="32"/>
      <w:szCs w:val="32"/>
    </w:rPr>
  </w:style>
  <w:style w:type="paragraph" w:customStyle="1" w:styleId="xl90">
    <w:name w:val="xl90"/>
    <w:basedOn w:val="a"/>
    <w:rsid w:val="00970C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cs="Times New Roman"/>
      <w:color w:val="000000"/>
      <w:sz w:val="32"/>
      <w:szCs w:val="32"/>
    </w:rPr>
  </w:style>
  <w:style w:type="paragraph" w:customStyle="1" w:styleId="xl91">
    <w:name w:val="xl91"/>
    <w:basedOn w:val="a"/>
    <w:rsid w:val="00970CE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92">
    <w:name w:val="xl92"/>
    <w:basedOn w:val="a"/>
    <w:rsid w:val="00970CE5"/>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93">
    <w:name w:val="xl93"/>
    <w:basedOn w:val="a"/>
    <w:rsid w:val="00970C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cs="Times New Roman"/>
      <w:color w:val="000000"/>
      <w:sz w:val="32"/>
      <w:szCs w:val="32"/>
    </w:rPr>
  </w:style>
  <w:style w:type="paragraph" w:customStyle="1" w:styleId="xl94">
    <w:name w:val="xl94"/>
    <w:basedOn w:val="a"/>
    <w:rsid w:val="00970C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cs="Times New Roman"/>
      <w:color w:val="000000"/>
      <w:sz w:val="32"/>
      <w:szCs w:val="32"/>
    </w:rPr>
  </w:style>
  <w:style w:type="paragraph" w:customStyle="1" w:styleId="xl95">
    <w:name w:val="xl95"/>
    <w:basedOn w:val="a"/>
    <w:rsid w:val="00970C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cs="Times New Roman"/>
      <w:color w:val="000000"/>
      <w:sz w:val="32"/>
      <w:szCs w:val="32"/>
    </w:rPr>
  </w:style>
  <w:style w:type="paragraph" w:customStyle="1" w:styleId="xl96">
    <w:name w:val="xl96"/>
    <w:basedOn w:val="a"/>
    <w:rsid w:val="00970CE5"/>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97">
    <w:name w:val="xl97"/>
    <w:basedOn w:val="a"/>
    <w:rsid w:val="00970C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cs="Times New Roman"/>
      <w:b/>
      <w:bCs/>
      <w:color w:val="000000"/>
      <w:sz w:val="32"/>
      <w:szCs w:val="32"/>
    </w:rPr>
  </w:style>
  <w:style w:type="paragraph" w:customStyle="1" w:styleId="xl98">
    <w:name w:val="xl98"/>
    <w:basedOn w:val="a"/>
    <w:rsid w:val="00970C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99">
    <w:name w:val="xl99"/>
    <w:basedOn w:val="a"/>
    <w:rsid w:val="00970C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100">
    <w:name w:val="xl100"/>
    <w:basedOn w:val="a"/>
    <w:rsid w:val="00970C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101">
    <w:name w:val="xl101"/>
    <w:basedOn w:val="a"/>
    <w:rsid w:val="00970CE5"/>
    <w:pPr>
      <w:widowControl/>
      <w:autoSpaceDE/>
      <w:autoSpaceDN/>
      <w:adjustRightInd/>
      <w:spacing w:before="100" w:beforeAutospacing="1" w:after="100" w:afterAutospacing="1"/>
      <w:jc w:val="center"/>
    </w:pPr>
    <w:rPr>
      <w:rFonts w:cs="Times New Roman"/>
    </w:rPr>
  </w:style>
  <w:style w:type="paragraph" w:customStyle="1" w:styleId="xl102">
    <w:name w:val="xl102"/>
    <w:basedOn w:val="a"/>
    <w:rsid w:val="00970C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cs="Times New Roman"/>
      <w:color w:val="000000"/>
      <w:sz w:val="32"/>
      <w:szCs w:val="32"/>
    </w:rPr>
  </w:style>
  <w:style w:type="paragraph" w:customStyle="1" w:styleId="xl103">
    <w:name w:val="xl103"/>
    <w:basedOn w:val="a"/>
    <w:rsid w:val="00970C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cs="Times New Roman"/>
      <w:color w:val="000000"/>
      <w:sz w:val="32"/>
      <w:szCs w:val="32"/>
    </w:rPr>
  </w:style>
  <w:style w:type="paragraph" w:customStyle="1" w:styleId="xl104">
    <w:name w:val="xl104"/>
    <w:basedOn w:val="a"/>
    <w:rsid w:val="00970C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cs="Times New Roman"/>
      <w:color w:val="000000"/>
      <w:sz w:val="32"/>
      <w:szCs w:val="32"/>
    </w:rPr>
  </w:style>
  <w:style w:type="paragraph" w:customStyle="1" w:styleId="xl105">
    <w:name w:val="xl105"/>
    <w:basedOn w:val="a"/>
    <w:rsid w:val="00970CE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106">
    <w:name w:val="xl106"/>
    <w:basedOn w:val="a"/>
    <w:rsid w:val="00970CE5"/>
    <w:pPr>
      <w:widowControl/>
      <w:autoSpaceDE/>
      <w:autoSpaceDN/>
      <w:adjustRightInd/>
      <w:spacing w:before="100" w:beforeAutospacing="1" w:after="100" w:afterAutospacing="1"/>
      <w:jc w:val="left"/>
    </w:pPr>
    <w:rPr>
      <w:rFonts w:cs="Times New Roman"/>
      <w:color w:val="000000"/>
      <w:sz w:val="32"/>
      <w:szCs w:val="32"/>
    </w:rPr>
  </w:style>
  <w:style w:type="paragraph" w:customStyle="1" w:styleId="xl107">
    <w:name w:val="xl107"/>
    <w:basedOn w:val="a"/>
    <w:rsid w:val="00970CE5"/>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108">
    <w:name w:val="xl108"/>
    <w:basedOn w:val="a"/>
    <w:rsid w:val="00970CE5"/>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109">
    <w:name w:val="xl109"/>
    <w:basedOn w:val="a"/>
    <w:rsid w:val="00970CE5"/>
    <w:pPr>
      <w:widowControl/>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110">
    <w:name w:val="xl110"/>
    <w:basedOn w:val="a"/>
    <w:rsid w:val="00970C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cs="Times New Roman"/>
      <w:color w:val="000000"/>
      <w:sz w:val="32"/>
      <w:szCs w:val="32"/>
    </w:rPr>
  </w:style>
  <w:style w:type="paragraph" w:customStyle="1" w:styleId="xl111">
    <w:name w:val="xl111"/>
    <w:basedOn w:val="a"/>
    <w:rsid w:val="00970CE5"/>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112">
    <w:name w:val="xl112"/>
    <w:basedOn w:val="a"/>
    <w:rsid w:val="00970CE5"/>
    <w:pPr>
      <w:widowControl/>
      <w:pBdr>
        <w:bottom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113">
    <w:name w:val="xl113"/>
    <w:basedOn w:val="a"/>
    <w:rsid w:val="00970CE5"/>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114">
    <w:name w:val="xl114"/>
    <w:basedOn w:val="a"/>
    <w:rsid w:val="00970CE5"/>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115">
    <w:name w:val="xl115"/>
    <w:basedOn w:val="a"/>
    <w:rsid w:val="00970CE5"/>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116">
    <w:name w:val="xl116"/>
    <w:basedOn w:val="a"/>
    <w:rsid w:val="00970CE5"/>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117">
    <w:name w:val="xl117"/>
    <w:basedOn w:val="a"/>
    <w:rsid w:val="00970CE5"/>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118">
    <w:name w:val="xl118"/>
    <w:basedOn w:val="a"/>
    <w:rsid w:val="00970CE5"/>
    <w:pPr>
      <w:widowControl/>
      <w:pBdr>
        <w:top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119">
    <w:name w:val="xl119"/>
    <w:basedOn w:val="a"/>
    <w:rsid w:val="00970CE5"/>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Standard">
    <w:name w:val="Standard"/>
    <w:rsid w:val="00970CE5"/>
    <w:pPr>
      <w:widowControl w:val="0"/>
      <w:suppressAutoHyphens/>
      <w:autoSpaceDN w:val="0"/>
    </w:pPr>
    <w:rPr>
      <w:rFonts w:ascii="Times New Roman" w:hAnsi="Times New Roman" w:cs="Tahoma"/>
      <w:color w:val="000000"/>
      <w:kern w:val="3"/>
      <w:sz w:val="24"/>
      <w:szCs w:val="24"/>
      <w:lang w:val="en-US" w:eastAsia="en-US"/>
    </w:rPr>
  </w:style>
  <w:style w:type="paragraph" w:styleId="affff9">
    <w:name w:val="Normal (Web)"/>
    <w:basedOn w:val="a"/>
    <w:uiPriority w:val="99"/>
    <w:semiHidden/>
    <w:rsid w:val="00CF2D1B"/>
    <w:pPr>
      <w:widowControl/>
      <w:autoSpaceDE/>
      <w:autoSpaceDN/>
      <w:adjustRightInd/>
      <w:spacing w:before="120" w:after="120"/>
      <w:jc w:val="left"/>
    </w:pPr>
    <w:rPr>
      <w:rFonts w:cs="Times New Roman"/>
    </w:rPr>
  </w:style>
  <w:style w:type="character" w:customStyle="1" w:styleId="FontStyle14">
    <w:name w:val="Font Style14"/>
    <w:uiPriority w:val="99"/>
    <w:rsid w:val="00CF2D1B"/>
    <w:rPr>
      <w:rFonts w:ascii="Times New Roman" w:hAnsi="Times New Roman"/>
      <w:sz w:val="22"/>
    </w:rPr>
  </w:style>
  <w:style w:type="character" w:styleId="affffa">
    <w:name w:val="FollowedHyperlink"/>
    <w:basedOn w:val="a0"/>
    <w:uiPriority w:val="99"/>
    <w:semiHidden/>
    <w:unhideWhenUsed/>
    <w:rsid w:val="00CF2D1B"/>
    <w:rPr>
      <w:rFonts w:cs="Times New Roman"/>
      <w:color w:val="800080"/>
      <w:u w:val="single"/>
    </w:rPr>
  </w:style>
  <w:style w:type="table" w:styleId="affffb">
    <w:name w:val="Table Grid"/>
    <w:basedOn w:val="a1"/>
    <w:uiPriority w:val="59"/>
    <w:rsid w:val="00CF2D1B"/>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rsid w:val="00CF2D1B"/>
    <w:pPr>
      <w:spacing w:line="276" w:lineRule="exact"/>
      <w:ind w:firstLine="725"/>
    </w:pPr>
    <w:rPr>
      <w:rFonts w:cs="Times New Roman"/>
    </w:rPr>
  </w:style>
  <w:style w:type="paragraph" w:customStyle="1" w:styleId="Style2">
    <w:name w:val="Style2"/>
    <w:basedOn w:val="a"/>
    <w:uiPriority w:val="99"/>
    <w:rsid w:val="00CF2D1B"/>
    <w:pPr>
      <w:spacing w:line="276" w:lineRule="exact"/>
      <w:jc w:val="left"/>
    </w:pPr>
    <w:rPr>
      <w:rFonts w:cs="Times New Roman"/>
    </w:rPr>
  </w:style>
  <w:style w:type="paragraph" w:customStyle="1" w:styleId="Style6">
    <w:name w:val="Style6"/>
    <w:basedOn w:val="a"/>
    <w:uiPriority w:val="99"/>
    <w:rsid w:val="00CF2D1B"/>
    <w:pPr>
      <w:spacing w:line="277" w:lineRule="exact"/>
      <w:ind w:firstLine="727"/>
    </w:pPr>
    <w:rPr>
      <w:rFonts w:cs="Times New Roman"/>
    </w:rPr>
  </w:style>
  <w:style w:type="paragraph" w:customStyle="1" w:styleId="Style9">
    <w:name w:val="Style9"/>
    <w:basedOn w:val="a"/>
    <w:uiPriority w:val="99"/>
    <w:rsid w:val="00CF2D1B"/>
    <w:pPr>
      <w:spacing w:line="281" w:lineRule="exact"/>
      <w:jc w:val="left"/>
    </w:pPr>
    <w:rPr>
      <w:rFonts w:cs="Times New Roman"/>
    </w:rPr>
  </w:style>
  <w:style w:type="character" w:customStyle="1" w:styleId="FontStyle16">
    <w:name w:val="Font Style16"/>
    <w:uiPriority w:val="99"/>
    <w:rsid w:val="00CF2D1B"/>
    <w:rPr>
      <w:rFonts w:ascii="Times New Roman" w:hAnsi="Times New Roman"/>
      <w:sz w:val="20"/>
    </w:rPr>
  </w:style>
  <w:style w:type="paragraph" w:customStyle="1" w:styleId="Style11">
    <w:name w:val="Style11"/>
    <w:basedOn w:val="a"/>
    <w:uiPriority w:val="99"/>
    <w:rsid w:val="00CF2D1B"/>
    <w:pPr>
      <w:spacing w:line="276" w:lineRule="exact"/>
    </w:pPr>
    <w:rPr>
      <w:rFonts w:cs="Times New Roman"/>
    </w:rPr>
  </w:style>
  <w:style w:type="paragraph" w:customStyle="1" w:styleId="xl63">
    <w:name w:val="xl63"/>
    <w:basedOn w:val="a"/>
    <w:rsid w:val="00917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rPr>
  </w:style>
  <w:style w:type="paragraph" w:customStyle="1" w:styleId="xl64">
    <w:name w:val="xl64"/>
    <w:basedOn w:val="a"/>
    <w:rsid w:val="00917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cs="Times New Roman"/>
      <w:color w:val="000000"/>
    </w:rPr>
  </w:style>
  <w:style w:type="paragraph" w:customStyle="1" w:styleId="xl65">
    <w:name w:val="xl65"/>
    <w:basedOn w:val="a"/>
    <w:rsid w:val="00917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cs="Times New Roman"/>
    </w:rPr>
  </w:style>
  <w:style w:type="paragraph" w:customStyle="1" w:styleId="xl66">
    <w:name w:val="xl66"/>
    <w:basedOn w:val="a"/>
    <w:rsid w:val="0091788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cs="Times New Roman"/>
      <w:color w:val="000000"/>
    </w:rPr>
  </w:style>
  <w:style w:type="character" w:styleId="affffc">
    <w:name w:val="annotation reference"/>
    <w:basedOn w:val="a0"/>
    <w:uiPriority w:val="99"/>
    <w:semiHidden/>
    <w:unhideWhenUsed/>
    <w:rsid w:val="002A2739"/>
    <w:rPr>
      <w:sz w:val="16"/>
    </w:rPr>
  </w:style>
  <w:style w:type="paragraph" w:styleId="affffd">
    <w:name w:val="annotation text"/>
    <w:basedOn w:val="a"/>
    <w:link w:val="affffe"/>
    <w:uiPriority w:val="99"/>
    <w:semiHidden/>
    <w:unhideWhenUsed/>
    <w:rsid w:val="002A2739"/>
    <w:pPr>
      <w:widowControl/>
      <w:autoSpaceDE/>
      <w:autoSpaceDN/>
      <w:adjustRightInd/>
      <w:jc w:val="left"/>
    </w:pPr>
    <w:rPr>
      <w:rFonts w:cs="Times New Roman"/>
      <w:sz w:val="20"/>
      <w:szCs w:val="20"/>
    </w:rPr>
  </w:style>
  <w:style w:type="character" w:customStyle="1" w:styleId="affffe">
    <w:name w:val="Текст примечания Знак"/>
    <w:basedOn w:val="a0"/>
    <w:link w:val="affffd"/>
    <w:uiPriority w:val="99"/>
    <w:semiHidden/>
    <w:locked/>
    <w:rsid w:val="002A273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649836">
      <w:bodyDiv w:val="1"/>
      <w:marLeft w:val="0"/>
      <w:marRight w:val="0"/>
      <w:marTop w:val="0"/>
      <w:marBottom w:val="0"/>
      <w:divBdr>
        <w:top w:val="none" w:sz="0" w:space="0" w:color="auto"/>
        <w:left w:val="none" w:sz="0" w:space="0" w:color="auto"/>
        <w:bottom w:val="none" w:sz="0" w:space="0" w:color="auto"/>
        <w:right w:val="none" w:sz="0" w:space="0" w:color="auto"/>
      </w:divBdr>
    </w:div>
    <w:div w:id="1550144111">
      <w:marLeft w:val="0"/>
      <w:marRight w:val="0"/>
      <w:marTop w:val="0"/>
      <w:marBottom w:val="0"/>
      <w:divBdr>
        <w:top w:val="none" w:sz="0" w:space="0" w:color="auto"/>
        <w:left w:val="none" w:sz="0" w:space="0" w:color="auto"/>
        <w:bottom w:val="none" w:sz="0" w:space="0" w:color="auto"/>
        <w:right w:val="none" w:sz="0" w:space="0" w:color="auto"/>
      </w:divBdr>
    </w:div>
    <w:div w:id="1550144112">
      <w:marLeft w:val="0"/>
      <w:marRight w:val="0"/>
      <w:marTop w:val="0"/>
      <w:marBottom w:val="0"/>
      <w:divBdr>
        <w:top w:val="none" w:sz="0" w:space="0" w:color="auto"/>
        <w:left w:val="none" w:sz="0" w:space="0" w:color="auto"/>
        <w:bottom w:val="none" w:sz="0" w:space="0" w:color="auto"/>
        <w:right w:val="none" w:sz="0" w:space="0" w:color="auto"/>
      </w:divBdr>
    </w:div>
    <w:div w:id="1550144113">
      <w:marLeft w:val="0"/>
      <w:marRight w:val="0"/>
      <w:marTop w:val="0"/>
      <w:marBottom w:val="0"/>
      <w:divBdr>
        <w:top w:val="none" w:sz="0" w:space="0" w:color="auto"/>
        <w:left w:val="none" w:sz="0" w:space="0" w:color="auto"/>
        <w:bottom w:val="none" w:sz="0" w:space="0" w:color="auto"/>
        <w:right w:val="none" w:sz="0" w:space="0" w:color="auto"/>
      </w:divBdr>
    </w:div>
    <w:div w:id="1550144114">
      <w:marLeft w:val="0"/>
      <w:marRight w:val="0"/>
      <w:marTop w:val="0"/>
      <w:marBottom w:val="0"/>
      <w:divBdr>
        <w:top w:val="none" w:sz="0" w:space="0" w:color="auto"/>
        <w:left w:val="none" w:sz="0" w:space="0" w:color="auto"/>
        <w:bottom w:val="none" w:sz="0" w:space="0" w:color="auto"/>
        <w:right w:val="none" w:sz="0" w:space="0" w:color="auto"/>
      </w:divBdr>
    </w:div>
    <w:div w:id="1550144115">
      <w:marLeft w:val="0"/>
      <w:marRight w:val="0"/>
      <w:marTop w:val="0"/>
      <w:marBottom w:val="0"/>
      <w:divBdr>
        <w:top w:val="none" w:sz="0" w:space="0" w:color="auto"/>
        <w:left w:val="none" w:sz="0" w:space="0" w:color="auto"/>
        <w:bottom w:val="none" w:sz="0" w:space="0" w:color="auto"/>
        <w:right w:val="none" w:sz="0" w:space="0" w:color="auto"/>
      </w:divBdr>
    </w:div>
    <w:div w:id="1550144116">
      <w:marLeft w:val="0"/>
      <w:marRight w:val="0"/>
      <w:marTop w:val="0"/>
      <w:marBottom w:val="0"/>
      <w:divBdr>
        <w:top w:val="none" w:sz="0" w:space="0" w:color="auto"/>
        <w:left w:val="none" w:sz="0" w:space="0" w:color="auto"/>
        <w:bottom w:val="none" w:sz="0" w:space="0" w:color="auto"/>
        <w:right w:val="none" w:sz="0" w:space="0" w:color="auto"/>
      </w:divBdr>
    </w:div>
    <w:div w:id="1631473815">
      <w:bodyDiv w:val="1"/>
      <w:marLeft w:val="0"/>
      <w:marRight w:val="0"/>
      <w:marTop w:val="0"/>
      <w:marBottom w:val="0"/>
      <w:divBdr>
        <w:top w:val="none" w:sz="0" w:space="0" w:color="auto"/>
        <w:left w:val="none" w:sz="0" w:space="0" w:color="auto"/>
        <w:bottom w:val="none" w:sz="0" w:space="0" w:color="auto"/>
        <w:right w:val="none" w:sz="0" w:space="0" w:color="auto"/>
      </w:divBdr>
    </w:div>
    <w:div w:id="2020961911">
      <w:bodyDiv w:val="1"/>
      <w:marLeft w:val="0"/>
      <w:marRight w:val="0"/>
      <w:marTop w:val="0"/>
      <w:marBottom w:val="0"/>
      <w:divBdr>
        <w:top w:val="none" w:sz="0" w:space="0" w:color="auto"/>
        <w:left w:val="none" w:sz="0" w:space="0" w:color="auto"/>
        <w:bottom w:val="none" w:sz="0" w:space="0" w:color="auto"/>
        <w:right w:val="none" w:sz="0" w:space="0" w:color="auto"/>
      </w:divBdr>
    </w:div>
    <w:div w:id="204952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8291.51" TargetMode="External"/><Relationship Id="rId18" Type="http://schemas.openxmlformats.org/officeDocument/2006/relationships/hyperlink" Target="garantF1://18829977.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garantF1://18847850.99" TargetMode="External"/><Relationship Id="rId17" Type="http://schemas.openxmlformats.org/officeDocument/2006/relationships/hyperlink" Target="consultantplus://offline/main?base=LAW;n=117057;fld=134;dst=10039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253464.94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8847850.97"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garantF1://10064504.0" TargetMode="External"/><Relationship Id="rId23" Type="http://schemas.openxmlformats.org/officeDocument/2006/relationships/footer" Target="footer1.xml"/><Relationship Id="rId10" Type="http://schemas.openxmlformats.org/officeDocument/2006/relationships/hyperlink" Target="garantF1://18835055.0" TargetMode="External"/><Relationship Id="rId19" Type="http://schemas.openxmlformats.org/officeDocument/2006/relationships/hyperlink" Target="garantF1://12054776.1401" TargetMode="External"/><Relationship Id="rId4" Type="http://schemas.microsoft.com/office/2007/relationships/stylesWithEffects" Target="stylesWithEffects.xml"/><Relationship Id="rId9" Type="http://schemas.openxmlformats.org/officeDocument/2006/relationships/hyperlink" Target="garantF1://10003548.0" TargetMode="External"/><Relationship Id="rId14" Type="http://schemas.openxmlformats.org/officeDocument/2006/relationships/image" Target="media/image1.emf"/><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1D9D3-27F4-4F08-8254-06003BDEB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28755</Words>
  <Characters>163910</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192281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Пронозин Евгений Михайлович</cp:lastModifiedBy>
  <cp:revision>2</cp:revision>
  <cp:lastPrinted>2016-04-01T04:28:00Z</cp:lastPrinted>
  <dcterms:created xsi:type="dcterms:W3CDTF">2016-04-08T10:10:00Z</dcterms:created>
  <dcterms:modified xsi:type="dcterms:W3CDTF">2016-04-08T10:10:00Z</dcterms:modified>
</cp:coreProperties>
</file>