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8B" w:rsidRDefault="0045168B" w:rsidP="00D33947">
      <w:pPr>
        <w:spacing w:line="240" w:lineRule="auto"/>
        <w:ind w:right="53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61B" w:rsidRDefault="009B761B" w:rsidP="00DE4D9D">
      <w:pPr>
        <w:spacing w:line="240" w:lineRule="auto"/>
        <w:ind w:left="6096" w:right="-426"/>
        <w:rPr>
          <w:rFonts w:ascii="Times New Roman" w:hAnsi="Times New Roman" w:cs="Times New Roman"/>
          <w:sz w:val="24"/>
          <w:szCs w:val="24"/>
        </w:rPr>
      </w:pPr>
      <w:r w:rsidRPr="00056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постановлению администрации </w:t>
      </w:r>
      <w:r w:rsidR="00750087" w:rsidRPr="00056FC2">
        <w:rPr>
          <w:rFonts w:ascii="Times New Roman" w:hAnsi="Times New Roman" w:cs="Times New Roman"/>
          <w:color w:val="000000" w:themeColor="text1"/>
          <w:sz w:val="24"/>
          <w:szCs w:val="24"/>
        </w:rPr>
        <w:t>города Мегиона</w:t>
      </w:r>
      <w:r w:rsidR="00E8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от </w:t>
      </w:r>
      <w:r w:rsidR="00DE4D9D">
        <w:rPr>
          <w:rFonts w:ascii="Times New Roman" w:hAnsi="Times New Roman" w:cs="Times New Roman"/>
          <w:color w:val="000000" w:themeColor="text1"/>
          <w:sz w:val="24"/>
          <w:szCs w:val="24"/>
        </w:rPr>
        <w:t>21.06.</w:t>
      </w:r>
      <w:r w:rsidR="00E822DA">
        <w:rPr>
          <w:rFonts w:ascii="Times New Roman" w:hAnsi="Times New Roman" w:cs="Times New Roman"/>
          <w:color w:val="000000" w:themeColor="text1"/>
          <w:sz w:val="24"/>
          <w:szCs w:val="24"/>
        </w:rPr>
        <w:t>2018 №_</w:t>
      </w:r>
      <w:r w:rsidR="00DE4D9D">
        <w:rPr>
          <w:rFonts w:ascii="Times New Roman" w:hAnsi="Times New Roman" w:cs="Times New Roman"/>
          <w:color w:val="000000" w:themeColor="text1"/>
          <w:sz w:val="24"/>
          <w:szCs w:val="24"/>
        </w:rPr>
        <w:t>1220</w:t>
      </w:r>
      <w:bookmarkStart w:id="0" w:name="_GoBack"/>
      <w:bookmarkEnd w:id="0"/>
    </w:p>
    <w:p w:rsidR="009B761B" w:rsidRDefault="009B761B" w:rsidP="009B761B">
      <w:pPr>
        <w:pStyle w:val="1"/>
        <w:spacing w:before="0" w:after="0"/>
        <w:ind w:right="-426" w:firstLine="709"/>
        <w:rPr>
          <w:rFonts w:ascii="Times New Roman" w:hAnsi="Times New Roman" w:cs="Times New Roman"/>
          <w:b w:val="0"/>
          <w:color w:val="000000" w:themeColor="text1"/>
        </w:rPr>
      </w:pPr>
      <w:bookmarkStart w:id="1" w:name="sub_1005"/>
    </w:p>
    <w:p w:rsidR="00016CA2" w:rsidRPr="00A1518D" w:rsidRDefault="00016CA2" w:rsidP="00016CA2">
      <w:pPr>
        <w:pStyle w:val="1"/>
        <w:spacing w:before="0" w:after="0"/>
        <w:ind w:right="-426" w:firstLine="709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</w:t>
      </w:r>
      <w:r>
        <w:rPr>
          <w:rFonts w:ascii="Times New Roman" w:hAnsi="Times New Roman" w:cs="Times New Roman"/>
          <w:b w:val="0"/>
          <w:color w:val="000000" w:themeColor="text1"/>
          <w:lang w:val="en-US"/>
        </w:rPr>
        <w:t>V</w:t>
      </w:r>
      <w:r w:rsidRPr="004D69C1">
        <w:rPr>
          <w:rFonts w:ascii="Times New Roman" w:hAnsi="Times New Roman" w:cs="Times New Roman"/>
          <w:b w:val="0"/>
          <w:color w:val="000000" w:themeColor="text1"/>
        </w:rPr>
        <w:t>. Досудебный (вн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есудебный) порядок обжалований решений и действий (бездействия) органа, предоставляющего услугу, должностных лиц, муниципальных служащих многофункционального центра, работника многофункционального центра, а также организаций, предусмотренных частью 1.1 статьи 16 </w:t>
      </w:r>
      <w:r w:rsidRPr="00B034EA">
        <w:rPr>
          <w:rFonts w:ascii="Times New Roman" w:hAnsi="Times New Roman" w:cs="Times New Roman"/>
          <w:b w:val="0"/>
          <w:color w:val="000000" w:themeColor="text1"/>
        </w:rPr>
        <w:t>Федерально</w:t>
      </w:r>
      <w:r w:rsidR="006D7D27">
        <w:rPr>
          <w:rFonts w:ascii="Times New Roman" w:hAnsi="Times New Roman" w:cs="Times New Roman"/>
          <w:b w:val="0"/>
          <w:color w:val="000000" w:themeColor="text1"/>
        </w:rPr>
        <w:t>го закона от 27.07.2010 №210-ФЗ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D7D27">
        <w:rPr>
          <w:rFonts w:ascii="Times New Roman" w:hAnsi="Times New Roman" w:cs="Times New Roman"/>
          <w:b w:val="0"/>
          <w:color w:val="000000" w:themeColor="text1"/>
        </w:rPr>
        <w:t>«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Об организации предоставления государственных и муниципальных услуг»,      </w:t>
      </w:r>
      <w:r w:rsidRPr="00B034EA">
        <w:rPr>
          <w:rFonts w:ascii="Times New Roman" w:hAnsi="Times New Roman" w:cs="Times New Roman"/>
          <w:b w:val="0"/>
          <w:color w:val="000000" w:themeColor="text1"/>
        </w:rPr>
        <w:t xml:space="preserve"> или их работников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A244E" w:rsidRDefault="002A244E" w:rsidP="00016CA2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51"/>
      <w:bookmarkEnd w:id="1"/>
    </w:p>
    <w:p w:rsidR="002A244E" w:rsidRPr="002E715F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877F67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обжалований действий (бездействий) и решений органа, предоставляющего муниципальную услугу, а также должностных лиц и муниципальных служащих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многофункционального центра, работника многофункционального центра, а также организаций, предусмотренных частью 1.1 статьи 16 Фе</w:t>
      </w:r>
      <w:r w:rsidR="006D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дерального закона от 27.07.2010 </w:t>
      </w:r>
      <w:r w:rsidR="006D7D27">
        <w:rPr>
          <w:rFonts w:ascii="Times New Roman" w:hAnsi="Times New Roman" w:cs="Times New Roman"/>
          <w:b/>
          <w:color w:val="000000" w:themeColor="text1"/>
        </w:rPr>
        <w:t>«</w:t>
      </w:r>
      <w:r w:rsidR="006D7D27">
        <w:rPr>
          <w:rFonts w:ascii="Times New Roman" w:hAnsi="Times New Roman" w:cs="Times New Roman"/>
          <w:color w:val="000000" w:themeColor="text1"/>
        </w:rPr>
        <w:t xml:space="preserve">Об организации предоставления государственных и муниципальных услуг», </w:t>
      </w:r>
      <w:r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или их работник</w:t>
      </w:r>
      <w:r w:rsidR="006D7D27" w:rsidRPr="006D7D27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D7D27" w:rsidRPr="006D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D7D27" w:rsidRPr="002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</w:t>
      </w:r>
      <w:r w:rsidR="002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7D27" w:rsidRPr="002E715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27.07.2010 №210-ФЗ).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 Заявитель имеет право на д</w:t>
      </w:r>
      <w:r w:rsidRPr="00877F67">
        <w:rPr>
          <w:rFonts w:ascii="Times New Roman" w:hAnsi="Times New Roman" w:cs="Times New Roman"/>
          <w:color w:val="000000" w:themeColor="text1"/>
          <w:sz w:val="24"/>
          <w:szCs w:val="24"/>
        </w:rPr>
        <w:t>осудебный (внесудебный) порядок обжалований действий (бездействий) и решений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принятых (осуществляемых) в ходе предоставления муниципальной услуги.</w:t>
      </w:r>
      <w:r w:rsidRPr="0087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44E" w:rsidRPr="00AA65F3" w:rsidRDefault="00E37E1D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5.3. Зая</w:t>
      </w:r>
      <w:r w:rsidR="002A244E">
        <w:rPr>
          <w:rFonts w:ascii="Times New Roman" w:hAnsi="Times New Roman" w:cs="Times New Roman"/>
          <w:color w:val="000000" w:themeColor="text1"/>
          <w:sz w:val="24"/>
          <w:szCs w:val="24"/>
        </w:rPr>
        <w:t>витель может обратиться с жалобой</w:t>
      </w:r>
      <w:r w:rsidR="002A244E" w:rsidRPr="00F46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44E"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следующих случаях: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запроса заявителя о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оставлении муниципальной услуги, запроса, указанного в статье 15.1 Федерального закона от 27.07.2010 №210-ФЗ;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оставления муниципальной услуги. В указанном случае досудебное (внесудебное) обжалование заявителем решений и действий (бездействия)</w:t>
      </w:r>
      <w:r w:rsidRPr="00F46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№210-ФЗ;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возможна в случае, если на многофункциональный центр, решений и действия (бездействие) которого обжалуются, возложена функция по предоставлению соответствующих муниципальных услуг в порядке, определенном частью 1.3. статьи 16 Федерального закона от 27.07.2010 №210-ФЗ;</w:t>
      </w:r>
    </w:p>
    <w:p w:rsidR="002A244E" w:rsidRPr="00395F56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правовыми актами Ханты-Мансийского автономного округа - Югры, муниципальными правовыми актами;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организаций, предусмотренных частью 1.1 статьи 16</w:t>
      </w:r>
      <w:r w:rsidRPr="00396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27.07.2010 №210-ФЗ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их работников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исправлении допущенных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ими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опечаток и оши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бок в выданных в результате предоставления муниципальной услуги документах либо нарушение установленного срока таких испр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авлений. В указанном случае досудебное (внесудебное) обжалование заявителем решений и действий (бездействия)</w:t>
      </w:r>
      <w:r w:rsidRPr="00F46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многофункционального центра, работника многофункционального центра возможно в случае, если на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если на мн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огофункциональный центр, решения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действия (бездействие) которого обжалуются, возложена функция по предоставлению соответствующих муниципальных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полном объеме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определенном частью 1.3. статьи 16 Федерального закона от 27.07.2010 №210-ФЗ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44E" w:rsidRPr="00395F56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2A244E" w:rsidRPr="00AA65F3" w:rsidRDefault="002A244E" w:rsidP="002A244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в случае, если на многофункциональный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Если жалоба </w:t>
      </w:r>
      <w:r w:rsidRPr="00AA65F3">
        <w:rPr>
          <w:rFonts w:ascii="Times New Roman" w:hAnsi="Times New Roman"/>
          <w:sz w:val="24"/>
          <w:szCs w:val="24"/>
        </w:rPr>
        <w:t>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</w:t>
      </w:r>
      <w:r>
        <w:rPr>
          <w:rFonts w:ascii="Times New Roman" w:hAnsi="Times New Roman"/>
          <w:sz w:val="24"/>
          <w:szCs w:val="24"/>
        </w:rPr>
        <w:t>: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</w:t>
      </w:r>
      <w:r>
        <w:rPr>
          <w:rFonts w:ascii="Times New Roman" w:hAnsi="Times New Roman"/>
          <w:sz w:val="24"/>
          <w:szCs w:val="24"/>
        </w:rPr>
        <w:t xml:space="preserve">(при наличии) </w:t>
      </w:r>
      <w:r w:rsidRPr="00AA65F3">
        <w:rPr>
          <w:rFonts w:ascii="Times New Roman" w:hAnsi="Times New Roman"/>
          <w:sz w:val="24"/>
          <w:szCs w:val="24"/>
        </w:rPr>
        <w:t>заявителя и подписанная его руководителем или уполномоченным этим руководителем лицом (для юридических лиц);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 Жалоба подается в письменной форме на бумажном носителе, в электронной форме в орган, предоставляющий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многофункциональный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соответствующий орган местного самоуправления публично-правового образования, являющийся учредителем многофункционального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(далее-учредитель многофункционального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а), а также в организации, предусмотренные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Жалобы на решения и действия (бездействие) руководителя органа, 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подаются в вышестоящий орган (при его наличии) либо в случае его отсутствия рассматриваются непосредственно руководителем органа, 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  <w:r w:rsidRPr="0096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Жалобы на решения и действия (бездействие)</w:t>
      </w:r>
      <w:r w:rsidRPr="0096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многофункционального центра подаются учредителю многофункционального центра или должностному лицу, уполномоченному нормативно правовым актом субъекта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Жалобы на решения и действия (бездействие) работников организаций, предусмотренных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подаются руководителям этих организаций.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5.6.</w:t>
      </w:r>
      <w:r w:rsidRPr="00FF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органа, 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у, должностного лица органа, 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руководителя органа, 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может быть направлена по почте, через многофункциональный центр с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органа, 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F3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а также может быть принята при личном приеме заявителя.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центра, может быть направлена по почте, с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многофункционального центра,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может быть принята при личном приеме заявителя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Жалоба на решения и действия (бездействие)</w:t>
      </w:r>
      <w:r w:rsidRPr="007C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предусмотренных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их работников может быть направлена по почте, с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официальных сайтов этих организаций,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может быть принята при личном приеме заявителя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5.7. В случае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подачи жалобы при личном приеме заявитель предоставляет документ, удостоверяющий его личность в соответствии с законодательством Российской Федерации.</w:t>
      </w:r>
    </w:p>
    <w:p w:rsidR="002A244E" w:rsidRDefault="002A244E" w:rsidP="002A244E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5.8.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AA65F3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, при этом документ, удостоверяющий личность заявителя, не требуется.</w:t>
      </w:r>
    </w:p>
    <w:p w:rsidR="002A244E" w:rsidRPr="00AA65F3" w:rsidRDefault="002A244E" w:rsidP="002A244E">
      <w:pPr>
        <w:pStyle w:val="a3"/>
        <w:shd w:val="clear" w:color="auto" w:fill="FFFFFF"/>
        <w:tabs>
          <w:tab w:val="left" w:pos="-851"/>
        </w:tabs>
        <w:spacing w:after="0" w:line="240" w:lineRule="auto"/>
        <w:ind w:left="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5.9.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5.10. В случае если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поданной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жалобы не входит в компетенцию У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органа, то такая жалоба в течение 3 рабочих дней со дня её регистрации направляется в уполномоченный на ее рассмотрение орган, о чем заявитель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информируется в письменной форме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44E" w:rsidRPr="00AA65F3" w:rsidRDefault="002A244E" w:rsidP="002A244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5.11. Срок рассмотрения жалобы исчисляется со дня регистрации жалобы в Уполномоченном органе.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5.12. Жалоба должна содержать: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Уполномоченного органа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органа, муниципального служащего,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Федерального закона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их руководителей и (или) работников,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 и действия (бездействие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) которых обжалуются;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обжалуемых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шениях и действиях (бездействии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должностного лица, многофункционального центра, работника многофункционального центра, организаций, предусмотренных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 w:rsidR="00434F1E">
        <w:rPr>
          <w:rFonts w:ascii="Times New Roman" w:hAnsi="Times New Roman" w:cs="Times New Roman"/>
          <w:color w:val="000000" w:themeColor="text1"/>
          <w:sz w:val="24"/>
          <w:szCs w:val="24"/>
        </w:rPr>
        <w:t>, их работников;</w:t>
      </w:r>
    </w:p>
    <w:p w:rsidR="00434F1E" w:rsidRDefault="00434F1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3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</w:t>
      </w:r>
      <w:r w:rsidRPr="00434F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от 27.07.2010 №210-ФЗ, их работников.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5.13. Заявитель имеет право на получение информации и документов, необходимых для обоснования и рассмотрения жалобы.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5.14.</w:t>
      </w:r>
      <w:r w:rsidRPr="00E45C96">
        <w:rPr>
          <w:rFonts w:ascii="Times New Roman" w:hAnsi="Times New Roman"/>
          <w:sz w:val="24"/>
          <w:szCs w:val="24"/>
        </w:rPr>
        <w:t xml:space="preserve"> </w:t>
      </w:r>
      <w:r w:rsidRPr="00AA65F3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</w:t>
      </w:r>
      <w:r>
        <w:rPr>
          <w:rFonts w:ascii="Times New Roman" w:hAnsi="Times New Roman"/>
          <w:sz w:val="24"/>
          <w:szCs w:val="24"/>
        </w:rPr>
        <w:t>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5.15.</w:t>
      </w:r>
      <w:r w:rsidRPr="00E45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Жалоба, поступившая в орган</w:t>
      </w:r>
      <w:r w:rsidRPr="00AA65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предоставляющий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многофункциональный центр, учредителю многофункционального центра, в организации, предусмотренные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либо вышестоящий орган (при его наличии), подлежит рассмотрению</w:t>
      </w:r>
      <w:r>
        <w:rPr>
          <w:rFonts w:ascii="Times New Roman" w:hAnsi="Times New Roman"/>
          <w:sz w:val="24"/>
          <w:szCs w:val="24"/>
        </w:rPr>
        <w:t xml:space="preserve"> в течение пятнадцати</w:t>
      </w:r>
      <w:r w:rsidRPr="00AA65F3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</w:t>
      </w:r>
      <w:r>
        <w:rPr>
          <w:rFonts w:ascii="Times New Roman" w:hAnsi="Times New Roman"/>
          <w:sz w:val="24"/>
          <w:szCs w:val="24"/>
        </w:rPr>
        <w:t>жалования отказа</w:t>
      </w:r>
      <w:r w:rsidRPr="00AA65F3">
        <w:rPr>
          <w:rFonts w:ascii="Times New Roman" w:hAnsi="Times New Roman"/>
          <w:sz w:val="24"/>
          <w:szCs w:val="24"/>
        </w:rPr>
        <w:t xml:space="preserve"> органа,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муниципальную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у, многофункционального центра, </w:t>
      </w:r>
      <w:r w:rsidRPr="00AA6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предусмотренных частью 1.1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статьи 16 Федера</w:t>
      </w:r>
      <w:r w:rsidR="00586F79">
        <w:rPr>
          <w:rFonts w:ascii="Times New Roman" w:hAnsi="Times New Roman" w:cs="Times New Roman"/>
          <w:color w:val="000000" w:themeColor="text1"/>
          <w:sz w:val="24"/>
          <w:szCs w:val="24"/>
        </w:rPr>
        <w:t>льного закона от 27.07.2010 №210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-ФЗ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</w:t>
      </w:r>
      <w:r w:rsidR="005B0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течении пяти рабочих дней со дня ее регистрации.</w:t>
      </w:r>
      <w:r w:rsidRPr="00AA65F3">
        <w:rPr>
          <w:rFonts w:ascii="Times New Roman" w:hAnsi="Times New Roman"/>
          <w:sz w:val="24"/>
          <w:szCs w:val="24"/>
        </w:rPr>
        <w:t xml:space="preserve"> 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5.16. По результатам</w:t>
      </w:r>
      <w:r w:rsidRPr="00AA65F3">
        <w:rPr>
          <w:rFonts w:ascii="Times New Roman" w:hAnsi="Times New Roman"/>
          <w:sz w:val="24"/>
          <w:szCs w:val="24"/>
        </w:rPr>
        <w:t xml:space="preserve"> рассмотрения жалобы </w:t>
      </w:r>
      <w:r>
        <w:rPr>
          <w:rFonts w:ascii="Times New Roman" w:hAnsi="Times New Roman"/>
          <w:sz w:val="24"/>
          <w:szCs w:val="24"/>
        </w:rPr>
        <w:t>в соответствии с частью 7 статьи 11.2 Федерального закона № 210-ФЗ принимается одно из следующих решений: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нормативными правовыми актами субъектов 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муниципальными правовыми актами;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удовлетворении жалобы отказывается.</w:t>
      </w:r>
    </w:p>
    <w:p w:rsidR="002A244E" w:rsidRPr="00AA65F3" w:rsidRDefault="002A244E" w:rsidP="002A244E">
      <w:pPr>
        <w:shd w:val="clear" w:color="auto" w:fill="FFFFFF"/>
        <w:tabs>
          <w:tab w:val="left" w:pos="-851"/>
        </w:tabs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5.17. Не позднее дня, </w:t>
      </w:r>
      <w:r w:rsidRPr="00AA65F3">
        <w:rPr>
          <w:rFonts w:ascii="Times New Roman" w:hAnsi="Times New Roman"/>
          <w:sz w:val="24"/>
          <w:szCs w:val="24"/>
        </w:rPr>
        <w:t>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5.18. При удовлетворении </w:t>
      </w:r>
      <w:r>
        <w:rPr>
          <w:rFonts w:ascii="Times New Roman" w:hAnsi="Times New Roman"/>
          <w:sz w:val="24"/>
          <w:szCs w:val="24"/>
        </w:rPr>
        <w:t>жалобы должностным лицом</w:t>
      </w:r>
      <w:r w:rsidRPr="00AA65F3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</w:t>
      </w:r>
      <w:r>
        <w:rPr>
          <w:rFonts w:ascii="Times New Roman" w:hAnsi="Times New Roman"/>
          <w:sz w:val="24"/>
          <w:szCs w:val="24"/>
        </w:rPr>
        <w:t>нее пяти</w:t>
      </w:r>
      <w:r w:rsidRPr="00AA65F3">
        <w:rPr>
          <w:rFonts w:ascii="Times New Roman" w:hAnsi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5.19. В ответ </w:t>
      </w:r>
      <w:r w:rsidRPr="00AA65F3">
        <w:rPr>
          <w:rFonts w:ascii="Times New Roman" w:hAnsi="Times New Roman"/>
          <w:sz w:val="24"/>
          <w:szCs w:val="24"/>
        </w:rPr>
        <w:t>по результатам рассмотрения жалобы указываются: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AA65F3">
        <w:rPr>
          <w:rFonts w:ascii="Times New Roman" w:hAnsi="Times New Roman"/>
          <w:sz w:val="24"/>
          <w:szCs w:val="24"/>
        </w:rPr>
        <w:t>органа, должность, фами</w:t>
      </w:r>
      <w:r>
        <w:rPr>
          <w:rFonts w:ascii="Times New Roman" w:hAnsi="Times New Roman"/>
          <w:sz w:val="24"/>
          <w:szCs w:val="24"/>
        </w:rPr>
        <w:t>лия, имя, отчество (при наличии) их должностных лиц, принявших</w:t>
      </w:r>
      <w:r w:rsidRPr="00AA65F3">
        <w:rPr>
          <w:rFonts w:ascii="Times New Roman" w:hAnsi="Times New Roman"/>
          <w:sz w:val="24"/>
          <w:szCs w:val="24"/>
        </w:rPr>
        <w:t xml:space="preserve"> решение по жалобе;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</w:t>
      </w:r>
      <w:r>
        <w:rPr>
          <w:rFonts w:ascii="Times New Roman" w:hAnsi="Times New Roman"/>
          <w:sz w:val="24"/>
          <w:szCs w:val="24"/>
        </w:rPr>
        <w:t xml:space="preserve">м лице, </w:t>
      </w:r>
      <w:r w:rsidRPr="00AA65F3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фамилия, имя, отчест</w:t>
      </w:r>
      <w:r>
        <w:rPr>
          <w:rFonts w:ascii="Times New Roman" w:hAnsi="Times New Roman"/>
          <w:sz w:val="24"/>
          <w:szCs w:val="24"/>
        </w:rPr>
        <w:t>во (последнее – при наличии) либо</w:t>
      </w:r>
      <w:r w:rsidRPr="00AA65F3">
        <w:rPr>
          <w:rFonts w:ascii="Times New Roman" w:hAnsi="Times New Roman"/>
          <w:sz w:val="24"/>
          <w:szCs w:val="24"/>
        </w:rPr>
        <w:t xml:space="preserve"> наименование заявителя;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2A244E" w:rsidRPr="00AA65F3" w:rsidRDefault="002A244E" w:rsidP="002A244E">
      <w:pPr>
        <w:tabs>
          <w:tab w:val="left" w:pos="-851"/>
        </w:tabs>
        <w:spacing w:after="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 </w:t>
      </w:r>
      <w:r w:rsidRPr="00AA65F3">
        <w:rPr>
          <w:rFonts w:ascii="Times New Roman" w:hAnsi="Times New Roman"/>
          <w:b/>
          <w:bCs/>
          <w:sz w:val="24"/>
          <w:szCs w:val="24"/>
        </w:rPr>
        <w:t>–</w:t>
      </w:r>
      <w:r w:rsidRPr="00AA65F3">
        <w:rPr>
          <w:rFonts w:ascii="Times New Roman" w:hAnsi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</w:t>
      </w:r>
      <w:r>
        <w:rPr>
          <w:rFonts w:ascii="Times New Roman" w:hAnsi="Times New Roman"/>
          <w:sz w:val="24"/>
          <w:szCs w:val="24"/>
        </w:rPr>
        <w:t>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по </w:t>
      </w:r>
      <w:r w:rsidRPr="00AA65F3">
        <w:rPr>
          <w:rFonts w:ascii="Times New Roman" w:hAnsi="Times New Roman"/>
          <w:sz w:val="24"/>
          <w:szCs w:val="24"/>
        </w:rPr>
        <w:t>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5.20. Орган отказывает в удовлетворении жалобы в следующих случаях: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bookmarkEnd w:id="2"/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5.21. Орган оставляет жалобу без ответа в следующих случаях: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жалобе нецензурных либо оскорбительные выражений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, угрозы жизни, здоровью и имущ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еству должностного лица,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а также членам его семьи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5F3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</w:t>
      </w:r>
      <w:r>
        <w:rPr>
          <w:rFonts w:ascii="Times New Roman" w:hAnsi="Times New Roman"/>
          <w:sz w:val="24"/>
          <w:szCs w:val="24"/>
        </w:rPr>
        <w:t>илию, имя, отчество (</w:t>
      </w:r>
      <w:r w:rsidRPr="00AA65F3">
        <w:rPr>
          <w:rFonts w:ascii="Times New Roman" w:hAnsi="Times New Roman"/>
          <w:sz w:val="24"/>
          <w:szCs w:val="24"/>
        </w:rPr>
        <w:t>при наличии) и (или) почтовый адрес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5.22.В случае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A65F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5.23. Все решения</w:t>
      </w:r>
      <w:r w:rsidR="007A27C5">
        <w:rPr>
          <w:rFonts w:ascii="Times New Roman" w:hAnsi="Times New Roman" w:cs="Times New Roman"/>
          <w:color w:val="000000" w:themeColor="text1"/>
          <w:sz w:val="24"/>
          <w:szCs w:val="24"/>
        </w:rPr>
        <w:t>, действия (бездействие) о</w:t>
      </w:r>
      <w:r w:rsidRPr="00395F56">
        <w:rPr>
          <w:rFonts w:ascii="Times New Roman" w:hAnsi="Times New Roman" w:cs="Times New Roman"/>
          <w:color w:val="000000" w:themeColor="text1"/>
          <w:sz w:val="24"/>
          <w:szCs w:val="24"/>
        </w:rPr>
        <w:t>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2A244E" w:rsidRPr="00AA65F3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5.24. Информация</w:t>
      </w:r>
      <w:r w:rsidRPr="00813429"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AA65F3">
        <w:rPr>
          <w:rStyle w:val="af"/>
          <w:rFonts w:ascii="Times New Roman" w:hAnsi="Times New Roman"/>
          <w:b w:val="0"/>
          <w:sz w:val="24"/>
          <w:szCs w:val="24"/>
        </w:rPr>
        <w:t xml:space="preserve">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>
        <w:rPr>
          <w:rStyle w:val="af"/>
          <w:rFonts w:ascii="Times New Roman" w:hAnsi="Times New Roman"/>
          <w:b w:val="0"/>
          <w:sz w:val="24"/>
          <w:szCs w:val="24"/>
        </w:rPr>
        <w:t>«</w:t>
      </w:r>
      <w:r w:rsidRPr="00AA65F3">
        <w:rPr>
          <w:rStyle w:val="af"/>
          <w:rFonts w:ascii="Times New Roman" w:hAnsi="Times New Roman"/>
          <w:b w:val="0"/>
          <w:sz w:val="24"/>
          <w:szCs w:val="24"/>
        </w:rPr>
        <w:t>Интернет</w:t>
      </w:r>
      <w:r>
        <w:rPr>
          <w:rStyle w:val="af"/>
          <w:rFonts w:ascii="Times New Roman" w:hAnsi="Times New Roman"/>
          <w:b w:val="0"/>
          <w:sz w:val="24"/>
          <w:szCs w:val="24"/>
        </w:rPr>
        <w:t>»</w:t>
      </w:r>
      <w:r w:rsidRPr="00AA65F3">
        <w:rPr>
          <w:rStyle w:val="af"/>
          <w:rFonts w:ascii="Times New Roman" w:hAnsi="Times New Roman"/>
          <w:b w:val="0"/>
          <w:sz w:val="24"/>
          <w:szCs w:val="24"/>
        </w:rPr>
        <w:t>, на официальном сайте</w:t>
      </w:r>
      <w:r>
        <w:rPr>
          <w:rStyle w:val="af"/>
          <w:rFonts w:ascii="Times New Roman" w:hAnsi="Times New Roman"/>
          <w:b w:val="0"/>
          <w:sz w:val="24"/>
          <w:szCs w:val="24"/>
        </w:rPr>
        <w:t>, Едином и региональном портале</w:t>
      </w:r>
      <w:r w:rsidR="0077211E">
        <w:rPr>
          <w:rStyle w:val="af"/>
          <w:rFonts w:ascii="Times New Roman" w:hAnsi="Times New Roman"/>
          <w:b w:val="0"/>
          <w:sz w:val="24"/>
          <w:szCs w:val="24"/>
        </w:rPr>
        <w:t>».</w:t>
      </w:r>
    </w:p>
    <w:p w:rsidR="002A244E" w:rsidRDefault="002A244E" w:rsidP="002A244E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61B" w:rsidRPr="00056FC2" w:rsidRDefault="009B761B" w:rsidP="009B761B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761B" w:rsidRPr="00056FC2" w:rsidSect="005A0045">
      <w:headerReference w:type="default" r:id="rId8"/>
      <w:pgSz w:w="11906" w:h="16838"/>
      <w:pgMar w:top="1134" w:right="99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237" w:rsidRDefault="009C2237" w:rsidP="0045168B">
      <w:pPr>
        <w:spacing w:after="0" w:line="240" w:lineRule="auto"/>
      </w:pPr>
      <w:r>
        <w:separator/>
      </w:r>
    </w:p>
  </w:endnote>
  <w:endnote w:type="continuationSeparator" w:id="0">
    <w:p w:rsidR="009C2237" w:rsidRDefault="009C2237" w:rsidP="0045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237" w:rsidRDefault="009C2237" w:rsidP="0045168B">
      <w:pPr>
        <w:spacing w:after="0" w:line="240" w:lineRule="auto"/>
      </w:pPr>
      <w:r>
        <w:separator/>
      </w:r>
    </w:p>
  </w:footnote>
  <w:footnote w:type="continuationSeparator" w:id="0">
    <w:p w:rsidR="009C2237" w:rsidRDefault="009C2237" w:rsidP="0045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033005"/>
      <w:docPartObj>
        <w:docPartGallery w:val="Page Numbers (Top of Page)"/>
        <w:docPartUnique/>
      </w:docPartObj>
    </w:sdtPr>
    <w:sdtEndPr/>
    <w:sdtContent>
      <w:p w:rsidR="005A0045" w:rsidRDefault="005A00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9D">
          <w:rPr>
            <w:noProof/>
          </w:rPr>
          <w:t>5</w:t>
        </w:r>
        <w:r>
          <w:fldChar w:fldCharType="end"/>
        </w:r>
      </w:p>
    </w:sdtContent>
  </w:sdt>
  <w:p w:rsidR="007029B8" w:rsidRDefault="007029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567A"/>
    <w:multiLevelType w:val="hybridMultilevel"/>
    <w:tmpl w:val="CDEA4468"/>
    <w:lvl w:ilvl="0" w:tplc="6276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F7E43"/>
    <w:multiLevelType w:val="hybridMultilevel"/>
    <w:tmpl w:val="50F2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F"/>
    <w:rsid w:val="000026B8"/>
    <w:rsid w:val="00012D0B"/>
    <w:rsid w:val="00016CA2"/>
    <w:rsid w:val="0002367C"/>
    <w:rsid w:val="00056FC2"/>
    <w:rsid w:val="000612B4"/>
    <w:rsid w:val="0006255D"/>
    <w:rsid w:val="00084074"/>
    <w:rsid w:val="000908BA"/>
    <w:rsid w:val="000941C5"/>
    <w:rsid w:val="00096D5F"/>
    <w:rsid w:val="000C0F0E"/>
    <w:rsid w:val="000C539F"/>
    <w:rsid w:val="000D3B14"/>
    <w:rsid w:val="000D5FD7"/>
    <w:rsid w:val="000E2D27"/>
    <w:rsid w:val="000F17F7"/>
    <w:rsid w:val="00114971"/>
    <w:rsid w:val="00137939"/>
    <w:rsid w:val="00157B93"/>
    <w:rsid w:val="00174E81"/>
    <w:rsid w:val="0018159A"/>
    <w:rsid w:val="001922DA"/>
    <w:rsid w:val="0019279B"/>
    <w:rsid w:val="001A77A9"/>
    <w:rsid w:val="001B289A"/>
    <w:rsid w:val="001B4F05"/>
    <w:rsid w:val="001C3896"/>
    <w:rsid w:val="001E1DBD"/>
    <w:rsid w:val="001E399D"/>
    <w:rsid w:val="001E6229"/>
    <w:rsid w:val="001E6442"/>
    <w:rsid w:val="001F0CA5"/>
    <w:rsid w:val="001F7497"/>
    <w:rsid w:val="002239D8"/>
    <w:rsid w:val="00227C4E"/>
    <w:rsid w:val="00231EEA"/>
    <w:rsid w:val="00234217"/>
    <w:rsid w:val="002457F5"/>
    <w:rsid w:val="00262DC4"/>
    <w:rsid w:val="002A244E"/>
    <w:rsid w:val="002A5A81"/>
    <w:rsid w:val="002B2C79"/>
    <w:rsid w:val="002B5BE2"/>
    <w:rsid w:val="002B7114"/>
    <w:rsid w:val="002D3A6A"/>
    <w:rsid w:val="002D5C17"/>
    <w:rsid w:val="002D6587"/>
    <w:rsid w:val="002E31E3"/>
    <w:rsid w:val="002E3A37"/>
    <w:rsid w:val="002E715F"/>
    <w:rsid w:val="002F79E0"/>
    <w:rsid w:val="0030050F"/>
    <w:rsid w:val="00301B10"/>
    <w:rsid w:val="00332D37"/>
    <w:rsid w:val="00334B07"/>
    <w:rsid w:val="00337262"/>
    <w:rsid w:val="00361324"/>
    <w:rsid w:val="0036270B"/>
    <w:rsid w:val="003744F9"/>
    <w:rsid w:val="00380211"/>
    <w:rsid w:val="003A5DB5"/>
    <w:rsid w:val="003C4692"/>
    <w:rsid w:val="003C54F0"/>
    <w:rsid w:val="003E03A5"/>
    <w:rsid w:val="00404E87"/>
    <w:rsid w:val="00434F1E"/>
    <w:rsid w:val="00444058"/>
    <w:rsid w:val="00445FAF"/>
    <w:rsid w:val="0045168B"/>
    <w:rsid w:val="00453783"/>
    <w:rsid w:val="00462055"/>
    <w:rsid w:val="00463CEA"/>
    <w:rsid w:val="00467105"/>
    <w:rsid w:val="00480163"/>
    <w:rsid w:val="00483BD5"/>
    <w:rsid w:val="004910B1"/>
    <w:rsid w:val="00492E76"/>
    <w:rsid w:val="004B0938"/>
    <w:rsid w:val="004B0CD1"/>
    <w:rsid w:val="004C19EE"/>
    <w:rsid w:val="004D02C3"/>
    <w:rsid w:val="004D69C1"/>
    <w:rsid w:val="004E466E"/>
    <w:rsid w:val="004F239C"/>
    <w:rsid w:val="00565520"/>
    <w:rsid w:val="00586F79"/>
    <w:rsid w:val="005A0045"/>
    <w:rsid w:val="005A447C"/>
    <w:rsid w:val="005B0268"/>
    <w:rsid w:val="005B2B0E"/>
    <w:rsid w:val="005B55D2"/>
    <w:rsid w:val="005D617D"/>
    <w:rsid w:val="006167E8"/>
    <w:rsid w:val="006539CB"/>
    <w:rsid w:val="00667B05"/>
    <w:rsid w:val="00675A57"/>
    <w:rsid w:val="0068071D"/>
    <w:rsid w:val="006D7D27"/>
    <w:rsid w:val="006E4FC5"/>
    <w:rsid w:val="007029B8"/>
    <w:rsid w:val="00704409"/>
    <w:rsid w:val="00717FD9"/>
    <w:rsid w:val="00720938"/>
    <w:rsid w:val="00736D3B"/>
    <w:rsid w:val="007405BD"/>
    <w:rsid w:val="00750087"/>
    <w:rsid w:val="00757243"/>
    <w:rsid w:val="0077211E"/>
    <w:rsid w:val="00787FD1"/>
    <w:rsid w:val="00790859"/>
    <w:rsid w:val="007A27C5"/>
    <w:rsid w:val="007A592F"/>
    <w:rsid w:val="007E0A39"/>
    <w:rsid w:val="00800007"/>
    <w:rsid w:val="008064A4"/>
    <w:rsid w:val="00834218"/>
    <w:rsid w:val="0089629F"/>
    <w:rsid w:val="00896D3A"/>
    <w:rsid w:val="00897B2A"/>
    <w:rsid w:val="008A2DD5"/>
    <w:rsid w:val="008A69A1"/>
    <w:rsid w:val="008B4417"/>
    <w:rsid w:val="00907467"/>
    <w:rsid w:val="00924DEC"/>
    <w:rsid w:val="00935546"/>
    <w:rsid w:val="009778D3"/>
    <w:rsid w:val="009B761B"/>
    <w:rsid w:val="009C0DCA"/>
    <w:rsid w:val="009C2237"/>
    <w:rsid w:val="009C33DB"/>
    <w:rsid w:val="009D2140"/>
    <w:rsid w:val="009F422A"/>
    <w:rsid w:val="00A2013A"/>
    <w:rsid w:val="00A403C6"/>
    <w:rsid w:val="00A51142"/>
    <w:rsid w:val="00A634FA"/>
    <w:rsid w:val="00A7472C"/>
    <w:rsid w:val="00A871DF"/>
    <w:rsid w:val="00A90F76"/>
    <w:rsid w:val="00A91A19"/>
    <w:rsid w:val="00AA65F3"/>
    <w:rsid w:val="00AC6A46"/>
    <w:rsid w:val="00AC7DB8"/>
    <w:rsid w:val="00AE262A"/>
    <w:rsid w:val="00AE59B0"/>
    <w:rsid w:val="00B00077"/>
    <w:rsid w:val="00B06A39"/>
    <w:rsid w:val="00B279B1"/>
    <w:rsid w:val="00B5701C"/>
    <w:rsid w:val="00B722CB"/>
    <w:rsid w:val="00BD389A"/>
    <w:rsid w:val="00BD3AB0"/>
    <w:rsid w:val="00BD5833"/>
    <w:rsid w:val="00BF20E7"/>
    <w:rsid w:val="00BF4F8A"/>
    <w:rsid w:val="00BF6436"/>
    <w:rsid w:val="00C14F3B"/>
    <w:rsid w:val="00C42288"/>
    <w:rsid w:val="00C6035E"/>
    <w:rsid w:val="00C741D4"/>
    <w:rsid w:val="00C94307"/>
    <w:rsid w:val="00CB1ED6"/>
    <w:rsid w:val="00CC6050"/>
    <w:rsid w:val="00CC621D"/>
    <w:rsid w:val="00CF5684"/>
    <w:rsid w:val="00D11E89"/>
    <w:rsid w:val="00D33947"/>
    <w:rsid w:val="00D3528C"/>
    <w:rsid w:val="00D500CA"/>
    <w:rsid w:val="00D52DD2"/>
    <w:rsid w:val="00D544C0"/>
    <w:rsid w:val="00D60B5C"/>
    <w:rsid w:val="00D71CFA"/>
    <w:rsid w:val="00D865D7"/>
    <w:rsid w:val="00DA4EFF"/>
    <w:rsid w:val="00DB461F"/>
    <w:rsid w:val="00DD361F"/>
    <w:rsid w:val="00DE4D9D"/>
    <w:rsid w:val="00DE6A1F"/>
    <w:rsid w:val="00DF1111"/>
    <w:rsid w:val="00E3276C"/>
    <w:rsid w:val="00E32943"/>
    <w:rsid w:val="00E35F9D"/>
    <w:rsid w:val="00E37E1D"/>
    <w:rsid w:val="00E55A25"/>
    <w:rsid w:val="00E756B2"/>
    <w:rsid w:val="00E77B86"/>
    <w:rsid w:val="00E822DA"/>
    <w:rsid w:val="00E83F6F"/>
    <w:rsid w:val="00E84EC7"/>
    <w:rsid w:val="00E94302"/>
    <w:rsid w:val="00EA3B54"/>
    <w:rsid w:val="00EB2081"/>
    <w:rsid w:val="00EB222B"/>
    <w:rsid w:val="00EC7670"/>
    <w:rsid w:val="00EF2708"/>
    <w:rsid w:val="00F0027B"/>
    <w:rsid w:val="00F03A22"/>
    <w:rsid w:val="00F14164"/>
    <w:rsid w:val="00F2430F"/>
    <w:rsid w:val="00F312AB"/>
    <w:rsid w:val="00F47070"/>
    <w:rsid w:val="00F5493D"/>
    <w:rsid w:val="00F7504C"/>
    <w:rsid w:val="00F944D9"/>
    <w:rsid w:val="00FB0809"/>
    <w:rsid w:val="00FC0CE6"/>
    <w:rsid w:val="00FD7A52"/>
    <w:rsid w:val="00FE1BCB"/>
    <w:rsid w:val="00FE7D98"/>
    <w:rsid w:val="00FF356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B1D8-5210-42FF-A0D0-56E7667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6F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CA"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4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445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445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445F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45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445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45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5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68B"/>
  </w:style>
  <w:style w:type="paragraph" w:styleId="a8">
    <w:name w:val="footer"/>
    <w:basedOn w:val="a"/>
    <w:link w:val="a9"/>
    <w:uiPriority w:val="99"/>
    <w:unhideWhenUsed/>
    <w:rsid w:val="0045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68B"/>
  </w:style>
  <w:style w:type="character" w:customStyle="1" w:styleId="aa">
    <w:name w:val="Гипертекстовая ссылка"/>
    <w:basedOn w:val="a0"/>
    <w:uiPriority w:val="99"/>
    <w:rsid w:val="005B55D2"/>
    <w:rPr>
      <w:color w:val="106BBE"/>
    </w:rPr>
  </w:style>
  <w:style w:type="character" w:styleId="ab">
    <w:name w:val="Hyperlink"/>
    <w:basedOn w:val="a0"/>
    <w:uiPriority w:val="99"/>
    <w:unhideWhenUsed/>
    <w:rsid w:val="00BF4F8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F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056FC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56FC2"/>
    <w:rPr>
      <w:i/>
      <w:iCs/>
    </w:rPr>
  </w:style>
  <w:style w:type="table" w:styleId="ae">
    <w:name w:val="Table Grid"/>
    <w:basedOn w:val="a1"/>
    <w:uiPriority w:val="39"/>
    <w:rsid w:val="00E8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617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D617D"/>
  </w:style>
  <w:style w:type="character" w:styleId="af">
    <w:name w:val="Strong"/>
    <w:basedOn w:val="a0"/>
    <w:uiPriority w:val="22"/>
    <w:qFormat/>
    <w:rsid w:val="00262DC4"/>
    <w:rPr>
      <w:b/>
      <w:bCs/>
    </w:rPr>
  </w:style>
  <w:style w:type="paragraph" w:customStyle="1" w:styleId="ConsPlusNormal">
    <w:name w:val="ConsPlusNormal"/>
    <w:rsid w:val="001E6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D86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AF67-1B04-42D1-B0FE-DE14D195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 Лариса Владимировна</dc:creator>
  <cp:lastModifiedBy>Чуприна Аэлита Вячеславовна</cp:lastModifiedBy>
  <cp:revision>2</cp:revision>
  <cp:lastPrinted>2018-06-18T11:51:00Z</cp:lastPrinted>
  <dcterms:created xsi:type="dcterms:W3CDTF">2018-10-04T06:13:00Z</dcterms:created>
  <dcterms:modified xsi:type="dcterms:W3CDTF">2018-10-04T06:13:00Z</dcterms:modified>
</cp:coreProperties>
</file>